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9613A" w14:textId="4E011182" w:rsidR="005B7CD0" w:rsidRDefault="005B7CD0" w:rsidP="005B7CD0">
      <w:pPr>
        <w:pStyle w:val="Bezmezer"/>
        <w:rPr>
          <w:rFonts w:cstheme="minorHAnsi"/>
          <w:b/>
          <w:bCs/>
        </w:rPr>
      </w:pPr>
      <w:bookmarkStart w:id="0" w:name="_Hlk239062734"/>
      <w:r w:rsidRPr="00C26F02">
        <w:rPr>
          <w:rFonts w:cstheme="minorHAnsi"/>
          <w:b/>
          <w:bCs/>
        </w:rPr>
        <w:t xml:space="preserve">Henry </w:t>
      </w:r>
      <w:proofErr w:type="spellStart"/>
      <w:r w:rsidRPr="00C26F02">
        <w:rPr>
          <w:rFonts w:cstheme="minorHAnsi"/>
          <w:b/>
          <w:bCs/>
        </w:rPr>
        <w:t>Wag</w:t>
      </w:r>
      <w:proofErr w:type="spellEnd"/>
      <w:r w:rsidRPr="00C26F02">
        <w:rPr>
          <w:rFonts w:cstheme="minorHAnsi"/>
          <w:b/>
          <w:bCs/>
        </w:rPr>
        <w:t xml:space="preserve"> </w:t>
      </w:r>
      <w:proofErr w:type="spellStart"/>
      <w:r w:rsidRPr="00C26F02">
        <w:rPr>
          <w:rFonts w:cstheme="minorHAnsi"/>
          <w:b/>
          <w:bCs/>
        </w:rPr>
        <w:t>Refresh</w:t>
      </w:r>
      <w:proofErr w:type="spellEnd"/>
      <w:r w:rsidRPr="00C26F02">
        <w:rPr>
          <w:rFonts w:cstheme="minorHAnsi"/>
          <w:b/>
          <w:bCs/>
        </w:rPr>
        <w:t xml:space="preserve"> </w:t>
      </w:r>
      <w:r w:rsidR="00683460">
        <w:rPr>
          <w:rFonts w:cstheme="minorHAnsi"/>
          <w:b/>
          <w:bCs/>
        </w:rPr>
        <w:t>S</w:t>
      </w:r>
      <w:r w:rsidRPr="00C26F02">
        <w:rPr>
          <w:rFonts w:cstheme="minorHAnsi"/>
          <w:b/>
          <w:bCs/>
        </w:rPr>
        <w:t>uchý šampon</w:t>
      </w:r>
      <w:r w:rsidR="00683460">
        <w:rPr>
          <w:rFonts w:cstheme="minorHAnsi"/>
          <w:b/>
          <w:bCs/>
        </w:rPr>
        <w:t xml:space="preserve"> pro psy</w:t>
      </w:r>
      <w:r w:rsidR="00C0122E">
        <w:rPr>
          <w:rFonts w:cstheme="minorHAnsi"/>
          <w:b/>
          <w:bCs/>
        </w:rPr>
        <w:t xml:space="preserve"> -</w:t>
      </w:r>
      <w:r w:rsidRPr="00C26F02">
        <w:rPr>
          <w:rFonts w:cstheme="minorHAnsi"/>
          <w:b/>
          <w:bCs/>
        </w:rPr>
        <w:t xml:space="preserve"> </w:t>
      </w:r>
      <w:r w:rsidR="00C0122E">
        <w:rPr>
          <w:rFonts w:cstheme="minorHAnsi"/>
          <w:b/>
          <w:bCs/>
        </w:rPr>
        <w:t>b</w:t>
      </w:r>
      <w:r w:rsidRPr="00C26F02">
        <w:rPr>
          <w:rFonts w:cstheme="minorHAnsi"/>
          <w:b/>
          <w:bCs/>
        </w:rPr>
        <w:t xml:space="preserve">roskev </w:t>
      </w:r>
    </w:p>
    <w:bookmarkEnd w:id="0"/>
    <w:p w14:paraId="7FA65ADD" w14:textId="0CF3CDBD" w:rsidR="00DC4580" w:rsidRPr="00CD0802" w:rsidRDefault="00CD0802" w:rsidP="005B7CD0">
      <w:pPr>
        <w:pStyle w:val="Bezmezer"/>
        <w:rPr>
          <w:rFonts w:cstheme="minorHAnsi"/>
          <w:bCs/>
        </w:rPr>
      </w:pPr>
      <w:r w:rsidRPr="00CD0802">
        <w:rPr>
          <w:rFonts w:cstheme="minorHAnsi"/>
          <w:bCs/>
        </w:rPr>
        <w:t xml:space="preserve">Dry </w:t>
      </w:r>
      <w:proofErr w:type="spellStart"/>
      <w:r w:rsidRPr="00CD0802">
        <w:rPr>
          <w:rFonts w:cstheme="minorHAnsi"/>
          <w:bCs/>
        </w:rPr>
        <w:t>Wash</w:t>
      </w:r>
      <w:proofErr w:type="spellEnd"/>
      <w:r w:rsidRPr="00CD0802">
        <w:rPr>
          <w:rFonts w:cstheme="minorHAnsi"/>
          <w:bCs/>
        </w:rPr>
        <w:t xml:space="preserve"> Dog </w:t>
      </w:r>
      <w:proofErr w:type="spellStart"/>
      <w:r w:rsidRPr="00CD0802">
        <w:rPr>
          <w:rFonts w:cstheme="minorHAnsi"/>
          <w:bCs/>
        </w:rPr>
        <w:t>Shampoo</w:t>
      </w:r>
      <w:proofErr w:type="spellEnd"/>
    </w:p>
    <w:p w14:paraId="00288F8D" w14:textId="77777777" w:rsidR="00CD0802" w:rsidRPr="00C26F02" w:rsidRDefault="00CD0802" w:rsidP="005B7CD0">
      <w:pPr>
        <w:pStyle w:val="Bezmezer"/>
        <w:rPr>
          <w:rFonts w:cstheme="minorHAnsi"/>
          <w:b/>
          <w:bCs/>
        </w:rPr>
      </w:pPr>
    </w:p>
    <w:p w14:paraId="2630EE7D" w14:textId="3D04156B" w:rsidR="005B7CD0" w:rsidRDefault="005B7CD0" w:rsidP="0043759D">
      <w:pPr>
        <w:pStyle w:val="Bezmezer"/>
        <w:jc w:val="both"/>
        <w:rPr>
          <w:rFonts w:cstheme="minorHAnsi"/>
        </w:rPr>
      </w:pPr>
      <w:r w:rsidRPr="00C26F02">
        <w:rPr>
          <w:rFonts w:cstheme="minorHAnsi"/>
        </w:rPr>
        <w:t xml:space="preserve">Suchý šampon </w:t>
      </w:r>
      <w:proofErr w:type="spellStart"/>
      <w:r w:rsidRPr="00C26F02">
        <w:rPr>
          <w:rFonts w:cstheme="minorHAnsi"/>
        </w:rPr>
        <w:t>Refresh</w:t>
      </w:r>
      <w:proofErr w:type="spellEnd"/>
      <w:r w:rsidRPr="00C26F02">
        <w:rPr>
          <w:rFonts w:cstheme="minorHAnsi"/>
        </w:rPr>
        <w:t xml:space="preserve"> </w:t>
      </w:r>
      <w:r w:rsidR="00DC4580">
        <w:rPr>
          <w:rFonts w:cstheme="minorHAnsi"/>
        </w:rPr>
        <w:t xml:space="preserve">pro psy umožňuje čištění srsti psa bez </w:t>
      </w:r>
      <w:r w:rsidR="00CD0802">
        <w:rPr>
          <w:rFonts w:cstheme="minorHAnsi"/>
        </w:rPr>
        <w:t>nutnosti</w:t>
      </w:r>
      <w:r w:rsidR="00DC4580">
        <w:rPr>
          <w:rFonts w:cstheme="minorHAnsi"/>
        </w:rPr>
        <w:t xml:space="preserve"> koupání. </w:t>
      </w:r>
      <w:r w:rsidRPr="00C26F02">
        <w:rPr>
          <w:rFonts w:cstheme="minorHAnsi"/>
        </w:rPr>
        <w:t>Bezpečný a jemný</w:t>
      </w:r>
      <w:r w:rsidR="0090206A">
        <w:rPr>
          <w:rFonts w:cstheme="minorHAnsi"/>
        </w:rPr>
        <w:t xml:space="preserve"> veganský šampon</w:t>
      </w:r>
      <w:r w:rsidRPr="00C26F02">
        <w:rPr>
          <w:rFonts w:cstheme="minorHAnsi"/>
        </w:rPr>
        <w:t xml:space="preserve"> pro štěňata i dospělé psy. Vhodný pro všechny psy starší 12 týdnů. </w:t>
      </w:r>
    </w:p>
    <w:p w14:paraId="2A4224CB" w14:textId="77777777" w:rsidR="00C26F02" w:rsidRPr="00C26F02" w:rsidRDefault="00C26F02" w:rsidP="0043759D">
      <w:pPr>
        <w:pStyle w:val="Bezmezer"/>
        <w:jc w:val="both"/>
        <w:rPr>
          <w:rFonts w:cstheme="minorHAnsi"/>
        </w:rPr>
      </w:pPr>
    </w:p>
    <w:p w14:paraId="502B11D3" w14:textId="0A8BFC3E" w:rsidR="005B7CD0" w:rsidRPr="00C26F02" w:rsidRDefault="005B7CD0" w:rsidP="0043759D">
      <w:pPr>
        <w:pStyle w:val="Bezmezer"/>
        <w:jc w:val="both"/>
        <w:rPr>
          <w:rFonts w:cstheme="minorHAnsi"/>
        </w:rPr>
      </w:pPr>
      <w:r w:rsidRPr="00C26F02">
        <w:rPr>
          <w:rFonts w:cstheme="minorHAnsi"/>
          <w:b/>
          <w:bCs/>
        </w:rPr>
        <w:t>Použití:</w:t>
      </w:r>
      <w:r w:rsidR="0043759D">
        <w:rPr>
          <w:rFonts w:cstheme="minorHAnsi"/>
        </w:rPr>
        <w:t xml:space="preserve"> </w:t>
      </w:r>
      <w:r w:rsidRPr="00C26F02">
        <w:rPr>
          <w:rFonts w:cstheme="minorHAnsi"/>
        </w:rPr>
        <w:t xml:space="preserve">Není potřeba žádná voda. Napumpujte pěnu do dlaně. </w:t>
      </w:r>
      <w:r w:rsidR="00DC4580">
        <w:rPr>
          <w:rFonts w:cstheme="minorHAnsi"/>
        </w:rPr>
        <w:t>Naneste</w:t>
      </w:r>
      <w:r w:rsidRPr="00C26F02">
        <w:rPr>
          <w:rFonts w:cstheme="minorHAnsi"/>
        </w:rPr>
        <w:t xml:space="preserve"> přímo na srst nebo naneste na</w:t>
      </w:r>
      <w:r w:rsidR="00790517">
        <w:rPr>
          <w:rFonts w:cstheme="minorHAnsi"/>
        </w:rPr>
        <w:t> </w:t>
      </w:r>
      <w:bookmarkStart w:id="1" w:name="_GoBack"/>
      <w:bookmarkEnd w:id="1"/>
      <w:r w:rsidRPr="00C26F02">
        <w:rPr>
          <w:rFonts w:cstheme="minorHAnsi"/>
        </w:rPr>
        <w:t xml:space="preserve">kartáč a pročešte srst vašeho psa. Veškeré zbytky setřete hadříkem nebo ručníkem. </w:t>
      </w:r>
      <w:r w:rsidR="00CD0802" w:rsidRPr="00CD0802">
        <w:rPr>
          <w:rFonts w:cstheme="minorHAnsi"/>
        </w:rPr>
        <w:t xml:space="preserve">Vyvarujte se kontaktu s očima, ušima a čenichem. </w:t>
      </w:r>
    </w:p>
    <w:p w14:paraId="1F579D8D" w14:textId="77777777" w:rsidR="005B7CD0" w:rsidRPr="00C26F02" w:rsidRDefault="005B7CD0" w:rsidP="005B7CD0">
      <w:pPr>
        <w:pStyle w:val="Bezmezer"/>
        <w:rPr>
          <w:rFonts w:cstheme="minorHAnsi"/>
          <w:b/>
          <w:bCs/>
        </w:rPr>
      </w:pPr>
    </w:p>
    <w:p w14:paraId="7F43F226" w14:textId="77777777" w:rsidR="005B7CD0" w:rsidRPr="00C26F02" w:rsidRDefault="005B7CD0" w:rsidP="005B7CD0">
      <w:pPr>
        <w:pStyle w:val="Bezmezer"/>
        <w:rPr>
          <w:rFonts w:cstheme="minorHAnsi"/>
          <w:b/>
          <w:bCs/>
        </w:rPr>
      </w:pPr>
      <w:r w:rsidRPr="00C26F02">
        <w:rPr>
          <w:rFonts w:cstheme="minorHAnsi"/>
          <w:b/>
          <w:bCs/>
        </w:rPr>
        <w:t xml:space="preserve">Upozornění: Způsobuje vážné podráždění očí! </w:t>
      </w:r>
    </w:p>
    <w:p w14:paraId="6CADAA64" w14:textId="0CB8DD8B" w:rsidR="005B7CD0" w:rsidRPr="00C26F02" w:rsidRDefault="0043759D" w:rsidP="00014768">
      <w:pPr>
        <w:pStyle w:val="Bezmezer"/>
        <w:jc w:val="both"/>
        <w:rPr>
          <w:rFonts w:cstheme="minorHAnsi"/>
        </w:rPr>
      </w:pPr>
      <w:r w:rsidRPr="0043759D">
        <w:rPr>
          <w:rFonts w:cstheme="minorHAnsi"/>
        </w:rPr>
        <w:t>Před použitím si přečtěte údaje na štítku.</w:t>
      </w:r>
      <w:r>
        <w:rPr>
          <w:rFonts w:cstheme="minorHAnsi"/>
        </w:rPr>
        <w:t xml:space="preserve"> </w:t>
      </w:r>
      <w:r w:rsidR="005B7CD0" w:rsidRPr="00C26F02">
        <w:rPr>
          <w:rFonts w:cstheme="minorHAnsi"/>
        </w:rPr>
        <w:t>Při zasažení očí ošetřující osoby: Několik minut opatrně vyplachujte vodou. Vyjměte kontaktní čočky, pokud jsou nasazeny a lze je snadno vyjmout. Pokračujte ve vyplachování. Pokud podráždění očí přetrvává, vyhledejte lékařskou pomoc. Po manipulaci důkladně omyjte ruce. Používejte ochranné rukavice /ochranný oděv/ ochranu očí/ ochranu obličeje.</w:t>
      </w:r>
    </w:p>
    <w:p w14:paraId="74D608D6" w14:textId="7222E33F" w:rsidR="005E2E06" w:rsidRDefault="005E2E06" w:rsidP="005B7CD0">
      <w:pPr>
        <w:pStyle w:val="Bezmezer"/>
        <w:rPr>
          <w:rFonts w:cstheme="minorHAnsi"/>
        </w:rPr>
      </w:pPr>
    </w:p>
    <w:p w14:paraId="3F74CF96" w14:textId="47989975" w:rsidR="0043759D" w:rsidRDefault="0043759D" w:rsidP="005B7CD0">
      <w:pPr>
        <w:pStyle w:val="Bezmezer"/>
        <w:rPr>
          <w:rFonts w:cstheme="minorHAnsi"/>
        </w:rPr>
      </w:pPr>
      <w:r>
        <w:rPr>
          <w:noProof/>
        </w:rPr>
        <w:drawing>
          <wp:inline distT="0" distB="0" distL="0" distR="0" wp14:anchorId="79C7597B" wp14:editId="58E638BD">
            <wp:extent cx="431596" cy="431596"/>
            <wp:effectExtent l="0" t="0" r="6985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647" cy="44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Varování</w:t>
      </w:r>
    </w:p>
    <w:p w14:paraId="4443E729" w14:textId="77777777" w:rsidR="00C0122E" w:rsidRDefault="00C0122E" w:rsidP="005B7CD0">
      <w:pPr>
        <w:pStyle w:val="Bezmezer"/>
        <w:rPr>
          <w:rFonts w:cstheme="minorHAnsi"/>
        </w:rPr>
      </w:pPr>
    </w:p>
    <w:p w14:paraId="37801454" w14:textId="77777777" w:rsidR="00C0122E" w:rsidRDefault="00C0122E" w:rsidP="00C0122E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Veterinární přípravek. Pouze pro zvířata.</w:t>
      </w:r>
    </w:p>
    <w:p w14:paraId="382F7FB0" w14:textId="77777777" w:rsidR="0043759D" w:rsidRDefault="0043759D" w:rsidP="005B7CD0">
      <w:pPr>
        <w:pStyle w:val="Bezmezer"/>
        <w:rPr>
          <w:rFonts w:cstheme="minorHAnsi"/>
        </w:rPr>
      </w:pPr>
    </w:p>
    <w:p w14:paraId="70999CDD" w14:textId="2683B8C9" w:rsidR="00C26F02" w:rsidRDefault="00C26F02" w:rsidP="00DC4580">
      <w:pPr>
        <w:pStyle w:val="Bezmezer"/>
        <w:jc w:val="both"/>
        <w:rPr>
          <w:rFonts w:cstheme="minorHAnsi"/>
        </w:rPr>
      </w:pPr>
      <w:r w:rsidRPr="00DC4580">
        <w:rPr>
          <w:rFonts w:cstheme="minorHAnsi"/>
          <w:b/>
        </w:rPr>
        <w:t>Složení</w:t>
      </w:r>
      <w:r>
        <w:rPr>
          <w:rFonts w:cstheme="minorHAnsi"/>
        </w:rPr>
        <w:t xml:space="preserve">: </w:t>
      </w:r>
      <w:r w:rsidR="00CD0802">
        <w:rPr>
          <w:rFonts w:cstheme="minorHAnsi"/>
        </w:rPr>
        <w:t>viz obal (</w:t>
      </w:r>
      <w:proofErr w:type="spellStart"/>
      <w:r w:rsidRPr="00C26F02">
        <w:rPr>
          <w:rFonts w:cstheme="minorHAnsi"/>
        </w:rPr>
        <w:t>Aqua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Caprylyl</w:t>
      </w:r>
      <w:proofErr w:type="spellEnd"/>
      <w:r w:rsidRPr="00C26F02">
        <w:rPr>
          <w:rFonts w:cstheme="minorHAnsi"/>
        </w:rPr>
        <w:t>/</w:t>
      </w:r>
      <w:proofErr w:type="spellStart"/>
      <w:r w:rsidRPr="00C26F02">
        <w:rPr>
          <w:rFonts w:cstheme="minorHAnsi"/>
        </w:rPr>
        <w:t>Capryl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Glucoside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Lauryl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Glucoside</w:t>
      </w:r>
      <w:proofErr w:type="spellEnd"/>
      <w:r w:rsidRPr="00C26F02">
        <w:rPr>
          <w:rFonts w:cstheme="minorHAnsi"/>
        </w:rPr>
        <w:t xml:space="preserve">, Aloe </w:t>
      </w:r>
      <w:proofErr w:type="spellStart"/>
      <w:r w:rsidRPr="00C26F02">
        <w:rPr>
          <w:rFonts w:cstheme="minorHAnsi"/>
        </w:rPr>
        <w:t>Barbadensis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Leaf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Juice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Powder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Polysorbate</w:t>
      </w:r>
      <w:proofErr w:type="spellEnd"/>
      <w:r w:rsidRPr="00C26F02">
        <w:rPr>
          <w:rFonts w:cstheme="minorHAnsi"/>
        </w:rPr>
        <w:t xml:space="preserve"> 20, </w:t>
      </w:r>
      <w:proofErr w:type="spellStart"/>
      <w:r w:rsidRPr="00C26F02">
        <w:rPr>
          <w:rFonts w:cstheme="minorHAnsi"/>
        </w:rPr>
        <w:t>Parfum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Cocamidopropyl</w:t>
      </w:r>
      <w:proofErr w:type="spellEnd"/>
      <w:r w:rsidRPr="00C26F02">
        <w:rPr>
          <w:rFonts w:cstheme="minorHAnsi"/>
        </w:rPr>
        <w:t xml:space="preserve"> Betaine, DMDM </w:t>
      </w:r>
      <w:proofErr w:type="spellStart"/>
      <w:r w:rsidRPr="00C26F02">
        <w:rPr>
          <w:rFonts w:cstheme="minorHAnsi"/>
        </w:rPr>
        <w:t>Hydantoin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Cetrimonium</w:t>
      </w:r>
      <w:proofErr w:type="spellEnd"/>
      <w:r w:rsidRPr="00C26F02">
        <w:rPr>
          <w:rFonts w:cstheme="minorHAnsi"/>
        </w:rPr>
        <w:t xml:space="preserve"> Chloride, </w:t>
      </w:r>
      <w:proofErr w:type="spellStart"/>
      <w:r w:rsidRPr="00C26F02">
        <w:rPr>
          <w:rFonts w:cstheme="minorHAnsi"/>
        </w:rPr>
        <w:t>Panthenol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Hydrolyzed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Wheat</w:t>
      </w:r>
      <w:proofErr w:type="spellEnd"/>
      <w:r w:rsidRPr="00C26F02">
        <w:rPr>
          <w:rFonts w:cstheme="minorHAnsi"/>
        </w:rPr>
        <w:t xml:space="preserve"> Protein, </w:t>
      </w:r>
      <w:proofErr w:type="spellStart"/>
      <w:r w:rsidRPr="00C26F02">
        <w:rPr>
          <w:rFonts w:cstheme="minorHAnsi"/>
        </w:rPr>
        <w:t>Argania</w:t>
      </w:r>
      <w:proofErr w:type="spellEnd"/>
      <w:r w:rsidRPr="00C26F02">
        <w:rPr>
          <w:rFonts w:cstheme="minorHAnsi"/>
        </w:rPr>
        <w:t xml:space="preserve"> </w:t>
      </w:r>
      <w:proofErr w:type="spellStart"/>
      <w:r w:rsidRPr="00C26F02">
        <w:rPr>
          <w:rFonts w:cstheme="minorHAnsi"/>
        </w:rPr>
        <w:t>Spinosa</w:t>
      </w:r>
      <w:proofErr w:type="spellEnd"/>
      <w:r w:rsidRPr="00C26F02">
        <w:rPr>
          <w:rFonts w:cstheme="minorHAnsi"/>
        </w:rPr>
        <w:t xml:space="preserve"> Kernel </w:t>
      </w:r>
      <w:proofErr w:type="spellStart"/>
      <w:r w:rsidRPr="00C26F02">
        <w:rPr>
          <w:rFonts w:cstheme="minorHAnsi"/>
        </w:rPr>
        <w:t>Oil</w:t>
      </w:r>
      <w:proofErr w:type="spellEnd"/>
      <w:r w:rsidRPr="00C26F02">
        <w:rPr>
          <w:rFonts w:cstheme="minorHAnsi"/>
        </w:rPr>
        <w:t xml:space="preserve">, </w:t>
      </w:r>
      <w:proofErr w:type="spellStart"/>
      <w:r w:rsidRPr="00C26F02">
        <w:rPr>
          <w:rFonts w:cstheme="minorHAnsi"/>
        </w:rPr>
        <w:t>Citric</w:t>
      </w:r>
      <w:proofErr w:type="spellEnd"/>
      <w:r w:rsidRPr="00C26F02">
        <w:rPr>
          <w:rFonts w:cstheme="minorHAnsi"/>
        </w:rPr>
        <w:t xml:space="preserve"> Acid</w:t>
      </w:r>
      <w:r w:rsidR="00CD0802">
        <w:rPr>
          <w:rFonts w:cstheme="minorHAnsi"/>
        </w:rPr>
        <w:t>).</w:t>
      </w:r>
    </w:p>
    <w:p w14:paraId="57559DF1" w14:textId="1861CFF5" w:rsidR="00C26F02" w:rsidRDefault="00C26F02" w:rsidP="005B7CD0">
      <w:pPr>
        <w:pStyle w:val="Bezmezer"/>
        <w:rPr>
          <w:rFonts w:cstheme="minorHAnsi"/>
        </w:rPr>
      </w:pPr>
    </w:p>
    <w:p w14:paraId="3D2FBEFC" w14:textId="77777777" w:rsidR="00DC4580" w:rsidRPr="000E1826" w:rsidRDefault="00DC4580" w:rsidP="00DC4580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6BBEA33C" w14:textId="77777777" w:rsidR="00DC4580" w:rsidRDefault="00DC4580" w:rsidP="00DC4580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0B891EE6" w14:textId="77777777" w:rsidR="00DC4580" w:rsidRDefault="00DC4580" w:rsidP="00DC4580">
      <w:pPr>
        <w:pStyle w:val="Bezmezer"/>
        <w:rPr>
          <w:rFonts w:ascii="Calibri" w:hAnsi="Calibri" w:cs="Calibri"/>
        </w:rPr>
      </w:pPr>
    </w:p>
    <w:p w14:paraId="1AAA49F7" w14:textId="77777777" w:rsidR="00CD0802" w:rsidRDefault="00DC4580" w:rsidP="00DC4580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267318D3" w14:textId="2FB19085" w:rsidR="00DC4580" w:rsidRDefault="00DC4580" w:rsidP="00DC4580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B45B50" w:rsidRPr="00B45B50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288C2421" w14:textId="77777777" w:rsidR="00DC4580" w:rsidRDefault="00DC4580" w:rsidP="00DC4580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2352D8C9" w14:textId="61665F73" w:rsidR="00DC4580" w:rsidRDefault="00DC4580" w:rsidP="00DC4580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B45B50">
        <w:rPr>
          <w:rFonts w:ascii="Calibri" w:hAnsi="Calibri" w:cs="Calibri"/>
        </w:rPr>
        <w:t>236-26/C</w:t>
      </w:r>
    </w:p>
    <w:p w14:paraId="3C5365D8" w14:textId="77777777" w:rsidR="00DC4580" w:rsidRDefault="00DC4580" w:rsidP="00DC4580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6676EC9A" w14:textId="77777777" w:rsidR="00DC4580" w:rsidRPr="000E1826" w:rsidRDefault="00DC4580" w:rsidP="00DC4580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p w14:paraId="5AA40AE6" w14:textId="77777777" w:rsidR="00DC4580" w:rsidRPr="00C26F02" w:rsidRDefault="00DC4580" w:rsidP="005B7CD0">
      <w:pPr>
        <w:pStyle w:val="Bezmezer"/>
        <w:rPr>
          <w:rFonts w:cstheme="minorHAnsi"/>
        </w:rPr>
      </w:pPr>
    </w:p>
    <w:sectPr w:rsidR="00DC4580" w:rsidRPr="00C26F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D1E81" w14:textId="77777777" w:rsidR="00342619" w:rsidRDefault="00342619" w:rsidP="00C26F02">
      <w:pPr>
        <w:spacing w:after="0" w:line="240" w:lineRule="auto"/>
      </w:pPr>
      <w:r>
        <w:separator/>
      </w:r>
    </w:p>
  </w:endnote>
  <w:endnote w:type="continuationSeparator" w:id="0">
    <w:p w14:paraId="2C1C1EA4" w14:textId="77777777" w:rsidR="00342619" w:rsidRDefault="00342619" w:rsidP="00C2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7F9E8" w14:textId="77777777" w:rsidR="00342619" w:rsidRDefault="00342619" w:rsidP="00C26F02">
      <w:pPr>
        <w:spacing w:after="0" w:line="240" w:lineRule="auto"/>
      </w:pPr>
      <w:r>
        <w:separator/>
      </w:r>
    </w:p>
  </w:footnote>
  <w:footnote w:type="continuationSeparator" w:id="0">
    <w:p w14:paraId="47911557" w14:textId="77777777" w:rsidR="00342619" w:rsidRDefault="00342619" w:rsidP="00C26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FF403" w14:textId="3F162E9B" w:rsidR="00FA4596" w:rsidRPr="00FA4596" w:rsidRDefault="00C26F02" w:rsidP="00790517">
    <w:pPr>
      <w:spacing w:after="0" w:line="240" w:lineRule="auto"/>
      <w:ind w:right="-1"/>
      <w:jc w:val="both"/>
      <w:rPr>
        <w:rFonts w:eastAsia="Times New Roman" w:cs="Calibri"/>
        <w:lang w:eastAsia="cs-CZ"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790517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790517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790517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E1DA740859444D93A6813B4270F198BC"/>
        </w:placeholder>
        <w:text/>
      </w:sdtPr>
      <w:sdtEndPr/>
      <w:sdtContent>
        <w:r>
          <w:rPr>
            <w:rFonts w:ascii="Calibri" w:hAnsi="Calibri"/>
            <w:bCs/>
          </w:rPr>
          <w:t>USKVBL/8701/2026/POD</w:t>
        </w:r>
      </w:sdtContent>
    </w:sdt>
    <w:r w:rsidRPr="003E6FA3">
      <w:rPr>
        <w:rFonts w:ascii="Calibri" w:hAnsi="Calibri"/>
        <w:bCs/>
      </w:rPr>
      <w:t>, č.j.</w:t>
    </w:r>
    <w:r w:rsidR="00790517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E1DA740859444D93A6813B4270F198BC"/>
        </w:placeholder>
        <w:text/>
      </w:sdtPr>
      <w:sdtEndPr/>
      <w:sdtContent>
        <w:r w:rsidR="00B45B50" w:rsidRPr="00B45B50">
          <w:rPr>
            <w:rFonts w:ascii="Calibri" w:hAnsi="Calibri"/>
            <w:bCs/>
          </w:rPr>
          <w:t>USKVBL/13032/2026/REG-</w:t>
        </w:r>
        <w:proofErr w:type="spellStart"/>
        <w:r w:rsidR="00B45B50" w:rsidRPr="00B45B50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0098E4DA0AB84DB4A8EF2019852D5B4F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45B50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720E9C38CE8F4850839AD63A03009A9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eastAsia="Times New Roman" w:cs="Calibri"/>
          <w:lang w:eastAsia="cs-CZ"/>
        </w:rPr>
        <w:id w:val="686092835"/>
        <w:placeholder>
          <w:docPart w:val="1DEF00BDC0BE4F99A5B1FE256A7AC858"/>
        </w:placeholder>
        <w:text/>
      </w:sdtPr>
      <w:sdtEndPr/>
      <w:sdtContent>
        <w:r w:rsidR="00FA4596" w:rsidRPr="00FA4596">
          <w:rPr>
            <w:rFonts w:eastAsia="Times New Roman" w:cs="Calibri"/>
            <w:lang w:eastAsia="cs-CZ"/>
          </w:rPr>
          <w:t>HENRY WAG REFRESH SUCHÝ ŠAMPON PRO PSY – BROSKEV</w:t>
        </w:r>
      </w:sdtContent>
    </w:sdt>
  </w:p>
  <w:p w14:paraId="4A243AF1" w14:textId="100484AB" w:rsidR="00C26F02" w:rsidRDefault="00C26F02" w:rsidP="00FA4596">
    <w:pP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14768"/>
    <w:rsid w:val="00174846"/>
    <w:rsid w:val="001D661C"/>
    <w:rsid w:val="00214AE9"/>
    <w:rsid w:val="00342619"/>
    <w:rsid w:val="0043759D"/>
    <w:rsid w:val="00484005"/>
    <w:rsid w:val="00491508"/>
    <w:rsid w:val="0050665A"/>
    <w:rsid w:val="00531FE8"/>
    <w:rsid w:val="005B7CD0"/>
    <w:rsid w:val="005E2E06"/>
    <w:rsid w:val="00683460"/>
    <w:rsid w:val="006E23B6"/>
    <w:rsid w:val="00790517"/>
    <w:rsid w:val="008859E5"/>
    <w:rsid w:val="008A46F7"/>
    <w:rsid w:val="0090206A"/>
    <w:rsid w:val="00971D76"/>
    <w:rsid w:val="00B41879"/>
    <w:rsid w:val="00B45B50"/>
    <w:rsid w:val="00BA4BEC"/>
    <w:rsid w:val="00BB0184"/>
    <w:rsid w:val="00C0122E"/>
    <w:rsid w:val="00C105EA"/>
    <w:rsid w:val="00C26F02"/>
    <w:rsid w:val="00CA48A0"/>
    <w:rsid w:val="00CD0802"/>
    <w:rsid w:val="00D76ED7"/>
    <w:rsid w:val="00DC4580"/>
    <w:rsid w:val="00E12D28"/>
    <w:rsid w:val="00F3556F"/>
    <w:rsid w:val="00FA4596"/>
    <w:rsid w:val="00FF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C26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6F02"/>
  </w:style>
  <w:style w:type="paragraph" w:styleId="Zpat">
    <w:name w:val="footer"/>
    <w:basedOn w:val="Normln"/>
    <w:link w:val="ZpatChar"/>
    <w:uiPriority w:val="99"/>
    <w:unhideWhenUsed/>
    <w:rsid w:val="00C26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6F02"/>
  </w:style>
  <w:style w:type="character" w:styleId="Zstupntext">
    <w:name w:val="Placeholder Text"/>
    <w:rsid w:val="00C26F0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6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6F0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D0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D0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D08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80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D6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1DA740859444D93A6813B4270F198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A1D6A9-66E7-4A2F-9D48-43139CC4470C}"/>
      </w:docPartPr>
      <w:docPartBody>
        <w:p w:rsidR="00302CAA" w:rsidRDefault="00E73E55" w:rsidP="00E73E55">
          <w:pPr>
            <w:pStyle w:val="E1DA740859444D93A6813B4270F198B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098E4DA0AB84DB4A8EF2019852D5B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0AE0AF-741C-4EF9-A910-401886EA6D8E}"/>
      </w:docPartPr>
      <w:docPartBody>
        <w:p w:rsidR="00302CAA" w:rsidRDefault="00E73E55" w:rsidP="00E73E55">
          <w:pPr>
            <w:pStyle w:val="0098E4DA0AB84DB4A8EF2019852D5B4F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20E9C38CE8F4850839AD63A03009A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802E03-892B-4D7F-A8B0-F0088EE45F3F}"/>
      </w:docPartPr>
      <w:docPartBody>
        <w:p w:rsidR="00302CAA" w:rsidRDefault="00E73E55" w:rsidP="00E73E55">
          <w:pPr>
            <w:pStyle w:val="720E9C38CE8F4850839AD63A03009A9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DEF00BDC0BE4F99A5B1FE256A7AC8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508920-02B1-450B-9106-26129C195EC9}"/>
      </w:docPartPr>
      <w:docPartBody>
        <w:p w:rsidR="0061775F" w:rsidRDefault="00667D29" w:rsidP="00667D29">
          <w:pPr>
            <w:pStyle w:val="1DEF00BDC0BE4F99A5B1FE256A7AC85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55"/>
    <w:rsid w:val="00302CAA"/>
    <w:rsid w:val="00450021"/>
    <w:rsid w:val="00574927"/>
    <w:rsid w:val="0061775F"/>
    <w:rsid w:val="00667D29"/>
    <w:rsid w:val="007F0851"/>
    <w:rsid w:val="008E549B"/>
    <w:rsid w:val="0097012B"/>
    <w:rsid w:val="00CF4859"/>
    <w:rsid w:val="00DA7F6D"/>
    <w:rsid w:val="00E73E55"/>
    <w:rsid w:val="00EE58E6"/>
    <w:rsid w:val="00F329C5"/>
    <w:rsid w:val="00FB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667D29"/>
  </w:style>
  <w:style w:type="paragraph" w:customStyle="1" w:styleId="E1DA740859444D93A6813B4270F198BC">
    <w:name w:val="E1DA740859444D93A6813B4270F198BC"/>
    <w:rsid w:val="00E73E55"/>
  </w:style>
  <w:style w:type="paragraph" w:customStyle="1" w:styleId="0098E4DA0AB84DB4A8EF2019852D5B4F">
    <w:name w:val="0098E4DA0AB84DB4A8EF2019852D5B4F"/>
    <w:rsid w:val="00E73E55"/>
  </w:style>
  <w:style w:type="paragraph" w:customStyle="1" w:styleId="720E9C38CE8F4850839AD63A03009A9F">
    <w:name w:val="720E9C38CE8F4850839AD63A03009A9F"/>
    <w:rsid w:val="00E73E55"/>
  </w:style>
  <w:style w:type="paragraph" w:customStyle="1" w:styleId="EE6C9B02D29D4497BACE757E07F351D4">
    <w:name w:val="EE6C9B02D29D4497BACE757E07F351D4"/>
    <w:rsid w:val="00E73E55"/>
  </w:style>
  <w:style w:type="paragraph" w:customStyle="1" w:styleId="1DEF00BDC0BE4F99A5B1FE256A7AC858">
    <w:name w:val="1DEF00BDC0BE4F99A5B1FE256A7AC858"/>
    <w:rsid w:val="00667D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230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18</cp:revision>
  <dcterms:created xsi:type="dcterms:W3CDTF">2026-02-17T13:08:00Z</dcterms:created>
  <dcterms:modified xsi:type="dcterms:W3CDTF">2026-09-09T16:24:00Z</dcterms:modified>
</cp:coreProperties>
</file>