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92B6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bookmarkStart w:id="0" w:name="_GoBack"/>
      <w:bookmarkEnd w:id="0"/>
      <w:r w:rsidRPr="0015674F">
        <w:rPr>
          <w:rFonts w:ascii="Times New Roman" w:hAnsi="Times New Roman" w:cs="Times New Roman"/>
          <w:b/>
          <w:sz w:val="22"/>
          <w:szCs w:val="22"/>
          <w:lang w:val="cs-CZ"/>
        </w:rPr>
        <w:t>PODROBNÉ ÚDAJE UVÁDĚNÉ NA VNITŘNÍM OBALU</w:t>
      </w:r>
      <w:r w:rsidR="003B42FF"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–</w:t>
      </w:r>
      <w:r w:rsidR="003B42FF"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sv-SE"/>
        </w:rPr>
        <w:t>KOMBINOVANÁ ETIKETA A PŘÍBALOVÁ INFORMACE</w:t>
      </w:r>
    </w:p>
    <w:p w14:paraId="10D150A7" w14:textId="77777777" w:rsidR="00B904E8" w:rsidRPr="0015674F" w:rsidRDefault="0020206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Papírové vaky trojvrstvé (papír, PE, papír) – 2 kg, </w:t>
      </w:r>
      <w:r w:rsidR="00431ABB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5 kg, </w:t>
      </w: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10</w:t>
      </w:r>
      <w:r w:rsidR="00431ABB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kg, 15 kg, 20 kg</w:t>
      </w:r>
    </w:p>
    <w:p w14:paraId="490FDBC0" w14:textId="77777777" w:rsidR="00B904E8" w:rsidRPr="0015674F" w:rsidRDefault="00B904E8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06E40BA" w14:textId="77777777" w:rsidR="00B904E8" w:rsidRPr="0015674F" w:rsidRDefault="00B904E8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0B5C93C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hAnsi="Times New Roman" w:cs="Times New Roman"/>
          <w:b/>
          <w:sz w:val="22"/>
          <w:szCs w:val="22"/>
          <w:lang w:val="cs-CZ" w:eastAsia="sv-SE"/>
        </w:rPr>
        <w:t>1</w:t>
      </w:r>
      <w:r w:rsidR="00887842" w:rsidRPr="0015674F">
        <w:rPr>
          <w:rFonts w:ascii="Times New Roman" w:hAnsi="Times New Roman" w:cs="Times New Roman"/>
          <w:b/>
          <w:sz w:val="22"/>
          <w:szCs w:val="22"/>
          <w:lang w:val="cs-CZ" w:eastAsia="sv-SE"/>
        </w:rPr>
        <w:t>.</w:t>
      </w:r>
      <w:r w:rsidR="00887842" w:rsidRPr="0015674F">
        <w:rPr>
          <w:rFonts w:ascii="Times New Roman" w:hAnsi="Times New Roman" w:cs="Times New Roman"/>
          <w:b/>
          <w:sz w:val="22"/>
          <w:szCs w:val="22"/>
          <w:lang w:val="cs-CZ" w:eastAsia="sv-SE"/>
        </w:rPr>
        <w:tab/>
      </w:r>
      <w:r w:rsidR="00485B3F" w:rsidRPr="0015674F">
        <w:rPr>
          <w:rFonts w:ascii="Times New Roman" w:hAnsi="Times New Roman" w:cs="Times New Roman"/>
          <w:b/>
          <w:caps/>
          <w:sz w:val="22"/>
          <w:szCs w:val="22"/>
          <w:lang w:val="cs-CZ" w:eastAsia="sv-SE"/>
        </w:rPr>
        <w:t>Název veterinárního léčivého přípravku</w:t>
      </w:r>
    </w:p>
    <w:p w14:paraId="263A14A7" w14:textId="77777777" w:rsidR="002851EB" w:rsidRDefault="002851EB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552F920" w14:textId="7DC91510" w:rsidR="003E20A7" w:rsidRPr="0015674F" w:rsidRDefault="00202065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UNI-TYLSULFA 100 </w:t>
      </w:r>
      <w:proofErr w:type="spellStart"/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premix</w:t>
      </w:r>
      <w:proofErr w:type="spellEnd"/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pro medikaci krmiva</w:t>
      </w:r>
    </w:p>
    <w:p w14:paraId="5B2BEC75" w14:textId="77F39A11" w:rsidR="00202065" w:rsidRDefault="00202065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76A65F3" w14:textId="77777777" w:rsidR="002851EB" w:rsidRPr="0015674F" w:rsidRDefault="002851EB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F1B284F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88784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8D14BD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Složení</w:t>
      </w:r>
    </w:p>
    <w:p w14:paraId="6532E29B" w14:textId="3D915721" w:rsidR="00ED3762" w:rsidRPr="0015674F" w:rsidRDefault="00ED3762" w:rsidP="0015674F">
      <w:p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Každý gram</w:t>
      </w:r>
      <w:r w:rsidR="00F5294F"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F5294F" w:rsidRPr="0015674F">
        <w:rPr>
          <w:rFonts w:ascii="Times New Roman" w:hAnsi="Times New Roman" w:cs="Times New Roman"/>
          <w:sz w:val="22"/>
          <w:szCs w:val="22"/>
          <w:lang w:val="cs-CZ"/>
        </w:rPr>
        <w:t>obsahuje:</w:t>
      </w:r>
      <w:r w:rsidRPr="0015674F">
        <w:rPr>
          <w:rFonts w:ascii="Times New Roman" w:hAnsi="Times New Roman" w:cs="Times New Roman"/>
          <w:b/>
          <w:sz w:val="22"/>
          <w:szCs w:val="22"/>
          <w:lang w:val="cs-CZ"/>
        </w:rPr>
        <w:t xml:space="preserve"> </w:t>
      </w:r>
    </w:p>
    <w:p w14:paraId="19B001A7" w14:textId="0D50860A" w:rsidR="00ED3762" w:rsidRPr="0015674F" w:rsidRDefault="00ED3762" w:rsidP="0015674F">
      <w:p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b/>
          <w:sz w:val="22"/>
          <w:szCs w:val="22"/>
          <w:lang w:val="cs-CZ"/>
        </w:rPr>
        <w:t>Léčivé látky: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7195"/>
      </w:tblGrid>
      <w:tr w:rsidR="001E7241" w:rsidRPr="0015674F" w14:paraId="155A2C2D" w14:textId="5F791CF6" w:rsidTr="001E7241">
        <w:tc>
          <w:tcPr>
            <w:tcW w:w="2235" w:type="dxa"/>
          </w:tcPr>
          <w:p w14:paraId="293946B4" w14:textId="615EF44F" w:rsidR="001E7241" w:rsidRPr="0015674F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proofErr w:type="spellStart"/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Sulfadimidinum</w:t>
            </w:r>
            <w:proofErr w:type="spellEnd"/>
          </w:p>
        </w:tc>
        <w:tc>
          <w:tcPr>
            <w:tcW w:w="7394" w:type="dxa"/>
          </w:tcPr>
          <w:p w14:paraId="4458FC15" w14:textId="0FBA6861" w:rsidR="001E7241" w:rsidRPr="0015674F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100 mg</w:t>
            </w:r>
          </w:p>
        </w:tc>
      </w:tr>
      <w:tr w:rsidR="001E7241" w:rsidRPr="0015674F" w14:paraId="029517ED" w14:textId="24CB8EFE" w:rsidTr="001E7241">
        <w:tc>
          <w:tcPr>
            <w:tcW w:w="2235" w:type="dxa"/>
          </w:tcPr>
          <w:p w14:paraId="3F5D8A72" w14:textId="53AD40F8" w:rsidR="001E7241" w:rsidRPr="0015674F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proofErr w:type="spellStart"/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Tylosini</w:t>
            </w:r>
            <w:proofErr w:type="spellEnd"/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phosphas</w:t>
            </w:r>
            <w:proofErr w:type="spellEnd"/>
          </w:p>
        </w:tc>
        <w:tc>
          <w:tcPr>
            <w:tcW w:w="7394" w:type="dxa"/>
          </w:tcPr>
          <w:p w14:paraId="5B4230C2" w14:textId="77777777" w:rsidR="001E7241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100 mg</w:t>
            </w:r>
          </w:p>
          <w:p w14:paraId="30396630" w14:textId="6E33FB72" w:rsidR="002E0263" w:rsidRPr="0015674F" w:rsidRDefault="002E0263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1E7241" w:rsidRPr="0015674F" w14:paraId="6595E62E" w14:textId="251216F5" w:rsidTr="001E7241">
        <w:tc>
          <w:tcPr>
            <w:tcW w:w="2235" w:type="dxa"/>
          </w:tcPr>
          <w:p w14:paraId="2CC390C7" w14:textId="77777777" w:rsidR="001E7241" w:rsidRPr="0015674F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Světle hnědý prášek</w:t>
            </w:r>
          </w:p>
        </w:tc>
        <w:tc>
          <w:tcPr>
            <w:tcW w:w="7394" w:type="dxa"/>
          </w:tcPr>
          <w:p w14:paraId="42076E79" w14:textId="77777777" w:rsidR="001E7241" w:rsidRPr="0015674F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</w:tbl>
    <w:p w14:paraId="28ABA966" w14:textId="2F08C349" w:rsidR="00F5294F" w:rsidRDefault="00F5294F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E3890CC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C8E7CE1" w14:textId="77777777" w:rsidR="00F36B26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3</w:t>
      </w:r>
      <w:r w:rsidR="0088784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CD79CC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Velikost balení</w:t>
      </w:r>
    </w:p>
    <w:p w14:paraId="6316ACE4" w14:textId="77777777" w:rsidR="002851EB" w:rsidRDefault="002851EB" w:rsidP="0015674F">
      <w:pPr>
        <w:rPr>
          <w:rFonts w:ascii="Times New Roman" w:hAnsi="Times New Roman" w:cs="Times New Roman"/>
          <w:sz w:val="22"/>
          <w:szCs w:val="22"/>
          <w:lang w:val="cs-CZ" w:eastAsia="sv-SE"/>
        </w:rPr>
      </w:pPr>
    </w:p>
    <w:p w14:paraId="467D82BF" w14:textId="2B6BD6A8" w:rsidR="00B904E8" w:rsidRPr="0015674F" w:rsidRDefault="00202065" w:rsidP="0015674F">
      <w:pPr>
        <w:rPr>
          <w:rFonts w:ascii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hAnsi="Times New Roman" w:cs="Times New Roman"/>
          <w:sz w:val="22"/>
          <w:szCs w:val="22"/>
          <w:lang w:val="cs-CZ" w:eastAsia="sv-SE"/>
        </w:rPr>
        <w:t>2 kg</w:t>
      </w:r>
      <w:r w:rsidRPr="00554596">
        <w:rPr>
          <w:rFonts w:ascii="Times New Roman" w:hAnsi="Times New Roman" w:cs="Times New Roman"/>
          <w:sz w:val="22"/>
          <w:szCs w:val="22"/>
          <w:highlight w:val="lightGray"/>
          <w:lang w:val="cs-CZ" w:eastAsia="sv-SE"/>
        </w:rPr>
        <w:t>, 5 kg, 10 kg, 15 kg, 20 kg</w:t>
      </w:r>
    </w:p>
    <w:p w14:paraId="580DBD44" w14:textId="5B17D4AC" w:rsidR="00202065" w:rsidRDefault="00202065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C46C059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222B86A" w14:textId="77777777" w:rsidR="00436544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4.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Cílov</w:t>
      </w:r>
      <w:r w:rsidR="005368B1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é</w:t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druh</w:t>
      </w:r>
      <w:r w:rsidR="005368B1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y</w:t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zvířat</w:t>
      </w:r>
    </w:p>
    <w:p w14:paraId="24688C27" w14:textId="77777777" w:rsidR="002851EB" w:rsidRDefault="002851EB" w:rsidP="0015674F">
      <w:pPr>
        <w:rPr>
          <w:rFonts w:ascii="Times New Roman" w:hAnsi="Times New Roman" w:cs="Times New Roman"/>
          <w:iCs/>
          <w:sz w:val="22"/>
          <w:szCs w:val="22"/>
          <w:lang w:val="cs-CZ" w:eastAsia="sv-SE"/>
        </w:rPr>
      </w:pPr>
    </w:p>
    <w:p w14:paraId="6D3706E7" w14:textId="014DE576" w:rsidR="00F5294F" w:rsidRPr="0015674F" w:rsidRDefault="00487522" w:rsidP="0015674F">
      <w:pPr>
        <w:rPr>
          <w:rFonts w:ascii="Times New Roman" w:hAnsi="Times New Roman" w:cs="Times New Roman"/>
          <w:iCs/>
          <w:sz w:val="22"/>
          <w:szCs w:val="22"/>
          <w:lang w:val="cs-CZ" w:eastAsia="sv-SE"/>
        </w:rPr>
      </w:pPr>
      <w:r w:rsidRPr="0015674F">
        <w:rPr>
          <w:rFonts w:ascii="Times New Roman" w:hAnsi="Times New Roman" w:cs="Times New Roman"/>
          <w:iCs/>
          <w:sz w:val="22"/>
          <w:szCs w:val="22"/>
          <w:lang w:val="cs-CZ" w:eastAsia="sv-SE"/>
        </w:rPr>
        <w:t>Prasata</w:t>
      </w:r>
      <w:r w:rsidR="00202065" w:rsidRPr="0015674F">
        <w:rPr>
          <w:rFonts w:ascii="Times New Roman" w:hAnsi="Times New Roman" w:cs="Times New Roman"/>
          <w:iCs/>
          <w:sz w:val="22"/>
          <w:szCs w:val="22"/>
          <w:lang w:val="cs-CZ" w:eastAsia="sv-SE"/>
        </w:rPr>
        <w:t>.</w:t>
      </w:r>
    </w:p>
    <w:p w14:paraId="7310B27E" w14:textId="59D5750E" w:rsidR="00436544" w:rsidRDefault="00436544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6CF88AF7" w14:textId="77777777" w:rsidR="002851EB" w:rsidRPr="0015674F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629C7F3C" w14:textId="77777777" w:rsidR="00DA0C31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5.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Indikace pro použití</w:t>
      </w:r>
    </w:p>
    <w:p w14:paraId="66E62C45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6CDC949E" w14:textId="15F8050B" w:rsidR="00B904E8" w:rsidRPr="0015674F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Indikace pro použití</w:t>
      </w:r>
    </w:p>
    <w:p w14:paraId="653E6EE7" w14:textId="77777777" w:rsidR="00202065" w:rsidRPr="0015674F" w:rsidRDefault="00202065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Léčba infekcí vyvolaných mikroorganismy citlivými ke kombinaci </w:t>
      </w: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tylosinu</w:t>
      </w:r>
      <w:proofErr w:type="spellEnd"/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a </w:t>
      </w: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sulfadimidinu</w:t>
      </w:r>
      <w:proofErr w:type="spellEnd"/>
      <w:r w:rsidRPr="0015674F">
        <w:rPr>
          <w:rFonts w:ascii="Times New Roman" w:hAnsi="Times New Roman" w:cs="Times New Roman"/>
          <w:sz w:val="22"/>
          <w:szCs w:val="22"/>
          <w:lang w:val="cs-CZ"/>
        </w:rPr>
        <w:t>, jako jsou atrofická rinitida, bronchopneumonie, gastroenteritidy, dyzenterie.</w:t>
      </w:r>
    </w:p>
    <w:p w14:paraId="2731775A" w14:textId="273D3287" w:rsidR="003E20A7" w:rsidRDefault="003E20A7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1C82840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FBC6C99" w14:textId="77777777" w:rsidR="00DA0C31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6.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Kontraindikace</w:t>
      </w:r>
    </w:p>
    <w:p w14:paraId="4007DB57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6CF20A57" w14:textId="26BD1CD5" w:rsidR="00B904E8" w:rsidRPr="0015674F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Kontraindikace</w:t>
      </w:r>
    </w:p>
    <w:p w14:paraId="1C83A751" w14:textId="071DCA4E" w:rsidR="00202065" w:rsidRPr="0015674F" w:rsidRDefault="00202065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Nepoužívat v případ</w:t>
      </w:r>
      <w:r w:rsidR="00A00A03">
        <w:rPr>
          <w:rFonts w:ascii="Times New Roman" w:hAnsi="Times New Roman" w:cs="Times New Roman"/>
          <w:sz w:val="22"/>
          <w:szCs w:val="22"/>
          <w:lang w:val="cs-CZ"/>
        </w:rPr>
        <w:t>ech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přecitlivělosti na léčiv</w:t>
      </w:r>
      <w:r w:rsidR="00E14B4E">
        <w:rPr>
          <w:rFonts w:ascii="Times New Roman" w:hAnsi="Times New Roman" w:cs="Times New Roman"/>
          <w:sz w:val="22"/>
          <w:szCs w:val="22"/>
          <w:lang w:val="cs-CZ"/>
        </w:rPr>
        <w:t>é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látk</w:t>
      </w:r>
      <w:r w:rsidR="00E14B4E">
        <w:rPr>
          <w:rFonts w:ascii="Times New Roman" w:hAnsi="Times New Roman" w:cs="Times New Roman"/>
          <w:sz w:val="22"/>
          <w:szCs w:val="22"/>
          <w:lang w:val="cs-CZ"/>
        </w:rPr>
        <w:t>y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nebo na </w:t>
      </w:r>
      <w:r w:rsidR="00043F12">
        <w:rPr>
          <w:rFonts w:ascii="Times New Roman" w:hAnsi="Times New Roman" w:cs="Times New Roman"/>
          <w:sz w:val="22"/>
          <w:szCs w:val="22"/>
          <w:lang w:val="cs-CZ"/>
        </w:rPr>
        <w:t xml:space="preserve">některou z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pomocn</w:t>
      </w:r>
      <w:r w:rsidR="00737A2D">
        <w:rPr>
          <w:rFonts w:ascii="Times New Roman" w:hAnsi="Times New Roman" w:cs="Times New Roman"/>
          <w:sz w:val="22"/>
          <w:szCs w:val="22"/>
          <w:lang w:val="cs-CZ"/>
        </w:rPr>
        <w:t>ých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lát</w:t>
      </w:r>
      <w:r w:rsidR="00737A2D">
        <w:rPr>
          <w:rFonts w:ascii="Times New Roman" w:hAnsi="Times New Roman" w:cs="Times New Roman"/>
          <w:sz w:val="22"/>
          <w:szCs w:val="22"/>
          <w:lang w:val="cs-CZ"/>
        </w:rPr>
        <w:t>ek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01B67DB6" w14:textId="77777777" w:rsidR="00DA0C31" w:rsidRPr="0015674F" w:rsidRDefault="00202065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Nepoužívat u zvířat se sníženým příjmem tekutin.</w:t>
      </w:r>
    </w:p>
    <w:p w14:paraId="510153D5" w14:textId="087668C8" w:rsidR="00202065" w:rsidRDefault="00202065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19E81C5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AF9EC5F" w14:textId="77777777" w:rsidR="00DA0C31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7.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upozornění</w:t>
      </w:r>
    </w:p>
    <w:p w14:paraId="0C681DAC" w14:textId="77777777" w:rsidR="002851EB" w:rsidRDefault="002851EB" w:rsidP="0015674F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</w:p>
    <w:p w14:paraId="5D3BA8EB" w14:textId="1147153F" w:rsidR="00436544" w:rsidRDefault="00557675" w:rsidP="0015674F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Zvláštní upozornění</w:t>
      </w:r>
    </w:p>
    <w:p w14:paraId="6F06C97B" w14:textId="77777777" w:rsidR="002851EB" w:rsidRPr="0015674F" w:rsidRDefault="002851EB" w:rsidP="0015674F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</w:p>
    <w:p w14:paraId="54CC3588" w14:textId="77777777" w:rsidR="00436544" w:rsidRPr="0015674F" w:rsidRDefault="0055767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Zvláštní </w:t>
      </w:r>
      <w:r w:rsidR="008D14BD"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opatření pro bezpečné použití u </w:t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cílový</w:t>
      </w:r>
      <w:r w:rsidR="008D14BD"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ch</w:t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 druh</w:t>
      </w:r>
      <w:r w:rsidR="008D14BD"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ů zvířat</w:t>
      </w:r>
      <w:r w:rsidR="0014684C"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:</w:t>
      </w:r>
    </w:p>
    <w:p w14:paraId="22CAE80A" w14:textId="134412D1" w:rsidR="000B4C82" w:rsidRPr="00554596" w:rsidRDefault="000B4C82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bookmarkStart w:id="1" w:name="_Hlk213923682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Použití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veterinárního léčivého 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přípravku by mělo být založeno na identifikaci a výsledku stanovení citlivosti cílových patogenů. Pokud to není možné, měla by být léčba založena na epizootologických informacích a znalosti citlivosti cílového patogenu/cílových patogenů na úrovni farmy nebo na místní/regionální úrovni.</w:t>
      </w:r>
    </w:p>
    <w:p w14:paraId="5D349375" w14:textId="7326AF41" w:rsidR="000B4C82" w:rsidRPr="00554596" w:rsidRDefault="000B4C82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Při použití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veterinárního léčivého 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přípravku je nutno vzít v úvahu oficiální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, národní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a místní pravidla antibiotické politiky.</w:t>
      </w:r>
      <w:r w:rsidRPr="00554596" w:rsidDel="008A6657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</w:p>
    <w:p w14:paraId="4509E8D0" w14:textId="5E05B9CD" w:rsidR="000B4C82" w:rsidRPr="00554596" w:rsidRDefault="000B4C82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lastRenderedPageBreak/>
        <w:t xml:space="preserve">Použití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veterinárního léčivého 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přípravku, které je odlišné od pokynů uvedených v jeho souhrnu údajů o přípravku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(SPC)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, může zvýšit prevalenci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původců 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rezistentních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vůči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 </w:t>
      </w:r>
      <w:proofErr w:type="spellStart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tylosinu</w:t>
      </w:r>
      <w:proofErr w:type="spellEnd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a </w:t>
      </w:r>
      <w:proofErr w:type="spellStart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sulfadimidinu</w:t>
      </w:r>
      <w:proofErr w:type="spellEnd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a snížit účinnost terapie ostatními makrolidy a sulfonamidy z důvodu možné zkřížené rezistence/</w:t>
      </w:r>
      <w:proofErr w:type="spellStart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ko</w:t>
      </w:r>
      <w:proofErr w:type="spellEnd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-selekce rezistence.</w:t>
      </w:r>
    </w:p>
    <w:p w14:paraId="28355053" w14:textId="02F1551B" w:rsidR="000B4C82" w:rsidRPr="00554596" w:rsidRDefault="000B4C82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U evropských kmenů bakterie </w:t>
      </w:r>
      <w:proofErr w:type="spellStart"/>
      <w:r w:rsidRPr="00554596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cs-CZ"/>
        </w:rPr>
        <w:t>Brachyspira</w:t>
      </w:r>
      <w:proofErr w:type="spellEnd"/>
      <w:r w:rsidRPr="00554596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cs-CZ"/>
        </w:rPr>
        <w:t xml:space="preserve"> </w:t>
      </w:r>
      <w:proofErr w:type="spellStart"/>
      <w:r w:rsidRPr="00554596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cs-CZ"/>
        </w:rPr>
        <w:t>hyodysenteriae</w:t>
      </w:r>
      <w:proofErr w:type="spellEnd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byla </w:t>
      </w:r>
      <w:r w:rsidRPr="00554596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cs-CZ"/>
        </w:rPr>
        <w:t>in vitro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prokázána vysoká míra rezistence, což naznačuje, že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veterinární léčivý 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přípravek nebude proti dyzenterii prasat dostatečně účinný.</w:t>
      </w:r>
    </w:p>
    <w:p w14:paraId="2057550C" w14:textId="77777777" w:rsidR="000B4C82" w:rsidRPr="00554596" w:rsidRDefault="000B4C82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Protože nemusí být dosaženo eradikace cílových patogenů, měla by léčba probíhat v kombinaci s osvědčenými provozními postupy, např. dodržování správné hygieny, dostatečného větrání a prostoru pro zvířata.</w:t>
      </w:r>
    </w:p>
    <w:p w14:paraId="4CC67535" w14:textId="77777777" w:rsidR="00D6734E" w:rsidRPr="0015674F" w:rsidRDefault="00D6734E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bookmarkEnd w:id="1"/>
    <w:p w14:paraId="6CD0419D" w14:textId="1CCB0E53" w:rsidR="00D6734E" w:rsidRPr="00554596" w:rsidRDefault="00D6734E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Zvláštní opatření pro osobu, která podává veterinární léčivý přípravek zvířatům:</w:t>
      </w:r>
    </w:p>
    <w:p w14:paraId="2FDC8519" w14:textId="1E42E574" w:rsidR="00D6734E" w:rsidRPr="00554596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Zabraňte kontaktu </w:t>
      </w:r>
      <w:r w:rsidR="00737A2D"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veterinárního léčivého </w:t>
      </w: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přípravku s pokožkou, očima a sliznicemi. </w:t>
      </w:r>
    </w:p>
    <w:p w14:paraId="39EACF9F" w14:textId="77777777" w:rsidR="00D6734E" w:rsidRPr="00554596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 w:eastAsia="en-US"/>
        </w:rPr>
      </w:pPr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>Lidé se známou přecitlivělostí na sulfadimidin a tylosin by se měli vyhnout kontaktu s veterinárním léčivým přípravkem.</w:t>
      </w:r>
    </w:p>
    <w:p w14:paraId="002BE1CE" w14:textId="77777777" w:rsidR="00D6734E" w:rsidRPr="00554596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 w:eastAsia="en-US"/>
        </w:rPr>
      </w:pPr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>Při nakládání s veterinárním léčivým přípravkem by se měly používat osobní ochranné prostředky skládající se z ochranného oděvu, nepropustných gumových nebo latexových rukavic, ochranných brýlí a buď z jednorázového respirátoru s polomaskou vyhovující evropské normě EN149 nebo z respirátoru pro opakované použití podle evropské normy EN140 s filtrem podle normy EN143.</w:t>
      </w:r>
    </w:p>
    <w:p w14:paraId="2E82438D" w14:textId="77777777" w:rsidR="00D6734E" w:rsidRPr="00554596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 w:eastAsia="en-US"/>
        </w:rPr>
      </w:pPr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>V případě náhodného kontaktu s kůží nebo očima vypláchněte velkým množstvím čisté vody.</w:t>
      </w:r>
    </w:p>
    <w:p w14:paraId="5666360A" w14:textId="77777777" w:rsidR="00D6734E" w:rsidRPr="00554596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 w:eastAsia="en-US"/>
        </w:rPr>
      </w:pPr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 xml:space="preserve">Pokud se u vás objeví </w:t>
      </w:r>
      <w:proofErr w:type="spellStart"/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>postexpoziční</w:t>
      </w:r>
      <w:proofErr w:type="spellEnd"/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 xml:space="preserve"> příznaky, jako např. kožní vyrážka, vyhledejte lékařskou pomoc a ukažte příbalovou informaci nebo etiketu lékaři. Otok obličeje, rtů, očí nebo potíže s dýcháním jsou vážné příznaky a vyžadují okamžitou lékařskou pomoc.</w:t>
      </w:r>
    </w:p>
    <w:p w14:paraId="2A34003D" w14:textId="77777777" w:rsidR="00D6734E" w:rsidRPr="00554596" w:rsidRDefault="00D6734E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 w:eastAsia="en-US"/>
        </w:rPr>
      </w:pPr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>Po použití si umyjte ruce.</w:t>
      </w:r>
    </w:p>
    <w:p w14:paraId="0340C851" w14:textId="77777777" w:rsidR="00D6734E" w:rsidRPr="0015674F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1DD8922" w14:textId="77777777" w:rsidR="00436544" w:rsidRPr="0015674F" w:rsidRDefault="0055767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Březost a laktace</w:t>
      </w:r>
      <w:r w:rsidR="00487522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6AE2BBE9" w14:textId="0A3A7D7F" w:rsidR="00487522" w:rsidRPr="0015674F" w:rsidRDefault="00487522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Lze použít během březosti a laktace.</w:t>
      </w:r>
    </w:p>
    <w:p w14:paraId="174FBC54" w14:textId="77777777" w:rsidR="00436544" w:rsidRPr="0015674F" w:rsidRDefault="00436544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8F89E88" w14:textId="77777777" w:rsidR="00436544" w:rsidRPr="0015674F" w:rsidRDefault="0055767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Interakce s</w:t>
      </w:r>
      <w:r w:rsidR="001A6905"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 jinými </w:t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léčivými přípravky a další formy interakce:</w:t>
      </w:r>
    </w:p>
    <w:p w14:paraId="24E6B434" w14:textId="77777777" w:rsidR="00436544" w:rsidRPr="0015674F" w:rsidRDefault="00202065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Léčiva, která mají povahu kyselin (například peniciliny), mohou vykazovat interakce se </w:t>
      </w: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sulfadimidinem</w:t>
      </w:r>
      <w:proofErr w:type="spellEnd"/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v průběhu vylučování ledvinami a mohou prodlužovat biologický poločas sulfadimidinu.</w:t>
      </w:r>
    </w:p>
    <w:p w14:paraId="419BFED7" w14:textId="77777777" w:rsidR="00202065" w:rsidRPr="0015674F" w:rsidRDefault="0020206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88C50AE" w14:textId="77777777" w:rsidR="00436544" w:rsidRPr="0015674F" w:rsidRDefault="0055767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Předávkování</w:t>
      </w:r>
      <w:r w:rsidR="00487522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542F4929" w14:textId="00ED1E3F" w:rsidR="0046790B" w:rsidRPr="0015674F" w:rsidRDefault="007A4060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Je třeba d</w:t>
      </w:r>
      <w:r w:rsidR="00202065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održovat předepsané dávky. </w:t>
      </w:r>
    </w:p>
    <w:p w14:paraId="06EB0D00" w14:textId="77777777" w:rsidR="0046790B" w:rsidRPr="0015674F" w:rsidRDefault="00202065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V důsledku předávkování se může vyskytnout krystalizace metabolitů v ledvinách.</w:t>
      </w:r>
    </w:p>
    <w:p w14:paraId="59FFDD21" w14:textId="23AE17B4" w:rsidR="008D14BD" w:rsidRPr="0015674F" w:rsidRDefault="00202065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Předávkování může vést k poruchám příjmu vody a krmiva.</w:t>
      </w:r>
    </w:p>
    <w:p w14:paraId="47D3247D" w14:textId="77777777" w:rsidR="00202065" w:rsidRPr="0015674F" w:rsidRDefault="0020206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3D97E81" w14:textId="77777777" w:rsidR="00174A6D" w:rsidRPr="00554596" w:rsidRDefault="00174A6D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Zvláštní omezení použití a zvláštní podmínky pro použití:</w:t>
      </w:r>
    </w:p>
    <w:p w14:paraId="0EF232A6" w14:textId="77777777" w:rsidR="00ED3762" w:rsidRPr="00554596" w:rsidRDefault="00ED3762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Nepoužívejte pro profylaxi.</w:t>
      </w:r>
    </w:p>
    <w:p w14:paraId="29D7008B" w14:textId="13A1869F" w:rsidR="00174A6D" w:rsidRDefault="00174A6D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Tento veterinární léčivý přípravek je určen pro použití při přípravě medikovaného krmiva.</w:t>
      </w:r>
    </w:p>
    <w:p w14:paraId="36B62CC5" w14:textId="77777777" w:rsidR="002C236D" w:rsidRDefault="002C236D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3BBE6834" w14:textId="77777777" w:rsidR="002C236D" w:rsidRPr="0015674F" w:rsidRDefault="002C236D" w:rsidP="002C236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Hlavní inkompatibility</w:t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12B061B8" w14:textId="77777777" w:rsidR="002C236D" w:rsidRDefault="002C236D" w:rsidP="002C236D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420D86">
        <w:rPr>
          <w:rFonts w:ascii="Times New Roman" w:hAnsi="Times New Roman" w:cs="Times New Roman"/>
          <w:sz w:val="22"/>
          <w:szCs w:val="22"/>
          <w:lang w:val="cs-CZ"/>
        </w:rPr>
        <w:t>Studie kompatibility nejsou k dispozici, a proto tento veterinární léčivý přípravek nesmí být mísen s žádnými dalšími veterinárními léčivými přípravky.</w:t>
      </w:r>
    </w:p>
    <w:p w14:paraId="2056C488" w14:textId="77777777" w:rsidR="002C236D" w:rsidRPr="00554596" w:rsidRDefault="002C236D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719BBE1E" w14:textId="77777777" w:rsidR="00202065" w:rsidRPr="0015674F" w:rsidRDefault="00202065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7ED96FE4" w14:textId="77777777" w:rsidR="00DA0C31" w:rsidRPr="0015674F" w:rsidRDefault="00557675" w:rsidP="001567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8.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cs-CZ" w:eastAsia="sv-SE"/>
        </w:rPr>
        <w:t>Nežádoucí účinky</w:t>
      </w:r>
    </w:p>
    <w:p w14:paraId="088ED985" w14:textId="77777777" w:rsidR="002851EB" w:rsidRDefault="002851EB" w:rsidP="0015674F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</w:p>
    <w:p w14:paraId="6E71314D" w14:textId="6B3B69AD" w:rsidR="00B904E8" w:rsidRDefault="00557675" w:rsidP="0015674F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Nežádoucí účinky</w:t>
      </w:r>
    </w:p>
    <w:p w14:paraId="6152120C" w14:textId="77777777" w:rsidR="002851EB" w:rsidRPr="0015674F" w:rsidRDefault="002851EB" w:rsidP="0015674F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</w:p>
    <w:p w14:paraId="710F2693" w14:textId="25CDAA85" w:rsidR="00174A6D" w:rsidRPr="00554596" w:rsidRDefault="00A00A03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P</w:t>
      </w:r>
      <w:r w:rsidR="00174A6D" w:rsidRPr="00554596">
        <w:rPr>
          <w:rFonts w:ascii="Times New Roman" w:hAnsi="Times New Roman" w:cs="Times New Roman"/>
          <w:sz w:val="22"/>
          <w:szCs w:val="22"/>
          <w:lang w:val="cs-CZ"/>
        </w:rPr>
        <w:t>rasata</w:t>
      </w:r>
      <w:r w:rsidRPr="00554596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6B8B65E3" w14:textId="77777777" w:rsidR="00A00A03" w:rsidRPr="00554596" w:rsidRDefault="00A00A03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403"/>
      </w:tblGrid>
      <w:tr w:rsidR="00A00A03" w:rsidRPr="00D23DCA" w14:paraId="576B1684" w14:textId="77777777" w:rsidTr="00560848">
        <w:tc>
          <w:tcPr>
            <w:tcW w:w="5000" w:type="pct"/>
          </w:tcPr>
          <w:p w14:paraId="1EF84E8E" w14:textId="77777777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Vzácné</w:t>
            </w:r>
          </w:p>
          <w:p w14:paraId="36EA5928" w14:textId="77777777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(1 až 10 zvířat / 10 000 ošetřených zvířat):</w:t>
            </w:r>
          </w:p>
        </w:tc>
      </w:tr>
      <w:tr w:rsidR="00A00A03" w:rsidRPr="00D23DCA" w14:paraId="3218C89D" w14:textId="77777777" w:rsidTr="00174A6D">
        <w:tc>
          <w:tcPr>
            <w:tcW w:w="5000" w:type="pct"/>
            <w:tcBorders>
              <w:bottom w:val="single" w:sz="12" w:space="0" w:color="auto"/>
            </w:tcBorders>
          </w:tcPr>
          <w:p w14:paraId="6C7726CF" w14:textId="5E138210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Porucha dýchacích cest</w:t>
            </w:r>
            <w:r w:rsidR="00F87A96"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(blíže nespecifikováno)</w:t>
            </w:r>
          </w:p>
        </w:tc>
      </w:tr>
      <w:tr w:rsidR="00A00A03" w:rsidRPr="00A00A03" w14:paraId="14E04199" w14:textId="77777777" w:rsidTr="00174A6D">
        <w:tc>
          <w:tcPr>
            <w:tcW w:w="5000" w:type="pct"/>
            <w:tcBorders>
              <w:top w:val="single" w:sz="12" w:space="0" w:color="auto"/>
            </w:tcBorders>
          </w:tcPr>
          <w:p w14:paraId="7BD4FAC9" w14:textId="77777777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lastRenderedPageBreak/>
              <w:t>Velmi vzácné</w:t>
            </w:r>
          </w:p>
          <w:p w14:paraId="34A5E35C" w14:textId="77777777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(&lt;1 zvířat / 10 000 ošetřených zvířat,</w:t>
            </w:r>
          </w:p>
          <w:p w14:paraId="5B102174" w14:textId="77777777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Včetně ojedinělých hlášení):</w:t>
            </w:r>
          </w:p>
        </w:tc>
      </w:tr>
      <w:tr w:rsidR="00A00A03" w:rsidRPr="00A00A03" w14:paraId="213B77D3" w14:textId="77777777" w:rsidTr="00560848">
        <w:tc>
          <w:tcPr>
            <w:tcW w:w="5000" w:type="pct"/>
          </w:tcPr>
          <w:p w14:paraId="6F7A3F77" w14:textId="4B44587B" w:rsidR="00E941A1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Alergie (erytém v okolí </w:t>
            </w:r>
            <w:proofErr w:type="spellStart"/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anu</w:t>
            </w:r>
            <w:proofErr w:type="spellEnd"/>
            <w:r w:rsidR="00E941A1"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)</w:t>
            </w:r>
          </w:p>
          <w:p w14:paraId="37D92A60" w14:textId="52F40224" w:rsidR="00174A6D" w:rsidRPr="00554596" w:rsidRDefault="00E941A1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</w:t>
            </w:r>
            <w:r w:rsidR="00174A6D"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nální prolaps</w:t>
            </w:r>
          </w:p>
        </w:tc>
      </w:tr>
    </w:tbl>
    <w:p w14:paraId="54823D99" w14:textId="77777777" w:rsidR="00174A6D" w:rsidRPr="00554596" w:rsidRDefault="00174A6D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077D5BAD" w14:textId="7602F578" w:rsidR="00202065" w:rsidRPr="00A00A03" w:rsidRDefault="00202065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00A03">
        <w:rPr>
          <w:rFonts w:ascii="Times New Roman" w:hAnsi="Times New Roman" w:cs="Times New Roman"/>
          <w:sz w:val="22"/>
          <w:szCs w:val="22"/>
          <w:lang w:val="cs-CZ"/>
        </w:rPr>
        <w:t>Pokud se objeví popsané příznaky, přerušte podávání přípravku a v případě potřeby zahajte odpovídající léčbu.</w:t>
      </w:r>
    </w:p>
    <w:p w14:paraId="298501DB" w14:textId="14B8C018" w:rsidR="00174A6D" w:rsidRPr="00554596" w:rsidRDefault="00174A6D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</w:t>
      </w:r>
      <w:r w:rsidR="007C6D28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 rozhodnutí o registraci s využitím kontaktních údajů uvedených na konci této příbalové informace nebo prostřednictvím národního systému hlášení nežádoucích účinků: </w:t>
      </w:r>
    </w:p>
    <w:p w14:paraId="6EA4F597" w14:textId="77777777" w:rsidR="00174A6D" w:rsidRPr="00554596" w:rsidRDefault="00174A6D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96E8330" w14:textId="77777777" w:rsidR="00174A6D" w:rsidRPr="00554596" w:rsidRDefault="00174A6D" w:rsidP="001567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Ústav pro státní kontrolu veterinárních biopreparátů a léčiv </w:t>
      </w:r>
    </w:p>
    <w:p w14:paraId="2FABA07B" w14:textId="551E41C6" w:rsidR="00174A6D" w:rsidRPr="00554596" w:rsidRDefault="00174A6D" w:rsidP="001567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Hudcova 232/56</w:t>
      </w:r>
      <w:r w:rsidR="00BD4890"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a </w:t>
      </w:r>
    </w:p>
    <w:p w14:paraId="66385291" w14:textId="77777777" w:rsidR="00174A6D" w:rsidRPr="00554596" w:rsidRDefault="00174A6D" w:rsidP="001567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621 00 Brno</w:t>
      </w:r>
    </w:p>
    <w:p w14:paraId="19C4743F" w14:textId="0EAE0B39" w:rsidR="00174A6D" w:rsidRPr="00554596" w:rsidRDefault="00BD4890" w:rsidP="001567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E</w:t>
      </w:r>
      <w:r w:rsidR="00174A6D" w:rsidRPr="00554596">
        <w:rPr>
          <w:rFonts w:ascii="Times New Roman" w:hAnsi="Times New Roman" w:cs="Times New Roman"/>
          <w:sz w:val="22"/>
          <w:szCs w:val="22"/>
          <w:lang w:val="cs-CZ"/>
        </w:rPr>
        <w:t>-mail: adr@uskvbl.cz</w:t>
      </w:r>
    </w:p>
    <w:p w14:paraId="20AC5A1F" w14:textId="45F14D84" w:rsidR="00174A6D" w:rsidRPr="00554596" w:rsidRDefault="00BD4890" w:rsidP="001567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T</w:t>
      </w:r>
      <w:r w:rsidR="00174A6D" w:rsidRPr="00554596">
        <w:rPr>
          <w:rFonts w:ascii="Times New Roman" w:hAnsi="Times New Roman" w:cs="Times New Roman"/>
          <w:sz w:val="22"/>
          <w:szCs w:val="22"/>
          <w:lang w:val="cs-CZ"/>
        </w:rPr>
        <w:t>el.: +420 720 940 693</w:t>
      </w:r>
    </w:p>
    <w:p w14:paraId="3509747C" w14:textId="5B971BA7" w:rsidR="00174A6D" w:rsidRPr="0015674F" w:rsidRDefault="00174A6D" w:rsidP="0015674F">
      <w:pPr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Webové stránky: </w:t>
      </w:r>
      <w:hyperlink r:id="rId8" w:history="1">
        <w:r w:rsidRPr="00554596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lang w:val="cs-CZ"/>
          </w:rPr>
          <w:t>http://www.uskvbl.cz/cs/farmakovigilance</w:t>
        </w:r>
      </w:hyperlink>
    </w:p>
    <w:p w14:paraId="11FB4DB0" w14:textId="248B4E79" w:rsidR="003E20A7" w:rsidRDefault="003E20A7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F4E31F4" w14:textId="77777777" w:rsidR="002851EB" w:rsidRPr="0015674F" w:rsidRDefault="002851EB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70E01F84" w14:textId="77777777" w:rsidR="00DA0C31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9.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E43B00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Dávkování pro každý druh, cesty a způsob podání</w:t>
      </w:r>
    </w:p>
    <w:p w14:paraId="1D049684" w14:textId="77777777" w:rsidR="002851EB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0C22084C" w14:textId="540F0E68" w:rsidR="00B904E8" w:rsidRDefault="00557675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</w:t>
      </w:r>
      <w:r w:rsidR="005F6DC5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ávkování pro každý druh, cesty</w:t>
      </w:r>
      <w:r w:rsidR="005011E1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a</w:t>
      </w:r>
      <w:r w:rsidR="005F6DC5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způsob podání</w:t>
      </w:r>
    </w:p>
    <w:p w14:paraId="60A89E6B" w14:textId="77777777" w:rsidR="002851EB" w:rsidRPr="0015674F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10A50D40" w14:textId="4F0CCEAD" w:rsidR="000B09E1" w:rsidRPr="0015674F" w:rsidRDefault="00D66577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</w:t>
      </w:r>
      <w:r w:rsidR="000B09E1" w:rsidRPr="0015674F">
        <w:rPr>
          <w:rFonts w:ascii="Times New Roman" w:hAnsi="Times New Roman" w:cs="Times New Roman"/>
          <w:sz w:val="22"/>
          <w:szCs w:val="22"/>
          <w:lang w:val="cs-CZ"/>
        </w:rPr>
        <w:t>odání v krmivu.</w:t>
      </w:r>
    </w:p>
    <w:p w14:paraId="26FA0839" w14:textId="72C76675" w:rsidR="000B09E1" w:rsidRPr="0015674F" w:rsidRDefault="000B09E1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Obecná dávka je 7 mg sulfadimidinu a 7 mg </w:t>
      </w: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tylosin</w:t>
      </w:r>
      <w:proofErr w:type="spellEnd"/>
      <w:r w:rsidR="007A4060">
        <w:rPr>
          <w:rFonts w:ascii="Times New Roman" w:hAnsi="Times New Roman" w:cs="Times New Roman"/>
          <w:sz w:val="22"/>
          <w:szCs w:val="22"/>
          <w:lang w:val="cs-CZ"/>
        </w:rPr>
        <w:t xml:space="preserve"> fosfátu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/kg ž.hm.</w:t>
      </w:r>
      <w:r w:rsidR="007A4060">
        <w:rPr>
          <w:rFonts w:ascii="Times New Roman" w:hAnsi="Times New Roman" w:cs="Times New Roman"/>
          <w:sz w:val="22"/>
          <w:szCs w:val="22"/>
          <w:lang w:val="cs-CZ"/>
        </w:rPr>
        <w:t>/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den, což odpovídá 70 mg </w:t>
      </w:r>
      <w:r w:rsidR="00A00A03">
        <w:rPr>
          <w:rFonts w:ascii="Times New Roman" w:hAnsi="Times New Roman" w:cs="Times New Roman"/>
          <w:sz w:val="22"/>
          <w:szCs w:val="22"/>
          <w:lang w:val="cs-CZ"/>
        </w:rPr>
        <w:t xml:space="preserve">veterinárního léčivého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přípravku/kg ž.hm. a den po dobu 5–10 dní.</w:t>
      </w:r>
    </w:p>
    <w:p w14:paraId="5BE3A9B0" w14:textId="4CA270D2" w:rsidR="000B09E1" w:rsidRPr="0015674F" w:rsidRDefault="00ED3762" w:rsidP="0015674F">
      <w:pPr>
        <w:tabs>
          <w:tab w:val="left" w:pos="284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Na základě doporučené dávky a počtu a hmotnosti zvířat, která je třeba ošetřit, se přesná denní koncentrace veterinárního léčivého přípravku vypočítá podle následujícího vzorce:</w:t>
      </w: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310"/>
        <w:gridCol w:w="2642"/>
        <w:gridCol w:w="311"/>
        <w:gridCol w:w="3572"/>
      </w:tblGrid>
      <w:tr w:rsidR="000B09E1" w:rsidRPr="00D23DCA" w14:paraId="2A861A31" w14:textId="77777777" w:rsidTr="00ED3762">
        <w:trPr>
          <w:cantSplit/>
          <w:trHeight w:val="626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1AEA9" w14:textId="13DED23C" w:rsidR="000B09E1" w:rsidRPr="0015674F" w:rsidRDefault="000B09E1" w:rsidP="001567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... mg přípravku 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/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kg ž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ivé 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hm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otnosti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66E8D" w14:textId="66340157" w:rsidR="000B09E1" w:rsidRPr="0015674F" w:rsidRDefault="00EA7BF1" w:rsidP="001567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×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BD2F0" w14:textId="30A905FB" w:rsidR="000B09E1" w:rsidRPr="0015674F" w:rsidRDefault="000B09E1" w:rsidP="001567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průměrná živá hmotnost 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léčených 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zvíř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at (kg)</w:t>
            </w:r>
          </w:p>
        </w:tc>
        <w:tc>
          <w:tcPr>
            <w:tcW w:w="3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B5A63" w14:textId="77777777" w:rsidR="000B09E1" w:rsidRPr="0015674F" w:rsidRDefault="000B09E1" w:rsidP="0015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cs-CZ"/>
              </w:rPr>
              <w:t>=</w:t>
            </w:r>
          </w:p>
        </w:tc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23A60" w14:textId="3881FA17" w:rsidR="000B09E1" w:rsidRPr="0015674F" w:rsidRDefault="000B09E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... g 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veterinárního léčivého 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přípravku na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tunu krmiva</w:t>
            </w:r>
          </w:p>
        </w:tc>
      </w:tr>
      <w:tr w:rsidR="000B09E1" w:rsidRPr="00D23DCA" w14:paraId="540C51BD" w14:textId="77777777" w:rsidTr="004512BB">
        <w:trPr>
          <w:cantSplit/>
          <w:trHeight w:val="398"/>
        </w:trPr>
        <w:tc>
          <w:tcPr>
            <w:tcW w:w="5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A78ECF" w14:textId="2F87817A" w:rsidR="000B09E1" w:rsidRPr="0015674F" w:rsidRDefault="000B09E1" w:rsidP="001567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průměrná denní spotřeba krmiva (kg</w:t>
            </w:r>
            <w:r w:rsidR="007A40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/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zvíře</w:t>
            </w:r>
            <w:r w:rsidR="007A40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)</w:t>
            </w:r>
          </w:p>
        </w:tc>
        <w:tc>
          <w:tcPr>
            <w:tcW w:w="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9735" w14:textId="77777777" w:rsidR="000B09E1" w:rsidRPr="0015674F" w:rsidRDefault="000B09E1" w:rsidP="00554596">
            <w:pPr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cs-CZ"/>
              </w:rPr>
            </w:pPr>
          </w:p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B9769" w14:textId="77777777" w:rsidR="000B09E1" w:rsidRPr="0015674F" w:rsidRDefault="000B09E1" w:rsidP="00554596">
            <w:pPr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cs-CZ"/>
              </w:rPr>
            </w:pPr>
          </w:p>
        </w:tc>
      </w:tr>
    </w:tbl>
    <w:p w14:paraId="1CADA452" w14:textId="2E96DF00" w:rsidR="00ED3762" w:rsidRPr="0015674F" w:rsidRDefault="00ED3762" w:rsidP="0015674F">
      <w:pPr>
        <w:tabs>
          <w:tab w:val="left" w:pos="284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Při zvlášť těžkém průběhu choroby a při větších úhynech v důsledku infekčních onemocnění je vhodné doplnit léčbu </w:t>
      </w:r>
      <w:r w:rsidR="002A7A60">
        <w:rPr>
          <w:rFonts w:ascii="Times New Roman" w:hAnsi="Times New Roman" w:cs="Times New Roman"/>
          <w:sz w:val="22"/>
          <w:szCs w:val="22"/>
          <w:lang w:val="cs-CZ"/>
        </w:rPr>
        <w:t xml:space="preserve">podáním veterinárního léčivého přípravku obsahujícího </w:t>
      </w: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tylosin</w:t>
      </w:r>
      <w:proofErr w:type="spellEnd"/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v injekční </w:t>
      </w:r>
      <w:r w:rsidR="002A7A60">
        <w:rPr>
          <w:rFonts w:ascii="Times New Roman" w:hAnsi="Times New Roman" w:cs="Times New Roman"/>
          <w:sz w:val="22"/>
          <w:szCs w:val="22"/>
          <w:lang w:val="cs-CZ"/>
        </w:rPr>
        <w:t xml:space="preserve">lékové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formě.</w:t>
      </w:r>
    </w:p>
    <w:p w14:paraId="77A89B25" w14:textId="3FD26BA1" w:rsidR="000B09E1" w:rsidRDefault="000B09E1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677C387" w14:textId="77777777" w:rsidR="002851EB" w:rsidRPr="0015674F" w:rsidRDefault="002851EB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1A54D254" w14:textId="77777777" w:rsidR="00E43B00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10.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Informace o správném podáVÁní</w:t>
      </w:r>
    </w:p>
    <w:p w14:paraId="5502D5A5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31731F90" w14:textId="68CAEF3C" w:rsidR="00B01F8E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Informace o správném podá</w:t>
      </w:r>
      <w:r w:rsidR="00E776C1"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vá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ní</w:t>
      </w:r>
    </w:p>
    <w:p w14:paraId="4C48B7E6" w14:textId="77777777" w:rsidR="002851EB" w:rsidRPr="0015674F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288EA251" w14:textId="17E8C8D3" w:rsidR="000B09E1" w:rsidRPr="0015674F" w:rsidRDefault="000B09E1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Pro </w:t>
      </w:r>
      <w:r w:rsidR="00A00A03">
        <w:rPr>
          <w:rFonts w:ascii="Times New Roman" w:hAnsi="Times New Roman" w:cs="Times New Roman"/>
          <w:sz w:val="22"/>
          <w:szCs w:val="22"/>
          <w:lang w:val="cs-CZ"/>
        </w:rPr>
        <w:t>zajištění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správné dávky musí být nastavena správná koncentrace v krmivu a stanovena co možná nejpřesněji živá hmotnost zvířat, aby se předešlo poddávkování. </w:t>
      </w:r>
    </w:p>
    <w:p w14:paraId="02F5D073" w14:textId="1C9F0468" w:rsidR="000B09E1" w:rsidRPr="0015674F" w:rsidRDefault="000B09E1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Pro zabezpečení</w:t>
      </w:r>
      <w:r w:rsidR="002A7A60">
        <w:rPr>
          <w:rFonts w:ascii="Times New Roman" w:hAnsi="Times New Roman" w:cs="Times New Roman"/>
          <w:sz w:val="22"/>
          <w:szCs w:val="22"/>
          <w:lang w:val="cs-CZ"/>
        </w:rPr>
        <w:t xml:space="preserve"> homogenizace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by měl být </w:t>
      </w:r>
      <w:r w:rsidR="002A7A60">
        <w:rPr>
          <w:rFonts w:ascii="Times New Roman" w:hAnsi="Times New Roman" w:cs="Times New Roman"/>
          <w:sz w:val="22"/>
          <w:szCs w:val="22"/>
          <w:lang w:val="cs-CZ"/>
        </w:rPr>
        <w:t xml:space="preserve">veterinární léčivý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přípravek nejprve rozmíchán v menším množství krmiva a poté zamíchán do celkového objemu krmiva.  </w:t>
      </w:r>
    </w:p>
    <w:p w14:paraId="2B4A8925" w14:textId="1CC3CA00" w:rsidR="00627B75" w:rsidRDefault="00627B75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E291481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57C2137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Ochranné lhůty</w:t>
      </w:r>
    </w:p>
    <w:p w14:paraId="27641B16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076B52F0" w14:textId="04E13D8B" w:rsidR="00B904E8" w:rsidRPr="0015674F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Ochrann</w:t>
      </w:r>
      <w:r w:rsidR="00B270EA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é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lhůt</w:t>
      </w:r>
      <w:r w:rsidR="00B270EA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y:</w:t>
      </w:r>
    </w:p>
    <w:p w14:paraId="6F342E14" w14:textId="77777777" w:rsidR="0030116F" w:rsidRPr="0015674F" w:rsidRDefault="000B09E1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Maso: 15</w:t>
      </w:r>
      <w:r w:rsidR="0030116F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dní</w:t>
      </w:r>
    </w:p>
    <w:p w14:paraId="3FD8A043" w14:textId="466FE459" w:rsidR="003E20A7" w:rsidRDefault="003E20A7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D97FD80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48912DD" w14:textId="77777777" w:rsidR="00B904E8" w:rsidRPr="0015674F" w:rsidRDefault="00557675" w:rsidP="002851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podmínky pro uchovávání</w:t>
      </w:r>
    </w:p>
    <w:p w14:paraId="1F9D7F27" w14:textId="77777777" w:rsidR="002851EB" w:rsidRDefault="002851EB" w:rsidP="002851EB">
      <w:pPr>
        <w:keepNext/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6FB9DDB5" w14:textId="5AE5092A" w:rsidR="007776B0" w:rsidRPr="0015674F" w:rsidRDefault="00557675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podmínky pro uchovávání</w:t>
      </w:r>
    </w:p>
    <w:p w14:paraId="10B28AC8" w14:textId="77777777" w:rsidR="002851EB" w:rsidRDefault="002851EB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487B67FB" w14:textId="7823CE69" w:rsidR="00DC0A3D" w:rsidRPr="00554596" w:rsidRDefault="00557675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55459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mimo dohled a dosah dětí.</w:t>
      </w:r>
    </w:p>
    <w:p w14:paraId="4150F282" w14:textId="77777777" w:rsidR="00DC0A3D" w:rsidRPr="0015674F" w:rsidRDefault="00DC0A3D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9743566" w14:textId="77777777" w:rsidR="005F6DC5" w:rsidRPr="0015674F" w:rsidRDefault="00557675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při teplotě do 25</w:t>
      </w:r>
      <w:r w:rsidR="00D779E4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sym w:font="Symbol" w:char="F0B0"/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</w:t>
      </w:r>
      <w:r w:rsidR="0030116F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</w:t>
      </w:r>
    </w:p>
    <w:p w14:paraId="5A317188" w14:textId="151AB1CD" w:rsidR="005F6DC5" w:rsidRPr="0015674F" w:rsidRDefault="00557675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v původním obalu</w:t>
      </w:r>
      <w:r w:rsidR="0030116F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</w:t>
      </w:r>
    </w:p>
    <w:p w14:paraId="35DD4254" w14:textId="77777777" w:rsidR="008B36F7" w:rsidRPr="0015674F" w:rsidRDefault="00557675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v suchu.</w:t>
      </w:r>
    </w:p>
    <w:p w14:paraId="044654C7" w14:textId="3C23BE0B" w:rsidR="00B904E8" w:rsidRPr="0015674F" w:rsidRDefault="00557675" w:rsidP="0015674F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Nepoužívejte tento veterinární léčivý přípravek po uplynutí doby použitelnost</w:t>
      </w:r>
      <w:r w:rsidR="00F005CD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i</w:t>
      </w: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uvedené na etiketě</w:t>
      </w:r>
      <w:r w:rsidR="00D179D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po EXP.</w:t>
      </w: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</w:p>
    <w:p w14:paraId="192F1BFB" w14:textId="2021B84A" w:rsidR="0041202D" w:rsidRPr="0015674F" w:rsidRDefault="000B09E1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Doba použitelnosti po zamíchání do krmiva: 3 měsíce.</w:t>
      </w:r>
    </w:p>
    <w:p w14:paraId="3F511CD0" w14:textId="2C82DF38" w:rsidR="000B09E1" w:rsidRDefault="000B09E1" w:rsidP="0015674F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33BA228A" w14:textId="77777777" w:rsidR="002851EB" w:rsidRPr="0015674F" w:rsidRDefault="002851EB" w:rsidP="0015674F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25CB2CFC" w14:textId="77777777" w:rsidR="00E91257" w:rsidRPr="0015674F" w:rsidRDefault="00557675" w:rsidP="002851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13.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ZVLÁŠTNÍ OPATŘENÍ PRO LIKVIDACI</w:t>
      </w:r>
    </w:p>
    <w:p w14:paraId="53C3407E" w14:textId="77777777" w:rsidR="002851EB" w:rsidRDefault="002851EB" w:rsidP="002851EB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</w:p>
    <w:p w14:paraId="7A75FA31" w14:textId="048E1697" w:rsidR="00B904E8" w:rsidRDefault="00557675" w:rsidP="002851EB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Zvláštní opatření pro likvidaci</w:t>
      </w:r>
    </w:p>
    <w:p w14:paraId="5A055926" w14:textId="77777777" w:rsidR="002851EB" w:rsidRPr="0015674F" w:rsidRDefault="002851EB" w:rsidP="002851EB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</w:p>
    <w:p w14:paraId="1B0C2ECD" w14:textId="77777777" w:rsidR="003A2019" w:rsidRPr="0015674F" w:rsidRDefault="00557675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Léčivé přípravky se nesmí likvidovat prostřednictvím odpadní vody či domovního odpadu</w:t>
      </w:r>
      <w:r w:rsidR="00627B75" w:rsidRPr="0015674F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3D6C31D5" w14:textId="190EAF64" w:rsidR="003A2019" w:rsidRDefault="00557675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</w:t>
      </w:r>
      <w:r w:rsidR="00627B75" w:rsidRPr="0015674F">
        <w:rPr>
          <w:rFonts w:ascii="Times New Roman" w:hAnsi="Times New Roman" w:cs="Times New Roman"/>
          <w:sz w:val="22"/>
          <w:szCs w:val="22"/>
          <w:lang w:val="cs-CZ"/>
        </w:rPr>
        <w:t>ěru.</w:t>
      </w:r>
      <w:r w:rsidR="000B09E1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Tato opatření napomáhají chránit životní prostředí.</w:t>
      </w:r>
    </w:p>
    <w:p w14:paraId="636B4EB7" w14:textId="2C203D26" w:rsidR="002851EB" w:rsidRPr="0015674F" w:rsidRDefault="002851EB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O možnostech likvidace nepotřebných léčivých přípravků se poraďte s vaším veterinárním lékařem.</w:t>
      </w:r>
    </w:p>
    <w:p w14:paraId="7AC09D87" w14:textId="1A39ECC9" w:rsidR="0041202D" w:rsidRDefault="0041202D" w:rsidP="0015674F">
      <w:pPr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14:paraId="3B3D96AA" w14:textId="77777777" w:rsidR="002851EB" w:rsidRPr="0015674F" w:rsidRDefault="002851EB" w:rsidP="0015674F">
      <w:pPr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14:paraId="4A684C7D" w14:textId="77777777" w:rsidR="003434C2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14.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Klasifikace</w:t>
      </w:r>
      <w:r w:rsidR="008011BE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veterinárních léčivých přípravků</w:t>
      </w:r>
    </w:p>
    <w:p w14:paraId="0B1947AD" w14:textId="77777777" w:rsidR="002851EB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445A052F" w14:textId="63DF622E" w:rsidR="00561BF4" w:rsidRDefault="00557675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Klasifikace veterinárních léčivých přípravků</w:t>
      </w:r>
    </w:p>
    <w:p w14:paraId="0BC6709B" w14:textId="77777777" w:rsidR="002851EB" w:rsidRPr="0015674F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4C85A906" w14:textId="77777777" w:rsidR="00627B75" w:rsidRPr="0015674F" w:rsidRDefault="00627B75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Veterinární léčivý přípravek je vydáván pouze na předpis.</w:t>
      </w:r>
    </w:p>
    <w:p w14:paraId="3EB239ED" w14:textId="56DAA161" w:rsidR="0041202D" w:rsidRDefault="0041202D" w:rsidP="0015674F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1C6DF37C" w14:textId="77777777" w:rsidR="002851EB" w:rsidRPr="0015674F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5664FE68" w14:textId="77777777" w:rsidR="003434C2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15.</w:t>
      </w:r>
      <w:r w:rsidR="00EC313C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Registrační čísla</w:t>
      </w:r>
      <w:r w:rsidR="008011BE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a velikosti balení</w:t>
      </w:r>
    </w:p>
    <w:p w14:paraId="6AB16242" w14:textId="77777777" w:rsidR="002851EB" w:rsidRDefault="002851EB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3DE4546" w14:textId="4122AF71" w:rsidR="00561BF4" w:rsidRPr="0015674F" w:rsidRDefault="000B09E1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98/044/95-C</w:t>
      </w:r>
    </w:p>
    <w:p w14:paraId="305C3244" w14:textId="24948E7A" w:rsidR="000E5205" w:rsidRPr="0015674F" w:rsidRDefault="000E5205" w:rsidP="0015674F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</w:p>
    <w:p w14:paraId="1153B168" w14:textId="0172E8DE" w:rsidR="00561BF4" w:rsidRPr="0015674F" w:rsidRDefault="00557675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Velikost</w:t>
      </w:r>
      <w:r w:rsidR="00967424" w:rsidRPr="0015674F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i</w:t>
      </w:r>
      <w:r w:rsidRPr="0015674F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 xml:space="preserve"> balení</w:t>
      </w:r>
    </w:p>
    <w:p w14:paraId="0B0B1F14" w14:textId="423E8B28" w:rsidR="00D179DA" w:rsidRDefault="000B09E1" w:rsidP="00D179D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2 kg, 5 kg, 10 kg, 15 kg, 20 </w:t>
      </w:r>
      <w:r w:rsidR="00D179DA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kg</w:t>
      </w:r>
      <w:r w:rsidR="00D179DA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– papírové</w:t>
      </w:r>
      <w:r w:rsidR="00D179DA" w:rsidRPr="00E1347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vaky trojvrstvé: papír, PE, papír.</w:t>
      </w:r>
    </w:p>
    <w:p w14:paraId="52C98AB8" w14:textId="495C7545" w:rsidR="009C16E6" w:rsidRDefault="009C16E6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B075113" w14:textId="77777777" w:rsidR="002E0263" w:rsidRPr="0015674F" w:rsidRDefault="002E0263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8DB8791" w14:textId="77777777" w:rsidR="00D779E4" w:rsidRPr="0015674F" w:rsidRDefault="00557675" w:rsidP="0015674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Na trhu nemusí být všechny velikosti balení.</w:t>
      </w:r>
    </w:p>
    <w:p w14:paraId="38EC8D88" w14:textId="32136082" w:rsidR="0041202D" w:rsidRDefault="0041202D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C6A2F99" w14:textId="77777777" w:rsidR="002851EB" w:rsidRPr="0015674F" w:rsidRDefault="002851EB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5FE7BA9" w14:textId="77777777" w:rsidR="00E91257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16.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poslední revize etikety</w:t>
      </w:r>
    </w:p>
    <w:p w14:paraId="19009235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61AC4883" w14:textId="45F5AE22" w:rsidR="00B01F8E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Datum poslední revize etikety</w:t>
      </w:r>
    </w:p>
    <w:p w14:paraId="7D261A23" w14:textId="77777777" w:rsidR="002851EB" w:rsidRPr="0015674F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2FF9149A" w14:textId="27220C80" w:rsidR="006F11B9" w:rsidRPr="0015674F" w:rsidRDefault="002A7A60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0</w:t>
      </w:r>
      <w:r w:rsidR="00A87D08">
        <w:rPr>
          <w:rFonts w:ascii="Times New Roman" w:hAnsi="Times New Roman" w:cs="Times New Roman"/>
          <w:sz w:val="22"/>
          <w:szCs w:val="22"/>
          <w:lang w:val="cs-CZ"/>
        </w:rPr>
        <w:t>5</w:t>
      </w:r>
      <w:r>
        <w:rPr>
          <w:rFonts w:ascii="Times New Roman" w:hAnsi="Times New Roman" w:cs="Times New Roman"/>
          <w:sz w:val="22"/>
          <w:szCs w:val="22"/>
          <w:lang w:val="cs-CZ"/>
        </w:rPr>
        <w:t>/2026</w:t>
      </w:r>
    </w:p>
    <w:p w14:paraId="01FF3F79" w14:textId="77777777" w:rsidR="006F11B9" w:rsidRPr="0015674F" w:rsidRDefault="006F11B9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EE56EBA" w14:textId="77777777" w:rsidR="006F11B9" w:rsidRPr="00554596" w:rsidRDefault="006F11B9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Podrobné informace o tomto veterinárním léčivém přípravku jsou k dispozici v databázi přípravků Unie (</w:t>
      </w:r>
      <w:r w:rsidRPr="00554596">
        <w:rPr>
          <w:rFonts w:ascii="Times New Roman" w:eastAsia="Times New Roman" w:hAnsi="Times New Roman" w:cs="Times New Roman"/>
          <w:color w:val="0070C0"/>
          <w:sz w:val="22"/>
          <w:szCs w:val="22"/>
          <w:u w:val="single"/>
          <w:lang w:val="cs-CZ" w:eastAsia="sv-SE"/>
        </w:rPr>
        <w:t>https://medicines.health.europa.eu/</w:t>
      </w:r>
      <w:proofErr w:type="spellStart"/>
      <w:r w:rsidRPr="00554596">
        <w:rPr>
          <w:rFonts w:ascii="Times New Roman" w:eastAsia="Times New Roman" w:hAnsi="Times New Roman" w:cs="Times New Roman"/>
          <w:color w:val="0070C0"/>
          <w:sz w:val="22"/>
          <w:szCs w:val="22"/>
          <w:u w:val="single"/>
          <w:lang w:val="cs-CZ" w:eastAsia="sv-SE"/>
        </w:rPr>
        <w:t>veterinary</w:t>
      </w:r>
      <w:proofErr w:type="spellEnd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).</w:t>
      </w:r>
    </w:p>
    <w:p w14:paraId="12D58993" w14:textId="77777777" w:rsidR="006F11B9" w:rsidRPr="00554596" w:rsidRDefault="006F11B9" w:rsidP="0015674F">
      <w:pPr>
        <w:rPr>
          <w:rFonts w:ascii="Times New Roman" w:eastAsia="Times New Roman" w:hAnsi="Times New Roman" w:cs="Times New Roman"/>
          <w:color w:val="EE0000"/>
          <w:sz w:val="22"/>
          <w:szCs w:val="22"/>
          <w:lang w:val="cs-CZ" w:eastAsia="sv-SE"/>
        </w:rPr>
      </w:pPr>
    </w:p>
    <w:p w14:paraId="6569D8A9" w14:textId="250B8221" w:rsidR="0041202D" w:rsidRPr="00554596" w:rsidRDefault="006F11B9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Podrobné informace o tomto veterinárním léčivém přípravku naleznete také v národní databázi (</w:t>
      </w:r>
      <w:r w:rsidRPr="00554596">
        <w:rPr>
          <w:rFonts w:ascii="Times New Roman" w:eastAsia="Times New Roman" w:hAnsi="Times New Roman" w:cs="Times New Roman"/>
          <w:color w:val="0070C0"/>
          <w:sz w:val="22"/>
          <w:szCs w:val="22"/>
          <w:u w:val="single"/>
          <w:lang w:val="cs-CZ" w:eastAsia="sv-SE"/>
        </w:rPr>
        <w:t>https://www.uskvbl.cz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).</w:t>
      </w:r>
    </w:p>
    <w:p w14:paraId="536962C1" w14:textId="39C5B9AF" w:rsidR="006F11B9" w:rsidRDefault="006F11B9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17149E9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8A9B711" w14:textId="77777777" w:rsidR="00E91257" w:rsidRPr="0015674F" w:rsidRDefault="00557675" w:rsidP="001567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17.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iCs/>
          <w:caps/>
          <w:sz w:val="22"/>
          <w:szCs w:val="22"/>
          <w:lang w:val="cs-CZ" w:eastAsia="sv-SE"/>
        </w:rPr>
        <w:t>Kontaktní údaje</w:t>
      </w:r>
    </w:p>
    <w:p w14:paraId="40D2F010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7B3F06F5" w14:textId="77507977" w:rsidR="00B01F8E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Kontaktní údaje</w:t>
      </w:r>
    </w:p>
    <w:p w14:paraId="6550BA65" w14:textId="77777777" w:rsidR="002851EB" w:rsidRPr="0015674F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3BFAE608" w14:textId="7D57927A" w:rsidR="00564ED7" w:rsidRPr="0015674F" w:rsidRDefault="00406079" w:rsidP="0015674F">
      <w:pPr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bookmarkStart w:id="2" w:name="_Hlk73552578"/>
      <w:r w:rsidRPr="0015674F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Držitel rozhodnutí o registraci</w:t>
      </w:r>
      <w:r w:rsidR="00D179DA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:</w:t>
      </w:r>
      <w:r w:rsidRPr="0015674F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 xml:space="preserve"> </w:t>
      </w:r>
    </w:p>
    <w:bookmarkEnd w:id="2"/>
    <w:p w14:paraId="235792A8" w14:textId="4C4D068C" w:rsidR="00247011" w:rsidRPr="0015674F" w:rsidRDefault="00247011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Tekro</w:t>
      </w:r>
      <w:proofErr w:type="spellEnd"/>
      <w:r w:rsidRPr="0015674F">
        <w:rPr>
          <w:rFonts w:ascii="Times New Roman" w:hAnsi="Times New Roman" w:cs="Times New Roman"/>
          <w:sz w:val="22"/>
          <w:szCs w:val="22"/>
          <w:lang w:val="cs-CZ"/>
        </w:rPr>
        <w:t>, spol. s r.o.</w:t>
      </w:r>
      <w:r w:rsidR="00406079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Višňová 484/2</w:t>
      </w:r>
      <w:r w:rsidR="00406079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140 00 Praha 4</w:t>
      </w:r>
      <w:r w:rsidR="00346A24">
        <w:rPr>
          <w:rFonts w:ascii="Times New Roman" w:hAnsi="Times New Roman" w:cs="Times New Roman"/>
          <w:sz w:val="22"/>
          <w:szCs w:val="22"/>
          <w:lang w:val="cs-CZ"/>
        </w:rPr>
        <w:t>, Česká republika</w:t>
      </w:r>
    </w:p>
    <w:p w14:paraId="71A1F106" w14:textId="77777777" w:rsidR="00564ED7" w:rsidRPr="0015674F" w:rsidRDefault="00564ED7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CA863A5" w14:textId="7D8A16F3" w:rsidR="00564ED7" w:rsidRPr="0015674F" w:rsidRDefault="00557675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bCs/>
          <w:sz w:val="22"/>
          <w:szCs w:val="22"/>
          <w:u w:val="single"/>
          <w:lang w:val="cs-CZ"/>
        </w:rPr>
        <w:t>Výrobce odpovědný za uvolnění šarže</w:t>
      </w:r>
      <w:r w:rsidR="00D179DA" w:rsidRPr="00D179DA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 xml:space="preserve"> </w:t>
      </w:r>
      <w:r w:rsidR="00D179DA" w:rsidRPr="0015674F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a kontaktní údaje pro hlášení podezření na nežádoucí účinky:</w:t>
      </w:r>
    </w:p>
    <w:p w14:paraId="1303A383" w14:textId="304C4685" w:rsidR="00247011" w:rsidRPr="0015674F" w:rsidRDefault="00247011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proofErr w:type="spellStart"/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Tekro</w:t>
      </w:r>
      <w:proofErr w:type="spellEnd"/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, spol. s r.o.</w:t>
      </w:r>
      <w:r w:rsidR="00406079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, </w:t>
      </w: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provoz Nová Dědina</w:t>
      </w:r>
      <w:r w:rsidR="00406079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, </w:t>
      </w: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783 91 Uničov</w:t>
      </w:r>
      <w:r w:rsidR="00D179D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, </w:t>
      </w:r>
      <w:r w:rsidR="00D179DA" w:rsidRPr="0015674F">
        <w:rPr>
          <w:rFonts w:ascii="Times New Roman" w:hAnsi="Times New Roman" w:cs="Times New Roman"/>
          <w:sz w:val="22"/>
          <w:szCs w:val="22"/>
          <w:lang w:val="cs-CZ"/>
        </w:rPr>
        <w:t>tel.: +420 585 004 366, e-mail: leciva@tekro.cz</w:t>
      </w:r>
    </w:p>
    <w:p w14:paraId="0DA481BB" w14:textId="77777777" w:rsidR="00564ED7" w:rsidRPr="0015674F" w:rsidRDefault="00564ED7" w:rsidP="0015674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2288DCA" w14:textId="77777777" w:rsidR="00D179DA" w:rsidRPr="0015674F" w:rsidRDefault="00D179DA" w:rsidP="00D179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Pokud chcete získat informace o tomto veterinárním léčivém přípravku, kontaktujte prosím příslušného místního zástupce držitele rozhodnutí o registraci.</w:t>
      </w:r>
    </w:p>
    <w:p w14:paraId="6B28FE4F" w14:textId="77777777" w:rsidR="0041202D" w:rsidRPr="0015674F" w:rsidRDefault="0041202D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EB10407" w14:textId="77777777" w:rsidR="00E91257" w:rsidRPr="0015674F" w:rsidRDefault="00557675" w:rsidP="007D50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18.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DALŠÍ INFORMACE</w:t>
      </w:r>
    </w:p>
    <w:p w14:paraId="0CAECC4C" w14:textId="77777777" w:rsidR="002851EB" w:rsidRDefault="002851EB" w:rsidP="007D50C0">
      <w:pPr>
        <w:keepNext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4145556A" w14:textId="650BB1BF" w:rsidR="00236FEE" w:rsidRPr="0015674F" w:rsidRDefault="00247011" w:rsidP="007D50C0">
      <w:pPr>
        <w:keepNext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Další informace</w:t>
      </w:r>
    </w:p>
    <w:p w14:paraId="3EF4838F" w14:textId="77777777" w:rsidR="002851EB" w:rsidRPr="0015674F" w:rsidRDefault="002851EB" w:rsidP="007D50C0">
      <w:pPr>
        <w:keepNext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4A2D9FD" w14:textId="77777777" w:rsidR="000B09E1" w:rsidRPr="0015674F" w:rsidRDefault="000B09E1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Environmentální vlastnosti: tylosin je perzistentní v půdě.</w:t>
      </w:r>
    </w:p>
    <w:p w14:paraId="46916D4A" w14:textId="52833C1F" w:rsidR="0041202D" w:rsidRDefault="0041202D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FA6506D" w14:textId="77777777" w:rsidR="002851EB" w:rsidRPr="0015674F" w:rsidRDefault="002851EB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541A9A6E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1</w:t>
      </w:r>
      <w:r w:rsidR="003434C2"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9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.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ab/>
      </w:r>
      <w:r w:rsidR="000701A5" w:rsidRPr="0015674F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Označení</w:t>
      </w:r>
      <w:r w:rsidR="005011E1" w:rsidRPr="0015674F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 “</w:t>
      </w:r>
      <w:r w:rsidR="000701A5" w:rsidRPr="0015674F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Pouze pro zvířata</w:t>
      </w:r>
      <w:r w:rsidR="005011E1" w:rsidRPr="0015674F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” </w:t>
      </w:r>
    </w:p>
    <w:p w14:paraId="04C51487" w14:textId="77777777" w:rsidR="002851EB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3B581BE" w14:textId="7A680CEF" w:rsidR="0054443E" w:rsidRPr="0015674F" w:rsidRDefault="00557675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Pouze pro zvířata. </w:t>
      </w:r>
    </w:p>
    <w:p w14:paraId="453F516E" w14:textId="17B14182" w:rsidR="0041202D" w:rsidRDefault="0041202D" w:rsidP="0015674F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062AD020" w14:textId="77777777" w:rsidR="002851EB" w:rsidRPr="0015674F" w:rsidRDefault="002851EB" w:rsidP="0015674F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2923C905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20.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exspirace</w:t>
      </w:r>
    </w:p>
    <w:p w14:paraId="2F58C8C1" w14:textId="77777777" w:rsidR="002851EB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396FB9C" w14:textId="2349BA65" w:rsidR="002E0263" w:rsidRPr="00D23DCA" w:rsidRDefault="00557675" w:rsidP="002E0263">
      <w:pPr>
        <w:rPr>
          <w:sz w:val="22"/>
          <w:szCs w:val="22"/>
          <w:lang w:val="cs-CZ"/>
        </w:rPr>
      </w:pP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="00967424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xp</w:t>
      </w:r>
      <w:r w:rsidR="00247011" w:rsidRPr="002E026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</w:t>
      </w:r>
      <w:r w:rsidRPr="002E026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02E0263" w:rsidRPr="00D23DCA">
        <w:rPr>
          <w:rFonts w:ascii="Times New Roman" w:hAnsi="Times New Roman" w:cs="Times New Roman"/>
          <w:sz w:val="22"/>
          <w:szCs w:val="22"/>
          <w:lang w:val="cs-CZ"/>
        </w:rPr>
        <w:t>{</w:t>
      </w:r>
      <w:r w:rsidR="00D179DA" w:rsidRPr="00D23DCA">
        <w:rPr>
          <w:rFonts w:ascii="Times New Roman" w:hAnsi="Times New Roman" w:cs="Times New Roman"/>
          <w:sz w:val="22"/>
          <w:szCs w:val="22"/>
          <w:lang w:val="cs-CZ"/>
        </w:rPr>
        <w:t>dd/</w:t>
      </w:r>
      <w:r w:rsidR="002E0263" w:rsidRPr="00D23DCA">
        <w:rPr>
          <w:rFonts w:ascii="Times New Roman" w:hAnsi="Times New Roman" w:cs="Times New Roman"/>
          <w:sz w:val="22"/>
          <w:szCs w:val="22"/>
          <w:lang w:val="cs-CZ"/>
        </w:rPr>
        <w:t>mm/rrrr}</w:t>
      </w:r>
    </w:p>
    <w:p w14:paraId="22812DC2" w14:textId="337F226F" w:rsidR="000701A5" w:rsidRPr="0015674F" w:rsidRDefault="000701A5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0C5326F" w14:textId="77777777" w:rsidR="00636BC7" w:rsidRPr="0015674F" w:rsidRDefault="00636BC7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82CA6B0" w14:textId="77777777" w:rsidR="00636BC7" w:rsidRPr="0015674F" w:rsidRDefault="009A2DC1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Doba použitelnosti po prvním otevření vnitřního obalu: 30 dní. </w:t>
      </w:r>
      <w:r w:rsidR="00636BC7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Po 1. otevření spotřebujte do:… </w:t>
      </w:r>
    </w:p>
    <w:p w14:paraId="24038A07" w14:textId="7C1A5213" w:rsidR="0041202D" w:rsidRDefault="0041202D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8CBAB6D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6D2EB16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3434C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EC313C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Číslo šarže</w:t>
      </w:r>
      <w:r w:rsidR="000701A5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</w:p>
    <w:p w14:paraId="2DD535AE" w14:textId="77777777" w:rsidR="002851EB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C48C091" w14:textId="5CFFF3E2" w:rsidR="00050D71" w:rsidRPr="0015674F" w:rsidRDefault="002E0263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Lot</w:t>
      </w:r>
      <w:r w:rsidRPr="002E0263">
        <w:rPr>
          <w:rFonts w:ascii="Times New Roman" w:hAnsi="Times New Roman" w:cs="Times New Roman"/>
          <w:sz w:val="22"/>
          <w:szCs w:val="22"/>
        </w:rPr>
        <w:t xml:space="preserve"> </w:t>
      </w:r>
      <w:r w:rsidRPr="0081783B">
        <w:rPr>
          <w:rFonts w:ascii="Times New Roman" w:hAnsi="Times New Roman" w:cs="Times New Roman"/>
          <w:sz w:val="22"/>
          <w:szCs w:val="22"/>
        </w:rPr>
        <w:t>{ }</w:t>
      </w:r>
    </w:p>
    <w:sectPr w:rsidR="00050D71" w:rsidRPr="0015674F" w:rsidSect="003369A3"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5BCAC" w14:textId="77777777" w:rsidR="00750246" w:rsidRDefault="00750246">
      <w:r>
        <w:separator/>
      </w:r>
    </w:p>
  </w:endnote>
  <w:endnote w:type="continuationSeparator" w:id="0">
    <w:p w14:paraId="21AB2E82" w14:textId="77777777" w:rsidR="00750246" w:rsidRDefault="0075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1A4AB" w14:textId="77777777" w:rsidR="00750246" w:rsidRDefault="00750246">
      <w:r>
        <w:separator/>
      </w:r>
    </w:p>
  </w:footnote>
  <w:footnote w:type="continuationSeparator" w:id="0">
    <w:p w14:paraId="76EA147E" w14:textId="77777777" w:rsidR="00750246" w:rsidRDefault="0075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7BE7988"/>
    <w:lvl w:ilvl="0">
      <w:numFmt w:val="bullet"/>
      <w:lvlText w:val="*"/>
      <w:lvlJc w:val="left"/>
    </w:lvl>
  </w:abstractNum>
  <w:abstractNum w:abstractNumId="11" w15:restartNumberingAfterBreak="0">
    <w:nsid w:val="00637384"/>
    <w:multiLevelType w:val="hybridMultilevel"/>
    <w:tmpl w:val="CB364D16"/>
    <w:lvl w:ilvl="0" w:tplc="4790DE5E">
      <w:start w:val="1"/>
      <w:numFmt w:val="decimal"/>
      <w:lvlText w:val="%1."/>
      <w:lvlJc w:val="left"/>
      <w:pPr>
        <w:ind w:left="720" w:hanging="360"/>
      </w:pPr>
    </w:lvl>
    <w:lvl w:ilvl="1" w:tplc="64349E42" w:tentative="1">
      <w:start w:val="1"/>
      <w:numFmt w:val="lowerLetter"/>
      <w:lvlText w:val="%2."/>
      <w:lvlJc w:val="left"/>
      <w:pPr>
        <w:ind w:left="1440" w:hanging="360"/>
      </w:pPr>
    </w:lvl>
    <w:lvl w:ilvl="2" w:tplc="F0FEF7EA" w:tentative="1">
      <w:start w:val="1"/>
      <w:numFmt w:val="lowerRoman"/>
      <w:lvlText w:val="%3."/>
      <w:lvlJc w:val="right"/>
      <w:pPr>
        <w:ind w:left="2160" w:hanging="180"/>
      </w:pPr>
    </w:lvl>
    <w:lvl w:ilvl="3" w:tplc="76367A32" w:tentative="1">
      <w:start w:val="1"/>
      <w:numFmt w:val="decimal"/>
      <w:lvlText w:val="%4."/>
      <w:lvlJc w:val="left"/>
      <w:pPr>
        <w:ind w:left="2880" w:hanging="360"/>
      </w:pPr>
    </w:lvl>
    <w:lvl w:ilvl="4" w:tplc="5938327A" w:tentative="1">
      <w:start w:val="1"/>
      <w:numFmt w:val="lowerLetter"/>
      <w:lvlText w:val="%5."/>
      <w:lvlJc w:val="left"/>
      <w:pPr>
        <w:ind w:left="3600" w:hanging="360"/>
      </w:pPr>
    </w:lvl>
    <w:lvl w:ilvl="5" w:tplc="EA8479BC" w:tentative="1">
      <w:start w:val="1"/>
      <w:numFmt w:val="lowerRoman"/>
      <w:lvlText w:val="%6."/>
      <w:lvlJc w:val="right"/>
      <w:pPr>
        <w:ind w:left="4320" w:hanging="180"/>
      </w:pPr>
    </w:lvl>
    <w:lvl w:ilvl="6" w:tplc="AA425884" w:tentative="1">
      <w:start w:val="1"/>
      <w:numFmt w:val="decimal"/>
      <w:lvlText w:val="%7."/>
      <w:lvlJc w:val="left"/>
      <w:pPr>
        <w:ind w:left="5040" w:hanging="360"/>
      </w:pPr>
    </w:lvl>
    <w:lvl w:ilvl="7" w:tplc="287A15C8" w:tentative="1">
      <w:start w:val="1"/>
      <w:numFmt w:val="lowerLetter"/>
      <w:lvlText w:val="%8."/>
      <w:lvlJc w:val="left"/>
      <w:pPr>
        <w:ind w:left="5760" w:hanging="360"/>
      </w:pPr>
    </w:lvl>
    <w:lvl w:ilvl="8" w:tplc="DE9A4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A86C0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0A9579C"/>
    <w:multiLevelType w:val="multilevel"/>
    <w:tmpl w:val="A02E932A"/>
    <w:numStyleLink w:val="BulletsAgency"/>
  </w:abstractNum>
  <w:abstractNum w:abstractNumId="17" w15:restartNumberingAfterBreak="0">
    <w:nsid w:val="14622366"/>
    <w:multiLevelType w:val="hybridMultilevel"/>
    <w:tmpl w:val="A2F8AB72"/>
    <w:lvl w:ilvl="0" w:tplc="EC7293D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C142776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6E6C31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5F094E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290F7C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0DA7D62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0143BC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EC89BD4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E1885F6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46E7C64"/>
    <w:multiLevelType w:val="hybridMultilevel"/>
    <w:tmpl w:val="A69C4A8A"/>
    <w:lvl w:ilvl="0" w:tplc="48D22E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3A4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8C3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8E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02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EF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C0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20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E0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F688B"/>
    <w:multiLevelType w:val="hybridMultilevel"/>
    <w:tmpl w:val="768C34F4"/>
    <w:lvl w:ilvl="0" w:tplc="9E2C9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7234BE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E29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81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0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2AA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7A5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B8F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D5C0A"/>
    <w:multiLevelType w:val="hybridMultilevel"/>
    <w:tmpl w:val="58565538"/>
    <w:lvl w:ilvl="0" w:tplc="664AA2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343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FE0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49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C1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342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AC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63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FEF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E4E4797"/>
    <w:multiLevelType w:val="hybridMultilevel"/>
    <w:tmpl w:val="41745554"/>
    <w:lvl w:ilvl="0" w:tplc="636CA7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A5629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1648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12C4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FCD8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607F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9C06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6C39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C2FE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4" w15:restartNumberingAfterBreak="0">
    <w:nsid w:val="1ED46B3A"/>
    <w:multiLevelType w:val="hybridMultilevel"/>
    <w:tmpl w:val="A5B82B36"/>
    <w:lvl w:ilvl="0" w:tplc="33F24F36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5F8AD0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85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45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63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6EA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AC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80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09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A0997"/>
    <w:multiLevelType w:val="hybridMultilevel"/>
    <w:tmpl w:val="3EE403EE"/>
    <w:lvl w:ilvl="0" w:tplc="ECE6C12A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F2182A68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3B22F4FC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2F4E4CCA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40404ADC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2BB06CFE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BA5A9370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AF9C7CE0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41D85576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 w15:restartNumberingAfterBreak="0">
    <w:nsid w:val="21ED3D0A"/>
    <w:multiLevelType w:val="hybridMultilevel"/>
    <w:tmpl w:val="E190DA20"/>
    <w:lvl w:ilvl="0" w:tplc="9B7096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F00C7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A0C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CC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42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58C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08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8E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AC83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A631D"/>
    <w:multiLevelType w:val="hybridMultilevel"/>
    <w:tmpl w:val="88CC9D14"/>
    <w:lvl w:ilvl="0" w:tplc="7358904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ABA2F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CC6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CE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CA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7EA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69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6E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C9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DA47A6"/>
    <w:multiLevelType w:val="hybridMultilevel"/>
    <w:tmpl w:val="B8564FDA"/>
    <w:lvl w:ilvl="0" w:tplc="34BA316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C06560" w:tentative="1">
      <w:start w:val="1"/>
      <w:numFmt w:val="lowerLetter"/>
      <w:lvlText w:val="%2."/>
      <w:lvlJc w:val="left"/>
      <w:pPr>
        <w:ind w:left="1440" w:hanging="360"/>
      </w:pPr>
    </w:lvl>
    <w:lvl w:ilvl="2" w:tplc="96EA0090" w:tentative="1">
      <w:start w:val="1"/>
      <w:numFmt w:val="lowerRoman"/>
      <w:lvlText w:val="%3."/>
      <w:lvlJc w:val="right"/>
      <w:pPr>
        <w:ind w:left="2160" w:hanging="180"/>
      </w:pPr>
    </w:lvl>
    <w:lvl w:ilvl="3" w:tplc="CE2280E0" w:tentative="1">
      <w:start w:val="1"/>
      <w:numFmt w:val="decimal"/>
      <w:lvlText w:val="%4."/>
      <w:lvlJc w:val="left"/>
      <w:pPr>
        <w:ind w:left="2880" w:hanging="360"/>
      </w:pPr>
    </w:lvl>
    <w:lvl w:ilvl="4" w:tplc="9AB49644" w:tentative="1">
      <w:start w:val="1"/>
      <w:numFmt w:val="lowerLetter"/>
      <w:lvlText w:val="%5."/>
      <w:lvlJc w:val="left"/>
      <w:pPr>
        <w:ind w:left="3600" w:hanging="360"/>
      </w:pPr>
    </w:lvl>
    <w:lvl w:ilvl="5" w:tplc="24B22E46" w:tentative="1">
      <w:start w:val="1"/>
      <w:numFmt w:val="lowerRoman"/>
      <w:lvlText w:val="%6."/>
      <w:lvlJc w:val="right"/>
      <w:pPr>
        <w:ind w:left="4320" w:hanging="180"/>
      </w:pPr>
    </w:lvl>
    <w:lvl w:ilvl="6" w:tplc="A6DCB85A" w:tentative="1">
      <w:start w:val="1"/>
      <w:numFmt w:val="decimal"/>
      <w:lvlText w:val="%7."/>
      <w:lvlJc w:val="left"/>
      <w:pPr>
        <w:ind w:left="5040" w:hanging="360"/>
      </w:pPr>
    </w:lvl>
    <w:lvl w:ilvl="7" w:tplc="030C2E52" w:tentative="1">
      <w:start w:val="1"/>
      <w:numFmt w:val="lowerLetter"/>
      <w:lvlText w:val="%8."/>
      <w:lvlJc w:val="left"/>
      <w:pPr>
        <w:ind w:left="5760" w:hanging="360"/>
      </w:pPr>
    </w:lvl>
    <w:lvl w:ilvl="8" w:tplc="6F522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174B44"/>
    <w:multiLevelType w:val="multilevel"/>
    <w:tmpl w:val="A02E932A"/>
    <w:numStyleLink w:val="BulletsAgency"/>
  </w:abstractNum>
  <w:abstractNum w:abstractNumId="30" w15:restartNumberingAfterBreak="0">
    <w:nsid w:val="2F476450"/>
    <w:multiLevelType w:val="hybridMultilevel"/>
    <w:tmpl w:val="B3240B9E"/>
    <w:lvl w:ilvl="0" w:tplc="4156CFB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plc="547EC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5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C6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5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5C0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6C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8D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A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A154DE"/>
    <w:multiLevelType w:val="hybridMultilevel"/>
    <w:tmpl w:val="BF547E4C"/>
    <w:lvl w:ilvl="0" w:tplc="4816E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5E965A" w:tentative="1">
      <w:start w:val="1"/>
      <w:numFmt w:val="lowerLetter"/>
      <w:lvlText w:val="%2."/>
      <w:lvlJc w:val="left"/>
      <w:pPr>
        <w:ind w:left="1440" w:hanging="360"/>
      </w:pPr>
    </w:lvl>
    <w:lvl w:ilvl="2" w:tplc="7400C910" w:tentative="1">
      <w:start w:val="1"/>
      <w:numFmt w:val="lowerRoman"/>
      <w:lvlText w:val="%3."/>
      <w:lvlJc w:val="right"/>
      <w:pPr>
        <w:ind w:left="2160" w:hanging="180"/>
      </w:pPr>
    </w:lvl>
    <w:lvl w:ilvl="3" w:tplc="FF44776A" w:tentative="1">
      <w:start w:val="1"/>
      <w:numFmt w:val="decimal"/>
      <w:lvlText w:val="%4."/>
      <w:lvlJc w:val="left"/>
      <w:pPr>
        <w:ind w:left="2880" w:hanging="360"/>
      </w:pPr>
    </w:lvl>
    <w:lvl w:ilvl="4" w:tplc="ADE0E314" w:tentative="1">
      <w:start w:val="1"/>
      <w:numFmt w:val="lowerLetter"/>
      <w:lvlText w:val="%5."/>
      <w:lvlJc w:val="left"/>
      <w:pPr>
        <w:ind w:left="3600" w:hanging="360"/>
      </w:pPr>
    </w:lvl>
    <w:lvl w:ilvl="5" w:tplc="1CBA9612" w:tentative="1">
      <w:start w:val="1"/>
      <w:numFmt w:val="lowerRoman"/>
      <w:lvlText w:val="%6."/>
      <w:lvlJc w:val="right"/>
      <w:pPr>
        <w:ind w:left="4320" w:hanging="180"/>
      </w:pPr>
    </w:lvl>
    <w:lvl w:ilvl="6" w:tplc="9C54D6CA" w:tentative="1">
      <w:start w:val="1"/>
      <w:numFmt w:val="decimal"/>
      <w:lvlText w:val="%7."/>
      <w:lvlJc w:val="left"/>
      <w:pPr>
        <w:ind w:left="5040" w:hanging="360"/>
      </w:pPr>
    </w:lvl>
    <w:lvl w:ilvl="7" w:tplc="C5D616D4" w:tentative="1">
      <w:start w:val="1"/>
      <w:numFmt w:val="lowerLetter"/>
      <w:lvlText w:val="%8."/>
      <w:lvlJc w:val="left"/>
      <w:pPr>
        <w:ind w:left="5760" w:hanging="360"/>
      </w:pPr>
    </w:lvl>
    <w:lvl w:ilvl="8" w:tplc="39606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66CD9"/>
    <w:multiLevelType w:val="hybridMultilevel"/>
    <w:tmpl w:val="06D0AF9E"/>
    <w:lvl w:ilvl="0" w:tplc="B958FAF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E8F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0AC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43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C0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026A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C6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5EEE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18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D53B5"/>
    <w:multiLevelType w:val="hybridMultilevel"/>
    <w:tmpl w:val="27B4AD1A"/>
    <w:lvl w:ilvl="0" w:tplc="5E9AAD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E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88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61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907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85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E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68B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0A465C"/>
    <w:multiLevelType w:val="hybridMultilevel"/>
    <w:tmpl w:val="BF547E4C"/>
    <w:lvl w:ilvl="0" w:tplc="FC0E4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742284" w:tentative="1">
      <w:start w:val="1"/>
      <w:numFmt w:val="lowerLetter"/>
      <w:lvlText w:val="%2."/>
      <w:lvlJc w:val="left"/>
      <w:pPr>
        <w:ind w:left="1440" w:hanging="360"/>
      </w:pPr>
    </w:lvl>
    <w:lvl w:ilvl="2" w:tplc="8624AD8A" w:tentative="1">
      <w:start w:val="1"/>
      <w:numFmt w:val="lowerRoman"/>
      <w:lvlText w:val="%3."/>
      <w:lvlJc w:val="right"/>
      <w:pPr>
        <w:ind w:left="2160" w:hanging="180"/>
      </w:pPr>
    </w:lvl>
    <w:lvl w:ilvl="3" w:tplc="F70E5FA4" w:tentative="1">
      <w:start w:val="1"/>
      <w:numFmt w:val="decimal"/>
      <w:lvlText w:val="%4."/>
      <w:lvlJc w:val="left"/>
      <w:pPr>
        <w:ind w:left="2880" w:hanging="360"/>
      </w:pPr>
    </w:lvl>
    <w:lvl w:ilvl="4" w:tplc="8DD23AAE" w:tentative="1">
      <w:start w:val="1"/>
      <w:numFmt w:val="lowerLetter"/>
      <w:lvlText w:val="%5."/>
      <w:lvlJc w:val="left"/>
      <w:pPr>
        <w:ind w:left="3600" w:hanging="360"/>
      </w:pPr>
    </w:lvl>
    <w:lvl w:ilvl="5" w:tplc="7940FA38" w:tentative="1">
      <w:start w:val="1"/>
      <w:numFmt w:val="lowerRoman"/>
      <w:lvlText w:val="%6."/>
      <w:lvlJc w:val="right"/>
      <w:pPr>
        <w:ind w:left="4320" w:hanging="180"/>
      </w:pPr>
    </w:lvl>
    <w:lvl w:ilvl="6" w:tplc="C03681A0" w:tentative="1">
      <w:start w:val="1"/>
      <w:numFmt w:val="decimal"/>
      <w:lvlText w:val="%7."/>
      <w:lvlJc w:val="left"/>
      <w:pPr>
        <w:ind w:left="5040" w:hanging="360"/>
      </w:pPr>
    </w:lvl>
    <w:lvl w:ilvl="7" w:tplc="7764D59C" w:tentative="1">
      <w:start w:val="1"/>
      <w:numFmt w:val="lowerLetter"/>
      <w:lvlText w:val="%8."/>
      <w:lvlJc w:val="left"/>
      <w:pPr>
        <w:ind w:left="5760" w:hanging="360"/>
      </w:pPr>
    </w:lvl>
    <w:lvl w:ilvl="8" w:tplc="5EDEE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33C62"/>
    <w:multiLevelType w:val="hybridMultilevel"/>
    <w:tmpl w:val="711CCACE"/>
    <w:lvl w:ilvl="0" w:tplc="D0CCD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BE1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ED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3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88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C8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06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50F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80B1E"/>
    <w:multiLevelType w:val="multilevel"/>
    <w:tmpl w:val="A02E932A"/>
    <w:numStyleLink w:val="BulletsAgency"/>
  </w:abstractNum>
  <w:abstractNum w:abstractNumId="40" w15:restartNumberingAfterBreak="0">
    <w:nsid w:val="66965116"/>
    <w:multiLevelType w:val="hybridMultilevel"/>
    <w:tmpl w:val="97A8A6C4"/>
    <w:lvl w:ilvl="0" w:tplc="A0F69C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A9302D9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DB4D6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8562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5FCE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3C1A1D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D0E7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F90AD7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2A025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77A6D6D"/>
    <w:multiLevelType w:val="hybridMultilevel"/>
    <w:tmpl w:val="56D207F6"/>
    <w:lvl w:ilvl="0" w:tplc="D054C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04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B66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8E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44E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4E4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282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6E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064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828DE"/>
    <w:multiLevelType w:val="hybridMultilevel"/>
    <w:tmpl w:val="F75063C6"/>
    <w:lvl w:ilvl="0" w:tplc="432A0A6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 w:tplc="0A9A1AF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362EF5C4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E27C5322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8F065A2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866A36DA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DB0E550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E07A3FEE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E352739E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6A755221"/>
    <w:multiLevelType w:val="hybridMultilevel"/>
    <w:tmpl w:val="2656F6AE"/>
    <w:lvl w:ilvl="0" w:tplc="457645E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plc="69660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B88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A9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E6D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0E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AD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CAE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4CC5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8575D"/>
    <w:multiLevelType w:val="hybridMultilevel"/>
    <w:tmpl w:val="11FEA472"/>
    <w:lvl w:ilvl="0" w:tplc="7E060B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14C64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B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C4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4E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FA3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8E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BA7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6CB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80016"/>
    <w:multiLevelType w:val="multilevel"/>
    <w:tmpl w:val="11FEA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B05FA"/>
    <w:multiLevelType w:val="hybridMultilevel"/>
    <w:tmpl w:val="BF547E4C"/>
    <w:lvl w:ilvl="0" w:tplc="2FC27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74FA1C" w:tentative="1">
      <w:start w:val="1"/>
      <w:numFmt w:val="lowerLetter"/>
      <w:lvlText w:val="%2."/>
      <w:lvlJc w:val="left"/>
      <w:pPr>
        <w:ind w:left="1440" w:hanging="360"/>
      </w:pPr>
    </w:lvl>
    <w:lvl w:ilvl="2" w:tplc="A3E882FE" w:tentative="1">
      <w:start w:val="1"/>
      <w:numFmt w:val="lowerRoman"/>
      <w:lvlText w:val="%3."/>
      <w:lvlJc w:val="right"/>
      <w:pPr>
        <w:ind w:left="2160" w:hanging="180"/>
      </w:pPr>
    </w:lvl>
    <w:lvl w:ilvl="3" w:tplc="CABAF98E" w:tentative="1">
      <w:start w:val="1"/>
      <w:numFmt w:val="decimal"/>
      <w:lvlText w:val="%4."/>
      <w:lvlJc w:val="left"/>
      <w:pPr>
        <w:ind w:left="2880" w:hanging="360"/>
      </w:pPr>
    </w:lvl>
    <w:lvl w:ilvl="4" w:tplc="6730FE42" w:tentative="1">
      <w:start w:val="1"/>
      <w:numFmt w:val="lowerLetter"/>
      <w:lvlText w:val="%5."/>
      <w:lvlJc w:val="left"/>
      <w:pPr>
        <w:ind w:left="3600" w:hanging="360"/>
      </w:pPr>
    </w:lvl>
    <w:lvl w:ilvl="5" w:tplc="D03E7D8C" w:tentative="1">
      <w:start w:val="1"/>
      <w:numFmt w:val="lowerRoman"/>
      <w:lvlText w:val="%6."/>
      <w:lvlJc w:val="right"/>
      <w:pPr>
        <w:ind w:left="4320" w:hanging="180"/>
      </w:pPr>
    </w:lvl>
    <w:lvl w:ilvl="6" w:tplc="CD92F9A0" w:tentative="1">
      <w:start w:val="1"/>
      <w:numFmt w:val="decimal"/>
      <w:lvlText w:val="%7."/>
      <w:lvlJc w:val="left"/>
      <w:pPr>
        <w:ind w:left="5040" w:hanging="360"/>
      </w:pPr>
    </w:lvl>
    <w:lvl w:ilvl="7" w:tplc="26DC3A00" w:tentative="1">
      <w:start w:val="1"/>
      <w:numFmt w:val="lowerLetter"/>
      <w:lvlText w:val="%8."/>
      <w:lvlJc w:val="left"/>
      <w:pPr>
        <w:ind w:left="5760" w:hanging="360"/>
      </w:pPr>
    </w:lvl>
    <w:lvl w:ilvl="8" w:tplc="8D660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358E2"/>
    <w:multiLevelType w:val="hybridMultilevel"/>
    <w:tmpl w:val="611A7630"/>
    <w:lvl w:ilvl="0" w:tplc="9CCA7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84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AF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85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6C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AC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0C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64C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0E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6438"/>
    <w:multiLevelType w:val="hybridMultilevel"/>
    <w:tmpl w:val="F644562C"/>
    <w:lvl w:ilvl="0" w:tplc="560EC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8B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2EA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87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09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67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EB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2C1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F2E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36"/>
  </w:num>
  <w:num w:numId="17">
    <w:abstractNumId w:val="23"/>
  </w:num>
  <w:num w:numId="18">
    <w:abstractNumId w:val="14"/>
  </w:num>
  <w:num w:numId="19">
    <w:abstractNumId w:val="32"/>
  </w:num>
  <w:num w:numId="20">
    <w:abstractNumId w:val="44"/>
  </w:num>
  <w:num w:numId="21">
    <w:abstractNumId w:val="45"/>
  </w:num>
  <w:num w:numId="22">
    <w:abstractNumId w:val="41"/>
  </w:num>
  <w:num w:numId="23">
    <w:abstractNumId w:val="39"/>
  </w:num>
  <w:num w:numId="24">
    <w:abstractNumId w:val="29"/>
  </w:num>
  <w:num w:numId="25">
    <w:abstractNumId w:val="30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43"/>
  </w:num>
  <w:num w:numId="28">
    <w:abstractNumId w:val="19"/>
  </w:num>
  <w:num w:numId="29">
    <w:abstractNumId w:val="42"/>
  </w:num>
  <w:num w:numId="30">
    <w:abstractNumId w:val="40"/>
  </w:num>
  <w:num w:numId="31">
    <w:abstractNumId w:val="26"/>
  </w:num>
  <w:num w:numId="32">
    <w:abstractNumId w:val="35"/>
  </w:num>
  <w:num w:numId="33">
    <w:abstractNumId w:val="38"/>
  </w:num>
  <w:num w:numId="34">
    <w:abstractNumId w:val="47"/>
  </w:num>
  <w:num w:numId="35">
    <w:abstractNumId w:val="20"/>
  </w:num>
  <w:num w:numId="36">
    <w:abstractNumId w:val="11"/>
  </w:num>
  <w:num w:numId="37">
    <w:abstractNumId w:val="16"/>
  </w:num>
  <w:num w:numId="38">
    <w:abstractNumId w:val="24"/>
  </w:num>
  <w:num w:numId="39">
    <w:abstractNumId w:val="25"/>
  </w:num>
  <w:num w:numId="40">
    <w:abstractNumId w:val="18"/>
  </w:num>
  <w:num w:numId="41">
    <w:abstractNumId w:val="27"/>
  </w:num>
  <w:num w:numId="42">
    <w:abstractNumId w:val="33"/>
  </w:num>
  <w:num w:numId="43">
    <w:abstractNumId w:val="48"/>
  </w:num>
  <w:num w:numId="44">
    <w:abstractNumId w:val="31"/>
  </w:num>
  <w:num w:numId="45">
    <w:abstractNumId w:val="22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4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74B"/>
    <w:rsid w:val="00000BB0"/>
    <w:rsid w:val="0000217C"/>
    <w:rsid w:val="000044D7"/>
    <w:rsid w:val="0000515A"/>
    <w:rsid w:val="0001501F"/>
    <w:rsid w:val="000159F3"/>
    <w:rsid w:val="00020350"/>
    <w:rsid w:val="00021BE0"/>
    <w:rsid w:val="0002393C"/>
    <w:rsid w:val="00023F83"/>
    <w:rsid w:val="00031780"/>
    <w:rsid w:val="00031B59"/>
    <w:rsid w:val="00032D11"/>
    <w:rsid w:val="00034D16"/>
    <w:rsid w:val="00036A31"/>
    <w:rsid w:val="0003746E"/>
    <w:rsid w:val="00043792"/>
    <w:rsid w:val="00043F12"/>
    <w:rsid w:val="00044BCE"/>
    <w:rsid w:val="000463A2"/>
    <w:rsid w:val="00046AC8"/>
    <w:rsid w:val="000502BF"/>
    <w:rsid w:val="00050D71"/>
    <w:rsid w:val="00053048"/>
    <w:rsid w:val="00060308"/>
    <w:rsid w:val="000625E1"/>
    <w:rsid w:val="00064B10"/>
    <w:rsid w:val="000701A5"/>
    <w:rsid w:val="000711CA"/>
    <w:rsid w:val="00073265"/>
    <w:rsid w:val="000746CC"/>
    <w:rsid w:val="0007733B"/>
    <w:rsid w:val="00082078"/>
    <w:rsid w:val="00087566"/>
    <w:rsid w:val="00093ECF"/>
    <w:rsid w:val="00095ED0"/>
    <w:rsid w:val="000A0CB1"/>
    <w:rsid w:val="000A1DD4"/>
    <w:rsid w:val="000A2B3F"/>
    <w:rsid w:val="000A479A"/>
    <w:rsid w:val="000A4EB2"/>
    <w:rsid w:val="000A761A"/>
    <w:rsid w:val="000B022D"/>
    <w:rsid w:val="000B09E1"/>
    <w:rsid w:val="000B1870"/>
    <w:rsid w:val="000B4C82"/>
    <w:rsid w:val="000B4EA8"/>
    <w:rsid w:val="000B726B"/>
    <w:rsid w:val="000C4DBD"/>
    <w:rsid w:val="000C6511"/>
    <w:rsid w:val="000D25CF"/>
    <w:rsid w:val="000D3015"/>
    <w:rsid w:val="000D4C0B"/>
    <w:rsid w:val="000D7D7C"/>
    <w:rsid w:val="000E017B"/>
    <w:rsid w:val="000E0380"/>
    <w:rsid w:val="000E48BA"/>
    <w:rsid w:val="000E5205"/>
    <w:rsid w:val="000E573A"/>
    <w:rsid w:val="000E5BB4"/>
    <w:rsid w:val="000E5D76"/>
    <w:rsid w:val="000F0A9D"/>
    <w:rsid w:val="000F1837"/>
    <w:rsid w:val="000F1F9C"/>
    <w:rsid w:val="000F21F3"/>
    <w:rsid w:val="000F2B01"/>
    <w:rsid w:val="000F2B15"/>
    <w:rsid w:val="000F43F9"/>
    <w:rsid w:val="000F4996"/>
    <w:rsid w:val="000F5045"/>
    <w:rsid w:val="000F7F50"/>
    <w:rsid w:val="00100601"/>
    <w:rsid w:val="001021D3"/>
    <w:rsid w:val="00102A86"/>
    <w:rsid w:val="001030BE"/>
    <w:rsid w:val="001032AA"/>
    <w:rsid w:val="001103C5"/>
    <w:rsid w:val="0011079E"/>
    <w:rsid w:val="00110DA1"/>
    <w:rsid w:val="001114E5"/>
    <w:rsid w:val="00112884"/>
    <w:rsid w:val="0011653E"/>
    <w:rsid w:val="0012163E"/>
    <w:rsid w:val="00121731"/>
    <w:rsid w:val="001270F3"/>
    <w:rsid w:val="00127E88"/>
    <w:rsid w:val="00130032"/>
    <w:rsid w:val="0013257C"/>
    <w:rsid w:val="00135FF7"/>
    <w:rsid w:val="00140993"/>
    <w:rsid w:val="00142C0E"/>
    <w:rsid w:val="0014391F"/>
    <w:rsid w:val="001452B5"/>
    <w:rsid w:val="001455BC"/>
    <w:rsid w:val="00146056"/>
    <w:rsid w:val="0014614E"/>
    <w:rsid w:val="0014684C"/>
    <w:rsid w:val="00150231"/>
    <w:rsid w:val="00152896"/>
    <w:rsid w:val="001532ED"/>
    <w:rsid w:val="00155692"/>
    <w:rsid w:val="00155E71"/>
    <w:rsid w:val="0015674F"/>
    <w:rsid w:val="00156D66"/>
    <w:rsid w:val="00161C0F"/>
    <w:rsid w:val="00161DF6"/>
    <w:rsid w:val="001636BA"/>
    <w:rsid w:val="001671B9"/>
    <w:rsid w:val="001674C7"/>
    <w:rsid w:val="001704A7"/>
    <w:rsid w:val="001710E4"/>
    <w:rsid w:val="0017275E"/>
    <w:rsid w:val="00174A6D"/>
    <w:rsid w:val="00175EB2"/>
    <w:rsid w:val="0017699A"/>
    <w:rsid w:val="00177D9A"/>
    <w:rsid w:val="00180CCE"/>
    <w:rsid w:val="001812A7"/>
    <w:rsid w:val="001842A6"/>
    <w:rsid w:val="001842EE"/>
    <w:rsid w:val="00185AFE"/>
    <w:rsid w:val="0018759E"/>
    <w:rsid w:val="00191E86"/>
    <w:rsid w:val="0019297D"/>
    <w:rsid w:val="00195ECD"/>
    <w:rsid w:val="001A1186"/>
    <w:rsid w:val="001A3DF9"/>
    <w:rsid w:val="001A4785"/>
    <w:rsid w:val="001A6905"/>
    <w:rsid w:val="001B140D"/>
    <w:rsid w:val="001B225E"/>
    <w:rsid w:val="001B3355"/>
    <w:rsid w:val="001B5A5D"/>
    <w:rsid w:val="001B6CC9"/>
    <w:rsid w:val="001C0BFD"/>
    <w:rsid w:val="001C5EAE"/>
    <w:rsid w:val="001C6687"/>
    <w:rsid w:val="001C74D6"/>
    <w:rsid w:val="001D3A86"/>
    <w:rsid w:val="001D50AE"/>
    <w:rsid w:val="001D5CA1"/>
    <w:rsid w:val="001E16A7"/>
    <w:rsid w:val="001E7241"/>
    <w:rsid w:val="001E744C"/>
    <w:rsid w:val="001F038C"/>
    <w:rsid w:val="001F0C4D"/>
    <w:rsid w:val="001F207B"/>
    <w:rsid w:val="001F2246"/>
    <w:rsid w:val="001F231E"/>
    <w:rsid w:val="001F28C1"/>
    <w:rsid w:val="001F2DEF"/>
    <w:rsid w:val="001F6611"/>
    <w:rsid w:val="001F714A"/>
    <w:rsid w:val="001F77AF"/>
    <w:rsid w:val="0020016A"/>
    <w:rsid w:val="00200EC8"/>
    <w:rsid w:val="00202065"/>
    <w:rsid w:val="002023D8"/>
    <w:rsid w:val="00204CF4"/>
    <w:rsid w:val="002050F7"/>
    <w:rsid w:val="00206017"/>
    <w:rsid w:val="00206A41"/>
    <w:rsid w:val="002078A1"/>
    <w:rsid w:val="00207AA7"/>
    <w:rsid w:val="002102C5"/>
    <w:rsid w:val="00211653"/>
    <w:rsid w:val="0021571D"/>
    <w:rsid w:val="00217447"/>
    <w:rsid w:val="00221B07"/>
    <w:rsid w:val="00223063"/>
    <w:rsid w:val="00223D61"/>
    <w:rsid w:val="00224848"/>
    <w:rsid w:val="00226F7E"/>
    <w:rsid w:val="00227117"/>
    <w:rsid w:val="00227F7A"/>
    <w:rsid w:val="0023008E"/>
    <w:rsid w:val="0023198C"/>
    <w:rsid w:val="0023378A"/>
    <w:rsid w:val="0023409C"/>
    <w:rsid w:val="00235238"/>
    <w:rsid w:val="00235249"/>
    <w:rsid w:val="002368F0"/>
    <w:rsid w:val="00236984"/>
    <w:rsid w:val="00236FEE"/>
    <w:rsid w:val="00240F88"/>
    <w:rsid w:val="002412EB"/>
    <w:rsid w:val="00241A45"/>
    <w:rsid w:val="002422F9"/>
    <w:rsid w:val="002447E0"/>
    <w:rsid w:val="002466E2"/>
    <w:rsid w:val="00247011"/>
    <w:rsid w:val="002477C4"/>
    <w:rsid w:val="00247928"/>
    <w:rsid w:val="00252B4E"/>
    <w:rsid w:val="00253065"/>
    <w:rsid w:val="00253241"/>
    <w:rsid w:val="00254707"/>
    <w:rsid w:val="00263201"/>
    <w:rsid w:val="002642A0"/>
    <w:rsid w:val="002659E7"/>
    <w:rsid w:val="00265BEB"/>
    <w:rsid w:val="00266834"/>
    <w:rsid w:val="00266A15"/>
    <w:rsid w:val="00267D7D"/>
    <w:rsid w:val="00270B2E"/>
    <w:rsid w:val="00271018"/>
    <w:rsid w:val="00271B38"/>
    <w:rsid w:val="0027399A"/>
    <w:rsid w:val="00274C83"/>
    <w:rsid w:val="0027640C"/>
    <w:rsid w:val="00277CEE"/>
    <w:rsid w:val="00280786"/>
    <w:rsid w:val="00281365"/>
    <w:rsid w:val="00281B72"/>
    <w:rsid w:val="0028300A"/>
    <w:rsid w:val="002838DD"/>
    <w:rsid w:val="00283D91"/>
    <w:rsid w:val="002851EB"/>
    <w:rsid w:val="0029136D"/>
    <w:rsid w:val="00291D83"/>
    <w:rsid w:val="0029299C"/>
    <w:rsid w:val="00293DB2"/>
    <w:rsid w:val="0029407C"/>
    <w:rsid w:val="00294B58"/>
    <w:rsid w:val="00297C6E"/>
    <w:rsid w:val="002A0629"/>
    <w:rsid w:val="002A07D5"/>
    <w:rsid w:val="002A1F85"/>
    <w:rsid w:val="002A4BFB"/>
    <w:rsid w:val="002A6E26"/>
    <w:rsid w:val="002A7A60"/>
    <w:rsid w:val="002B0217"/>
    <w:rsid w:val="002B02EB"/>
    <w:rsid w:val="002B0B38"/>
    <w:rsid w:val="002B1D1F"/>
    <w:rsid w:val="002B34DD"/>
    <w:rsid w:val="002B7FA4"/>
    <w:rsid w:val="002C1FB0"/>
    <w:rsid w:val="002C236D"/>
    <w:rsid w:val="002C28FE"/>
    <w:rsid w:val="002C400D"/>
    <w:rsid w:val="002D57C7"/>
    <w:rsid w:val="002D6CCD"/>
    <w:rsid w:val="002D7502"/>
    <w:rsid w:val="002E0263"/>
    <w:rsid w:val="002E0513"/>
    <w:rsid w:val="002E1429"/>
    <w:rsid w:val="002E2317"/>
    <w:rsid w:val="002E2C69"/>
    <w:rsid w:val="002E353C"/>
    <w:rsid w:val="002E4A40"/>
    <w:rsid w:val="002E5A0E"/>
    <w:rsid w:val="002E63AE"/>
    <w:rsid w:val="002E7143"/>
    <w:rsid w:val="002E77DC"/>
    <w:rsid w:val="002E7ADC"/>
    <w:rsid w:val="002F0773"/>
    <w:rsid w:val="002F2558"/>
    <w:rsid w:val="002F32DD"/>
    <w:rsid w:val="002F5DE6"/>
    <w:rsid w:val="00300271"/>
    <w:rsid w:val="003008F5"/>
    <w:rsid w:val="00300CD2"/>
    <w:rsid w:val="0030116F"/>
    <w:rsid w:val="00301208"/>
    <w:rsid w:val="003068AC"/>
    <w:rsid w:val="0031057D"/>
    <w:rsid w:val="00312B7A"/>
    <w:rsid w:val="00312BE5"/>
    <w:rsid w:val="00313ADD"/>
    <w:rsid w:val="0031435C"/>
    <w:rsid w:val="003148F6"/>
    <w:rsid w:val="00317857"/>
    <w:rsid w:val="003208FD"/>
    <w:rsid w:val="00321518"/>
    <w:rsid w:val="0032324A"/>
    <w:rsid w:val="0032680D"/>
    <w:rsid w:val="00327791"/>
    <w:rsid w:val="003302FC"/>
    <w:rsid w:val="00331CE5"/>
    <w:rsid w:val="003331D9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34C2"/>
    <w:rsid w:val="00345BAA"/>
    <w:rsid w:val="00345F21"/>
    <w:rsid w:val="00346A24"/>
    <w:rsid w:val="00351269"/>
    <w:rsid w:val="0035324B"/>
    <w:rsid w:val="00354BC7"/>
    <w:rsid w:val="00356014"/>
    <w:rsid w:val="003564BA"/>
    <w:rsid w:val="00361677"/>
    <w:rsid w:val="00363FBB"/>
    <w:rsid w:val="00364755"/>
    <w:rsid w:val="0036514E"/>
    <w:rsid w:val="003670E3"/>
    <w:rsid w:val="00370066"/>
    <w:rsid w:val="003703E4"/>
    <w:rsid w:val="003708FB"/>
    <w:rsid w:val="00371669"/>
    <w:rsid w:val="00372F8F"/>
    <w:rsid w:val="00376410"/>
    <w:rsid w:val="003775C4"/>
    <w:rsid w:val="00380A29"/>
    <w:rsid w:val="003834A9"/>
    <w:rsid w:val="00384B1B"/>
    <w:rsid w:val="00384F50"/>
    <w:rsid w:val="00386B66"/>
    <w:rsid w:val="00392745"/>
    <w:rsid w:val="00393233"/>
    <w:rsid w:val="00395133"/>
    <w:rsid w:val="003960DB"/>
    <w:rsid w:val="003A2019"/>
    <w:rsid w:val="003A2DA2"/>
    <w:rsid w:val="003A7CC0"/>
    <w:rsid w:val="003B0F5A"/>
    <w:rsid w:val="003B1EDA"/>
    <w:rsid w:val="003B42FF"/>
    <w:rsid w:val="003B4724"/>
    <w:rsid w:val="003B5638"/>
    <w:rsid w:val="003B7711"/>
    <w:rsid w:val="003B7F72"/>
    <w:rsid w:val="003C05AA"/>
    <w:rsid w:val="003C066E"/>
    <w:rsid w:val="003C1CB5"/>
    <w:rsid w:val="003C24C4"/>
    <w:rsid w:val="003C2F2B"/>
    <w:rsid w:val="003C3D78"/>
    <w:rsid w:val="003C73B0"/>
    <w:rsid w:val="003C7B41"/>
    <w:rsid w:val="003C7EB3"/>
    <w:rsid w:val="003D1E34"/>
    <w:rsid w:val="003D2280"/>
    <w:rsid w:val="003D22D2"/>
    <w:rsid w:val="003D401F"/>
    <w:rsid w:val="003D4716"/>
    <w:rsid w:val="003D5277"/>
    <w:rsid w:val="003D55A9"/>
    <w:rsid w:val="003D5D68"/>
    <w:rsid w:val="003D61AD"/>
    <w:rsid w:val="003D7280"/>
    <w:rsid w:val="003E04E5"/>
    <w:rsid w:val="003E20A7"/>
    <w:rsid w:val="003E233D"/>
    <w:rsid w:val="003E26B1"/>
    <w:rsid w:val="003E6CB0"/>
    <w:rsid w:val="003E6F38"/>
    <w:rsid w:val="003F18A7"/>
    <w:rsid w:val="003F3024"/>
    <w:rsid w:val="003F4F6B"/>
    <w:rsid w:val="003F613E"/>
    <w:rsid w:val="003F7B4A"/>
    <w:rsid w:val="00401155"/>
    <w:rsid w:val="004039F5"/>
    <w:rsid w:val="004055B3"/>
    <w:rsid w:val="00406079"/>
    <w:rsid w:val="00406190"/>
    <w:rsid w:val="00407926"/>
    <w:rsid w:val="00410C95"/>
    <w:rsid w:val="00411107"/>
    <w:rsid w:val="0041202D"/>
    <w:rsid w:val="0041297C"/>
    <w:rsid w:val="00413EB8"/>
    <w:rsid w:val="0041477C"/>
    <w:rsid w:val="00414EAF"/>
    <w:rsid w:val="0042032B"/>
    <w:rsid w:val="0042207E"/>
    <w:rsid w:val="0042434B"/>
    <w:rsid w:val="00425157"/>
    <w:rsid w:val="004261EA"/>
    <w:rsid w:val="00426BC1"/>
    <w:rsid w:val="00430817"/>
    <w:rsid w:val="004313AD"/>
    <w:rsid w:val="00431ABB"/>
    <w:rsid w:val="0043263A"/>
    <w:rsid w:val="0043266F"/>
    <w:rsid w:val="00432D8E"/>
    <w:rsid w:val="00434DED"/>
    <w:rsid w:val="00436544"/>
    <w:rsid w:val="00441746"/>
    <w:rsid w:val="00442B94"/>
    <w:rsid w:val="004476B8"/>
    <w:rsid w:val="0045171B"/>
    <w:rsid w:val="00452396"/>
    <w:rsid w:val="00455ED6"/>
    <w:rsid w:val="0045674D"/>
    <w:rsid w:val="004612CA"/>
    <w:rsid w:val="004624F3"/>
    <w:rsid w:val="00462F6A"/>
    <w:rsid w:val="00463C2A"/>
    <w:rsid w:val="0046790B"/>
    <w:rsid w:val="0047039B"/>
    <w:rsid w:val="00471F57"/>
    <w:rsid w:val="004752D4"/>
    <w:rsid w:val="004773A1"/>
    <w:rsid w:val="00483B2D"/>
    <w:rsid w:val="00484356"/>
    <w:rsid w:val="00485B3F"/>
    <w:rsid w:val="00487522"/>
    <w:rsid w:val="00490195"/>
    <w:rsid w:val="004912D0"/>
    <w:rsid w:val="00495801"/>
    <w:rsid w:val="00495D13"/>
    <w:rsid w:val="0049654E"/>
    <w:rsid w:val="004975B9"/>
    <w:rsid w:val="004A0F00"/>
    <w:rsid w:val="004A2B0A"/>
    <w:rsid w:val="004A4100"/>
    <w:rsid w:val="004A5997"/>
    <w:rsid w:val="004A5B13"/>
    <w:rsid w:val="004A75A2"/>
    <w:rsid w:val="004B0CE6"/>
    <w:rsid w:val="004B1AAE"/>
    <w:rsid w:val="004B1D29"/>
    <w:rsid w:val="004B2C3D"/>
    <w:rsid w:val="004B76F5"/>
    <w:rsid w:val="004C031C"/>
    <w:rsid w:val="004C2B2F"/>
    <w:rsid w:val="004C49D6"/>
    <w:rsid w:val="004C5ADA"/>
    <w:rsid w:val="004C6DE3"/>
    <w:rsid w:val="004D1528"/>
    <w:rsid w:val="004D1746"/>
    <w:rsid w:val="004D28EC"/>
    <w:rsid w:val="004D3267"/>
    <w:rsid w:val="004D520C"/>
    <w:rsid w:val="004E0853"/>
    <w:rsid w:val="004E1076"/>
    <w:rsid w:val="004E170B"/>
    <w:rsid w:val="004E2D35"/>
    <w:rsid w:val="004E3735"/>
    <w:rsid w:val="004E427D"/>
    <w:rsid w:val="004E5D12"/>
    <w:rsid w:val="004E6768"/>
    <w:rsid w:val="004F2278"/>
    <w:rsid w:val="004F4657"/>
    <w:rsid w:val="004F476E"/>
    <w:rsid w:val="004F600E"/>
    <w:rsid w:val="004F6153"/>
    <w:rsid w:val="004F7116"/>
    <w:rsid w:val="005011E1"/>
    <w:rsid w:val="005015A0"/>
    <w:rsid w:val="00504AE1"/>
    <w:rsid w:val="005051F9"/>
    <w:rsid w:val="0050523C"/>
    <w:rsid w:val="005058BC"/>
    <w:rsid w:val="00506525"/>
    <w:rsid w:val="00515569"/>
    <w:rsid w:val="00515A21"/>
    <w:rsid w:val="00515F9C"/>
    <w:rsid w:val="00516214"/>
    <w:rsid w:val="00516298"/>
    <w:rsid w:val="00516644"/>
    <w:rsid w:val="00517479"/>
    <w:rsid w:val="00517823"/>
    <w:rsid w:val="00517C81"/>
    <w:rsid w:val="00517DE8"/>
    <w:rsid w:val="005207DF"/>
    <w:rsid w:val="00522609"/>
    <w:rsid w:val="005244FD"/>
    <w:rsid w:val="00524CC6"/>
    <w:rsid w:val="00525C04"/>
    <w:rsid w:val="005308C3"/>
    <w:rsid w:val="00532BB1"/>
    <w:rsid w:val="005333EB"/>
    <w:rsid w:val="0053540C"/>
    <w:rsid w:val="00535783"/>
    <w:rsid w:val="00535C0A"/>
    <w:rsid w:val="005368B1"/>
    <w:rsid w:val="005378C8"/>
    <w:rsid w:val="00542D01"/>
    <w:rsid w:val="0054443E"/>
    <w:rsid w:val="00545627"/>
    <w:rsid w:val="00546038"/>
    <w:rsid w:val="005472D4"/>
    <w:rsid w:val="005476BD"/>
    <w:rsid w:val="00547B0E"/>
    <w:rsid w:val="00547B66"/>
    <w:rsid w:val="00554596"/>
    <w:rsid w:val="00555225"/>
    <w:rsid w:val="00557675"/>
    <w:rsid w:val="00557758"/>
    <w:rsid w:val="00557953"/>
    <w:rsid w:val="0056120E"/>
    <w:rsid w:val="00561BF4"/>
    <w:rsid w:val="0056263F"/>
    <w:rsid w:val="0056469E"/>
    <w:rsid w:val="00564ED7"/>
    <w:rsid w:val="005701FE"/>
    <w:rsid w:val="00570634"/>
    <w:rsid w:val="0057458F"/>
    <w:rsid w:val="00580766"/>
    <w:rsid w:val="00580B9E"/>
    <w:rsid w:val="00581851"/>
    <w:rsid w:val="00582A54"/>
    <w:rsid w:val="00583767"/>
    <w:rsid w:val="005837A4"/>
    <w:rsid w:val="00585874"/>
    <w:rsid w:val="0058611C"/>
    <w:rsid w:val="00586E19"/>
    <w:rsid w:val="00587132"/>
    <w:rsid w:val="005A3E1C"/>
    <w:rsid w:val="005A5DBE"/>
    <w:rsid w:val="005A66DF"/>
    <w:rsid w:val="005B0C2D"/>
    <w:rsid w:val="005B201C"/>
    <w:rsid w:val="005B2484"/>
    <w:rsid w:val="005B2878"/>
    <w:rsid w:val="005B2E93"/>
    <w:rsid w:val="005B3BA3"/>
    <w:rsid w:val="005B3CD1"/>
    <w:rsid w:val="005B6350"/>
    <w:rsid w:val="005C32C7"/>
    <w:rsid w:val="005C37CD"/>
    <w:rsid w:val="005C79D7"/>
    <w:rsid w:val="005D01C0"/>
    <w:rsid w:val="005D32F3"/>
    <w:rsid w:val="005D3A1B"/>
    <w:rsid w:val="005D4C93"/>
    <w:rsid w:val="005D4D27"/>
    <w:rsid w:val="005E26C5"/>
    <w:rsid w:val="005E2DC5"/>
    <w:rsid w:val="005E4151"/>
    <w:rsid w:val="005E428F"/>
    <w:rsid w:val="005E42A1"/>
    <w:rsid w:val="005E4901"/>
    <w:rsid w:val="005E6A27"/>
    <w:rsid w:val="005E6F5F"/>
    <w:rsid w:val="005F06FE"/>
    <w:rsid w:val="005F1EA7"/>
    <w:rsid w:val="005F269F"/>
    <w:rsid w:val="005F2D80"/>
    <w:rsid w:val="005F3820"/>
    <w:rsid w:val="005F6DC5"/>
    <w:rsid w:val="00600AC5"/>
    <w:rsid w:val="00600C28"/>
    <w:rsid w:val="00603282"/>
    <w:rsid w:val="00603F21"/>
    <w:rsid w:val="00606B64"/>
    <w:rsid w:val="00606DA7"/>
    <w:rsid w:val="00607EB4"/>
    <w:rsid w:val="006156BE"/>
    <w:rsid w:val="00616712"/>
    <w:rsid w:val="00621A37"/>
    <w:rsid w:val="00622F3A"/>
    <w:rsid w:val="00623B16"/>
    <w:rsid w:val="00624DD8"/>
    <w:rsid w:val="00624FA9"/>
    <w:rsid w:val="00627899"/>
    <w:rsid w:val="00627B75"/>
    <w:rsid w:val="00630D33"/>
    <w:rsid w:val="00630FFD"/>
    <w:rsid w:val="00631706"/>
    <w:rsid w:val="0063181B"/>
    <w:rsid w:val="00631D8C"/>
    <w:rsid w:val="0063252D"/>
    <w:rsid w:val="006366FD"/>
    <w:rsid w:val="00636A3E"/>
    <w:rsid w:val="00636BC7"/>
    <w:rsid w:val="00640804"/>
    <w:rsid w:val="00640CCC"/>
    <w:rsid w:val="00641E4D"/>
    <w:rsid w:val="00642DAE"/>
    <w:rsid w:val="00645CE3"/>
    <w:rsid w:val="00645FEC"/>
    <w:rsid w:val="00652DBB"/>
    <w:rsid w:val="0065407A"/>
    <w:rsid w:val="00655488"/>
    <w:rsid w:val="006569CB"/>
    <w:rsid w:val="00661104"/>
    <w:rsid w:val="006621B1"/>
    <w:rsid w:val="00663894"/>
    <w:rsid w:val="00663E8A"/>
    <w:rsid w:val="0066452A"/>
    <w:rsid w:val="006652E4"/>
    <w:rsid w:val="00667C51"/>
    <w:rsid w:val="00670496"/>
    <w:rsid w:val="0067168C"/>
    <w:rsid w:val="00672F57"/>
    <w:rsid w:val="006743D9"/>
    <w:rsid w:val="006757B7"/>
    <w:rsid w:val="00676AAC"/>
    <w:rsid w:val="00682179"/>
    <w:rsid w:val="006827E6"/>
    <w:rsid w:val="00684269"/>
    <w:rsid w:val="00685DC9"/>
    <w:rsid w:val="006863CB"/>
    <w:rsid w:val="00687FCC"/>
    <w:rsid w:val="006902FE"/>
    <w:rsid w:val="006927CF"/>
    <w:rsid w:val="006933E1"/>
    <w:rsid w:val="006951F3"/>
    <w:rsid w:val="00695D9F"/>
    <w:rsid w:val="006A0AD7"/>
    <w:rsid w:val="006A2573"/>
    <w:rsid w:val="006A26ED"/>
    <w:rsid w:val="006A3553"/>
    <w:rsid w:val="006A4ABE"/>
    <w:rsid w:val="006A6F10"/>
    <w:rsid w:val="006B104F"/>
    <w:rsid w:val="006B3956"/>
    <w:rsid w:val="006B3D44"/>
    <w:rsid w:val="006B542A"/>
    <w:rsid w:val="006B71A7"/>
    <w:rsid w:val="006B7B10"/>
    <w:rsid w:val="006C3993"/>
    <w:rsid w:val="006C4422"/>
    <w:rsid w:val="006C6627"/>
    <w:rsid w:val="006C7AEA"/>
    <w:rsid w:val="006C7E73"/>
    <w:rsid w:val="006D0626"/>
    <w:rsid w:val="006D103F"/>
    <w:rsid w:val="006D1D7E"/>
    <w:rsid w:val="006D315C"/>
    <w:rsid w:val="006D3324"/>
    <w:rsid w:val="006D5E71"/>
    <w:rsid w:val="006D630E"/>
    <w:rsid w:val="006D7097"/>
    <w:rsid w:val="006E09A4"/>
    <w:rsid w:val="006E5114"/>
    <w:rsid w:val="006E5EA5"/>
    <w:rsid w:val="006E6E09"/>
    <w:rsid w:val="006E7811"/>
    <w:rsid w:val="006F11B9"/>
    <w:rsid w:val="006F3343"/>
    <w:rsid w:val="006F3484"/>
    <w:rsid w:val="006F3D21"/>
    <w:rsid w:val="006F5A9E"/>
    <w:rsid w:val="006F6350"/>
    <w:rsid w:val="00701422"/>
    <w:rsid w:val="00704E98"/>
    <w:rsid w:val="007057AF"/>
    <w:rsid w:val="007070F4"/>
    <w:rsid w:val="00707193"/>
    <w:rsid w:val="0070736C"/>
    <w:rsid w:val="00710963"/>
    <w:rsid w:val="0071196D"/>
    <w:rsid w:val="00714108"/>
    <w:rsid w:val="00714C01"/>
    <w:rsid w:val="00715845"/>
    <w:rsid w:val="0071605B"/>
    <w:rsid w:val="007168AD"/>
    <w:rsid w:val="00716BEC"/>
    <w:rsid w:val="00724D06"/>
    <w:rsid w:val="00725E21"/>
    <w:rsid w:val="007269D1"/>
    <w:rsid w:val="007273E6"/>
    <w:rsid w:val="00727FB2"/>
    <w:rsid w:val="00730079"/>
    <w:rsid w:val="007301D6"/>
    <w:rsid w:val="00731D42"/>
    <w:rsid w:val="007331D2"/>
    <w:rsid w:val="007338C8"/>
    <w:rsid w:val="00733C78"/>
    <w:rsid w:val="0073465F"/>
    <w:rsid w:val="00734D73"/>
    <w:rsid w:val="00737A2D"/>
    <w:rsid w:val="007403B8"/>
    <w:rsid w:val="00741ADB"/>
    <w:rsid w:val="00743359"/>
    <w:rsid w:val="007441C4"/>
    <w:rsid w:val="0074428A"/>
    <w:rsid w:val="007443BB"/>
    <w:rsid w:val="00744586"/>
    <w:rsid w:val="00745C6F"/>
    <w:rsid w:val="00750246"/>
    <w:rsid w:val="007509D6"/>
    <w:rsid w:val="00751354"/>
    <w:rsid w:val="00754784"/>
    <w:rsid w:val="0075575F"/>
    <w:rsid w:val="00760504"/>
    <w:rsid w:val="007707F6"/>
    <w:rsid w:val="007709AD"/>
    <w:rsid w:val="007751D4"/>
    <w:rsid w:val="007776B0"/>
    <w:rsid w:val="0078028B"/>
    <w:rsid w:val="00780B76"/>
    <w:rsid w:val="00781313"/>
    <w:rsid w:val="00784282"/>
    <w:rsid w:val="007858DB"/>
    <w:rsid w:val="007906F5"/>
    <w:rsid w:val="00792B58"/>
    <w:rsid w:val="00793418"/>
    <w:rsid w:val="00793D41"/>
    <w:rsid w:val="00795899"/>
    <w:rsid w:val="007A2D05"/>
    <w:rsid w:val="007A2DA4"/>
    <w:rsid w:val="007A4060"/>
    <w:rsid w:val="007A497A"/>
    <w:rsid w:val="007A4D88"/>
    <w:rsid w:val="007A4FC2"/>
    <w:rsid w:val="007A547F"/>
    <w:rsid w:val="007A67E8"/>
    <w:rsid w:val="007A6B96"/>
    <w:rsid w:val="007A7443"/>
    <w:rsid w:val="007B1864"/>
    <w:rsid w:val="007B6257"/>
    <w:rsid w:val="007B665A"/>
    <w:rsid w:val="007C0513"/>
    <w:rsid w:val="007C16DB"/>
    <w:rsid w:val="007C23FE"/>
    <w:rsid w:val="007C2FD7"/>
    <w:rsid w:val="007C6D28"/>
    <w:rsid w:val="007C7336"/>
    <w:rsid w:val="007C7A16"/>
    <w:rsid w:val="007D051B"/>
    <w:rsid w:val="007D142D"/>
    <w:rsid w:val="007D3EA6"/>
    <w:rsid w:val="007D4C73"/>
    <w:rsid w:val="007D50C0"/>
    <w:rsid w:val="007D6D4D"/>
    <w:rsid w:val="007E176C"/>
    <w:rsid w:val="007E499B"/>
    <w:rsid w:val="007E5D9B"/>
    <w:rsid w:val="007E7634"/>
    <w:rsid w:val="007F175F"/>
    <w:rsid w:val="007F3861"/>
    <w:rsid w:val="007F49C3"/>
    <w:rsid w:val="007F7968"/>
    <w:rsid w:val="008011BE"/>
    <w:rsid w:val="00803E5E"/>
    <w:rsid w:val="00806FAF"/>
    <w:rsid w:val="00807AF9"/>
    <w:rsid w:val="00810B51"/>
    <w:rsid w:val="008116F8"/>
    <w:rsid w:val="00812A75"/>
    <w:rsid w:val="0082015D"/>
    <w:rsid w:val="0082076A"/>
    <w:rsid w:val="00820E72"/>
    <w:rsid w:val="0082631B"/>
    <w:rsid w:val="00826CBD"/>
    <w:rsid w:val="008334E0"/>
    <w:rsid w:val="00833CBD"/>
    <w:rsid w:val="00835590"/>
    <w:rsid w:val="00836039"/>
    <w:rsid w:val="0083758B"/>
    <w:rsid w:val="00841C30"/>
    <w:rsid w:val="00842359"/>
    <w:rsid w:val="008429AB"/>
    <w:rsid w:val="00842BE0"/>
    <w:rsid w:val="008430F6"/>
    <w:rsid w:val="00845AAD"/>
    <w:rsid w:val="00853C65"/>
    <w:rsid w:val="008553F3"/>
    <w:rsid w:val="00860593"/>
    <w:rsid w:val="008610A8"/>
    <w:rsid w:val="0086512D"/>
    <w:rsid w:val="00870AA8"/>
    <w:rsid w:val="008711B4"/>
    <w:rsid w:val="008730DC"/>
    <w:rsid w:val="00874E0F"/>
    <w:rsid w:val="00875504"/>
    <w:rsid w:val="00875EA4"/>
    <w:rsid w:val="0087748F"/>
    <w:rsid w:val="0088026B"/>
    <w:rsid w:val="00880D5F"/>
    <w:rsid w:val="0088128A"/>
    <w:rsid w:val="00881FA3"/>
    <w:rsid w:val="00882C60"/>
    <w:rsid w:val="0088417E"/>
    <w:rsid w:val="00884773"/>
    <w:rsid w:val="0088577E"/>
    <w:rsid w:val="00887842"/>
    <w:rsid w:val="0089028B"/>
    <w:rsid w:val="00892942"/>
    <w:rsid w:val="0089522E"/>
    <w:rsid w:val="008A0033"/>
    <w:rsid w:val="008A2E59"/>
    <w:rsid w:val="008A4E26"/>
    <w:rsid w:val="008B0A09"/>
    <w:rsid w:val="008B1BF2"/>
    <w:rsid w:val="008B2B14"/>
    <w:rsid w:val="008B36F7"/>
    <w:rsid w:val="008B4A63"/>
    <w:rsid w:val="008C0D59"/>
    <w:rsid w:val="008C277D"/>
    <w:rsid w:val="008C291F"/>
    <w:rsid w:val="008D14BD"/>
    <w:rsid w:val="008D203A"/>
    <w:rsid w:val="008D2B36"/>
    <w:rsid w:val="008D2DAA"/>
    <w:rsid w:val="008D461F"/>
    <w:rsid w:val="008D5997"/>
    <w:rsid w:val="008E054D"/>
    <w:rsid w:val="008E090D"/>
    <w:rsid w:val="008E3B4D"/>
    <w:rsid w:val="008E42AC"/>
    <w:rsid w:val="008E7F27"/>
    <w:rsid w:val="008F03C1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B19"/>
    <w:rsid w:val="00917180"/>
    <w:rsid w:val="009178AA"/>
    <w:rsid w:val="00921C18"/>
    <w:rsid w:val="00921DD1"/>
    <w:rsid w:val="00922697"/>
    <w:rsid w:val="00922799"/>
    <w:rsid w:val="00923047"/>
    <w:rsid w:val="00925D2C"/>
    <w:rsid w:val="00932F25"/>
    <w:rsid w:val="009334CF"/>
    <w:rsid w:val="00936869"/>
    <w:rsid w:val="00937F58"/>
    <w:rsid w:val="009409E3"/>
    <w:rsid w:val="00941857"/>
    <w:rsid w:val="00943CB4"/>
    <w:rsid w:val="00944287"/>
    <w:rsid w:val="00946A66"/>
    <w:rsid w:val="00955E9A"/>
    <w:rsid w:val="00961BEF"/>
    <w:rsid w:val="00961E0B"/>
    <w:rsid w:val="00962425"/>
    <w:rsid w:val="0096586C"/>
    <w:rsid w:val="00966064"/>
    <w:rsid w:val="009663A3"/>
    <w:rsid w:val="00967129"/>
    <w:rsid w:val="00967424"/>
    <w:rsid w:val="00967BAD"/>
    <w:rsid w:val="009758B4"/>
    <w:rsid w:val="00976799"/>
    <w:rsid w:val="009818AD"/>
    <w:rsid w:val="009821DC"/>
    <w:rsid w:val="00984B59"/>
    <w:rsid w:val="009855E6"/>
    <w:rsid w:val="00985774"/>
    <w:rsid w:val="00986272"/>
    <w:rsid w:val="009862C5"/>
    <w:rsid w:val="0099038F"/>
    <w:rsid w:val="00994032"/>
    <w:rsid w:val="00994E83"/>
    <w:rsid w:val="0099721A"/>
    <w:rsid w:val="009A02EF"/>
    <w:rsid w:val="009A1B57"/>
    <w:rsid w:val="009A2DC1"/>
    <w:rsid w:val="009A3D18"/>
    <w:rsid w:val="009A4579"/>
    <w:rsid w:val="009A678C"/>
    <w:rsid w:val="009A7BF5"/>
    <w:rsid w:val="009A7C48"/>
    <w:rsid w:val="009B0DB1"/>
    <w:rsid w:val="009B0F07"/>
    <w:rsid w:val="009B13BA"/>
    <w:rsid w:val="009B1D1E"/>
    <w:rsid w:val="009B241C"/>
    <w:rsid w:val="009B479B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16E6"/>
    <w:rsid w:val="009C5600"/>
    <w:rsid w:val="009C6E7A"/>
    <w:rsid w:val="009D3C4B"/>
    <w:rsid w:val="009E1175"/>
    <w:rsid w:val="009E2809"/>
    <w:rsid w:val="009E2C59"/>
    <w:rsid w:val="009E4BCB"/>
    <w:rsid w:val="009E54EE"/>
    <w:rsid w:val="009F01E8"/>
    <w:rsid w:val="009F1385"/>
    <w:rsid w:val="009F18FB"/>
    <w:rsid w:val="009F3BD7"/>
    <w:rsid w:val="009F4CE6"/>
    <w:rsid w:val="009F4DC0"/>
    <w:rsid w:val="009F70BF"/>
    <w:rsid w:val="00A00631"/>
    <w:rsid w:val="00A00A03"/>
    <w:rsid w:val="00A0195B"/>
    <w:rsid w:val="00A01D5E"/>
    <w:rsid w:val="00A03AE4"/>
    <w:rsid w:val="00A03C5E"/>
    <w:rsid w:val="00A057DA"/>
    <w:rsid w:val="00A10DAF"/>
    <w:rsid w:val="00A113FA"/>
    <w:rsid w:val="00A12584"/>
    <w:rsid w:val="00A137DE"/>
    <w:rsid w:val="00A20844"/>
    <w:rsid w:val="00A21CBE"/>
    <w:rsid w:val="00A2271A"/>
    <w:rsid w:val="00A24212"/>
    <w:rsid w:val="00A24BFF"/>
    <w:rsid w:val="00A261D9"/>
    <w:rsid w:val="00A261EA"/>
    <w:rsid w:val="00A26C05"/>
    <w:rsid w:val="00A270BC"/>
    <w:rsid w:val="00A3057D"/>
    <w:rsid w:val="00A30B18"/>
    <w:rsid w:val="00A30C3E"/>
    <w:rsid w:val="00A31A67"/>
    <w:rsid w:val="00A33AF1"/>
    <w:rsid w:val="00A410B3"/>
    <w:rsid w:val="00A44681"/>
    <w:rsid w:val="00A46C02"/>
    <w:rsid w:val="00A52726"/>
    <w:rsid w:val="00A543EB"/>
    <w:rsid w:val="00A54BCD"/>
    <w:rsid w:val="00A55AC4"/>
    <w:rsid w:val="00A60AA0"/>
    <w:rsid w:val="00A6203F"/>
    <w:rsid w:val="00A65D27"/>
    <w:rsid w:val="00A67892"/>
    <w:rsid w:val="00A70D50"/>
    <w:rsid w:val="00A71628"/>
    <w:rsid w:val="00A71EBE"/>
    <w:rsid w:val="00A72D42"/>
    <w:rsid w:val="00A75B94"/>
    <w:rsid w:val="00A75CBE"/>
    <w:rsid w:val="00A83149"/>
    <w:rsid w:val="00A834B6"/>
    <w:rsid w:val="00A84483"/>
    <w:rsid w:val="00A85903"/>
    <w:rsid w:val="00A879AF"/>
    <w:rsid w:val="00A87D08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1399"/>
    <w:rsid w:val="00AA219C"/>
    <w:rsid w:val="00AA4594"/>
    <w:rsid w:val="00AA5882"/>
    <w:rsid w:val="00AA5E34"/>
    <w:rsid w:val="00AA7709"/>
    <w:rsid w:val="00AB3457"/>
    <w:rsid w:val="00AB66EA"/>
    <w:rsid w:val="00AB7CFB"/>
    <w:rsid w:val="00AC1F27"/>
    <w:rsid w:val="00AC4494"/>
    <w:rsid w:val="00AC60DF"/>
    <w:rsid w:val="00AD074B"/>
    <w:rsid w:val="00AD294E"/>
    <w:rsid w:val="00AD315F"/>
    <w:rsid w:val="00AD7A6D"/>
    <w:rsid w:val="00AE0869"/>
    <w:rsid w:val="00AE09FD"/>
    <w:rsid w:val="00AE0E05"/>
    <w:rsid w:val="00AE0F67"/>
    <w:rsid w:val="00AE1990"/>
    <w:rsid w:val="00AE2596"/>
    <w:rsid w:val="00AE2F72"/>
    <w:rsid w:val="00AF2E85"/>
    <w:rsid w:val="00AF54AD"/>
    <w:rsid w:val="00AF5616"/>
    <w:rsid w:val="00B01F8E"/>
    <w:rsid w:val="00B03B87"/>
    <w:rsid w:val="00B11125"/>
    <w:rsid w:val="00B13D0E"/>
    <w:rsid w:val="00B1519A"/>
    <w:rsid w:val="00B166BC"/>
    <w:rsid w:val="00B16C53"/>
    <w:rsid w:val="00B212E4"/>
    <w:rsid w:val="00B2148C"/>
    <w:rsid w:val="00B216E9"/>
    <w:rsid w:val="00B23244"/>
    <w:rsid w:val="00B233A1"/>
    <w:rsid w:val="00B2452D"/>
    <w:rsid w:val="00B270EA"/>
    <w:rsid w:val="00B27C9F"/>
    <w:rsid w:val="00B31EF3"/>
    <w:rsid w:val="00B33248"/>
    <w:rsid w:val="00B33DAE"/>
    <w:rsid w:val="00B3774E"/>
    <w:rsid w:val="00B37944"/>
    <w:rsid w:val="00B405D2"/>
    <w:rsid w:val="00B41244"/>
    <w:rsid w:val="00B479C3"/>
    <w:rsid w:val="00B51078"/>
    <w:rsid w:val="00B513BF"/>
    <w:rsid w:val="00B51B02"/>
    <w:rsid w:val="00B521D2"/>
    <w:rsid w:val="00B533CB"/>
    <w:rsid w:val="00B54AE6"/>
    <w:rsid w:val="00B562AF"/>
    <w:rsid w:val="00B602D9"/>
    <w:rsid w:val="00B64017"/>
    <w:rsid w:val="00B64EAA"/>
    <w:rsid w:val="00B64F9A"/>
    <w:rsid w:val="00B667DD"/>
    <w:rsid w:val="00B671A5"/>
    <w:rsid w:val="00B71345"/>
    <w:rsid w:val="00B72059"/>
    <w:rsid w:val="00B7507E"/>
    <w:rsid w:val="00B7531D"/>
    <w:rsid w:val="00B75D7E"/>
    <w:rsid w:val="00B77BC9"/>
    <w:rsid w:val="00B823A0"/>
    <w:rsid w:val="00B8259C"/>
    <w:rsid w:val="00B84188"/>
    <w:rsid w:val="00B85504"/>
    <w:rsid w:val="00B862AB"/>
    <w:rsid w:val="00B904E8"/>
    <w:rsid w:val="00B90923"/>
    <w:rsid w:val="00B91AA1"/>
    <w:rsid w:val="00B938FB"/>
    <w:rsid w:val="00B93E04"/>
    <w:rsid w:val="00B96F07"/>
    <w:rsid w:val="00B97D5C"/>
    <w:rsid w:val="00BA2665"/>
    <w:rsid w:val="00BA4CDA"/>
    <w:rsid w:val="00BB1662"/>
    <w:rsid w:val="00BB1B1B"/>
    <w:rsid w:val="00BB3A7A"/>
    <w:rsid w:val="00BB5419"/>
    <w:rsid w:val="00BB54CB"/>
    <w:rsid w:val="00BB5919"/>
    <w:rsid w:val="00BB61E4"/>
    <w:rsid w:val="00BC0416"/>
    <w:rsid w:val="00BC075E"/>
    <w:rsid w:val="00BC1AA2"/>
    <w:rsid w:val="00BC2290"/>
    <w:rsid w:val="00BC7186"/>
    <w:rsid w:val="00BC7193"/>
    <w:rsid w:val="00BC73A3"/>
    <w:rsid w:val="00BC7B11"/>
    <w:rsid w:val="00BD1942"/>
    <w:rsid w:val="00BD4890"/>
    <w:rsid w:val="00BD4A7A"/>
    <w:rsid w:val="00BD7F8E"/>
    <w:rsid w:val="00BE17D5"/>
    <w:rsid w:val="00BE36C8"/>
    <w:rsid w:val="00BE458A"/>
    <w:rsid w:val="00BE4B4B"/>
    <w:rsid w:val="00BE74A9"/>
    <w:rsid w:val="00BF0B38"/>
    <w:rsid w:val="00BF4E0E"/>
    <w:rsid w:val="00BF7976"/>
    <w:rsid w:val="00BF7CC5"/>
    <w:rsid w:val="00C01502"/>
    <w:rsid w:val="00C02782"/>
    <w:rsid w:val="00C04BAB"/>
    <w:rsid w:val="00C05843"/>
    <w:rsid w:val="00C0721D"/>
    <w:rsid w:val="00C1047D"/>
    <w:rsid w:val="00C11C81"/>
    <w:rsid w:val="00C137BF"/>
    <w:rsid w:val="00C13F15"/>
    <w:rsid w:val="00C149A7"/>
    <w:rsid w:val="00C163C9"/>
    <w:rsid w:val="00C20CBB"/>
    <w:rsid w:val="00C20F7F"/>
    <w:rsid w:val="00C304D4"/>
    <w:rsid w:val="00C31EC0"/>
    <w:rsid w:val="00C337B7"/>
    <w:rsid w:val="00C33CE6"/>
    <w:rsid w:val="00C36673"/>
    <w:rsid w:val="00C36817"/>
    <w:rsid w:val="00C409F4"/>
    <w:rsid w:val="00C419E3"/>
    <w:rsid w:val="00C46F79"/>
    <w:rsid w:val="00C47FA7"/>
    <w:rsid w:val="00C50927"/>
    <w:rsid w:val="00C50B87"/>
    <w:rsid w:val="00C553C7"/>
    <w:rsid w:val="00C5793A"/>
    <w:rsid w:val="00C6117E"/>
    <w:rsid w:val="00C61882"/>
    <w:rsid w:val="00C6496C"/>
    <w:rsid w:val="00C64A43"/>
    <w:rsid w:val="00C72884"/>
    <w:rsid w:val="00C74D72"/>
    <w:rsid w:val="00C7501D"/>
    <w:rsid w:val="00C7541E"/>
    <w:rsid w:val="00C75A93"/>
    <w:rsid w:val="00C7681C"/>
    <w:rsid w:val="00C77839"/>
    <w:rsid w:val="00C80B10"/>
    <w:rsid w:val="00C81915"/>
    <w:rsid w:val="00C81F30"/>
    <w:rsid w:val="00C83324"/>
    <w:rsid w:val="00C83712"/>
    <w:rsid w:val="00C861A0"/>
    <w:rsid w:val="00C91A17"/>
    <w:rsid w:val="00C91BD4"/>
    <w:rsid w:val="00C929D5"/>
    <w:rsid w:val="00C92A48"/>
    <w:rsid w:val="00C92ACF"/>
    <w:rsid w:val="00C9324C"/>
    <w:rsid w:val="00C94968"/>
    <w:rsid w:val="00C97632"/>
    <w:rsid w:val="00CA0113"/>
    <w:rsid w:val="00CA0AA3"/>
    <w:rsid w:val="00CA2377"/>
    <w:rsid w:val="00CA240E"/>
    <w:rsid w:val="00CA62DC"/>
    <w:rsid w:val="00CA653C"/>
    <w:rsid w:val="00CB03A8"/>
    <w:rsid w:val="00CB0784"/>
    <w:rsid w:val="00CB4200"/>
    <w:rsid w:val="00CB4E23"/>
    <w:rsid w:val="00CB5F6C"/>
    <w:rsid w:val="00CB7E34"/>
    <w:rsid w:val="00CC3E3A"/>
    <w:rsid w:val="00CC44D0"/>
    <w:rsid w:val="00CC6786"/>
    <w:rsid w:val="00CC7650"/>
    <w:rsid w:val="00CC78EE"/>
    <w:rsid w:val="00CC7977"/>
    <w:rsid w:val="00CD0C42"/>
    <w:rsid w:val="00CD15AC"/>
    <w:rsid w:val="00CD2421"/>
    <w:rsid w:val="00CD709C"/>
    <w:rsid w:val="00CD79CC"/>
    <w:rsid w:val="00CE1855"/>
    <w:rsid w:val="00CE2020"/>
    <w:rsid w:val="00CE7493"/>
    <w:rsid w:val="00CF2167"/>
    <w:rsid w:val="00CF3067"/>
    <w:rsid w:val="00D06A2C"/>
    <w:rsid w:val="00D06C86"/>
    <w:rsid w:val="00D12DCE"/>
    <w:rsid w:val="00D135DE"/>
    <w:rsid w:val="00D1596B"/>
    <w:rsid w:val="00D179DA"/>
    <w:rsid w:val="00D20D03"/>
    <w:rsid w:val="00D217CB"/>
    <w:rsid w:val="00D221BB"/>
    <w:rsid w:val="00D237A8"/>
    <w:rsid w:val="00D23DCA"/>
    <w:rsid w:val="00D24FE1"/>
    <w:rsid w:val="00D2627B"/>
    <w:rsid w:val="00D308ED"/>
    <w:rsid w:val="00D30F79"/>
    <w:rsid w:val="00D3132A"/>
    <w:rsid w:val="00D31399"/>
    <w:rsid w:val="00D31E3A"/>
    <w:rsid w:val="00D376F8"/>
    <w:rsid w:val="00D37D72"/>
    <w:rsid w:val="00D45CEF"/>
    <w:rsid w:val="00D47CE9"/>
    <w:rsid w:val="00D521B7"/>
    <w:rsid w:val="00D521EC"/>
    <w:rsid w:val="00D52EEB"/>
    <w:rsid w:val="00D535B6"/>
    <w:rsid w:val="00D5409F"/>
    <w:rsid w:val="00D553E4"/>
    <w:rsid w:val="00D55DEE"/>
    <w:rsid w:val="00D57CA0"/>
    <w:rsid w:val="00D62479"/>
    <w:rsid w:val="00D62558"/>
    <w:rsid w:val="00D66577"/>
    <w:rsid w:val="00D6734E"/>
    <w:rsid w:val="00D7050D"/>
    <w:rsid w:val="00D708CA"/>
    <w:rsid w:val="00D73671"/>
    <w:rsid w:val="00D73AB2"/>
    <w:rsid w:val="00D74921"/>
    <w:rsid w:val="00D753FB"/>
    <w:rsid w:val="00D7625B"/>
    <w:rsid w:val="00D779E4"/>
    <w:rsid w:val="00D83955"/>
    <w:rsid w:val="00D83C7F"/>
    <w:rsid w:val="00D83CDF"/>
    <w:rsid w:val="00D90335"/>
    <w:rsid w:val="00D92A80"/>
    <w:rsid w:val="00D94661"/>
    <w:rsid w:val="00D94D22"/>
    <w:rsid w:val="00DA0C31"/>
    <w:rsid w:val="00DA1E10"/>
    <w:rsid w:val="00DA3890"/>
    <w:rsid w:val="00DA7A1B"/>
    <w:rsid w:val="00DB0591"/>
    <w:rsid w:val="00DB15EA"/>
    <w:rsid w:val="00DB60BD"/>
    <w:rsid w:val="00DB7EF4"/>
    <w:rsid w:val="00DC0A3D"/>
    <w:rsid w:val="00DC25BF"/>
    <w:rsid w:val="00DC3FAB"/>
    <w:rsid w:val="00DC42BA"/>
    <w:rsid w:val="00DC4ADA"/>
    <w:rsid w:val="00DC5433"/>
    <w:rsid w:val="00DC6AAE"/>
    <w:rsid w:val="00DD368C"/>
    <w:rsid w:val="00DD443B"/>
    <w:rsid w:val="00DD7B69"/>
    <w:rsid w:val="00DD7FBB"/>
    <w:rsid w:val="00DE61B7"/>
    <w:rsid w:val="00DF0A33"/>
    <w:rsid w:val="00DF0DCA"/>
    <w:rsid w:val="00DF1B19"/>
    <w:rsid w:val="00DF26F8"/>
    <w:rsid w:val="00DF306A"/>
    <w:rsid w:val="00DF4497"/>
    <w:rsid w:val="00DF44F5"/>
    <w:rsid w:val="00E0009F"/>
    <w:rsid w:val="00E008A9"/>
    <w:rsid w:val="00E00C5D"/>
    <w:rsid w:val="00E00E38"/>
    <w:rsid w:val="00E0167B"/>
    <w:rsid w:val="00E0294A"/>
    <w:rsid w:val="00E13A2C"/>
    <w:rsid w:val="00E141D7"/>
    <w:rsid w:val="00E147C3"/>
    <w:rsid w:val="00E14B4E"/>
    <w:rsid w:val="00E167C4"/>
    <w:rsid w:val="00E20FDC"/>
    <w:rsid w:val="00E2120A"/>
    <w:rsid w:val="00E22B9D"/>
    <w:rsid w:val="00E279D3"/>
    <w:rsid w:val="00E27CE7"/>
    <w:rsid w:val="00E358B6"/>
    <w:rsid w:val="00E37C4F"/>
    <w:rsid w:val="00E40944"/>
    <w:rsid w:val="00E42008"/>
    <w:rsid w:val="00E439A6"/>
    <w:rsid w:val="00E43B00"/>
    <w:rsid w:val="00E444CA"/>
    <w:rsid w:val="00E47BC4"/>
    <w:rsid w:val="00E51159"/>
    <w:rsid w:val="00E561BC"/>
    <w:rsid w:val="00E60BE1"/>
    <w:rsid w:val="00E62C60"/>
    <w:rsid w:val="00E64D34"/>
    <w:rsid w:val="00E663EF"/>
    <w:rsid w:val="00E66FB7"/>
    <w:rsid w:val="00E74E0F"/>
    <w:rsid w:val="00E75026"/>
    <w:rsid w:val="00E776C1"/>
    <w:rsid w:val="00E80230"/>
    <w:rsid w:val="00E83753"/>
    <w:rsid w:val="00E856DA"/>
    <w:rsid w:val="00E86317"/>
    <w:rsid w:val="00E87B7E"/>
    <w:rsid w:val="00E91257"/>
    <w:rsid w:val="00E93F13"/>
    <w:rsid w:val="00E941A1"/>
    <w:rsid w:val="00E94BD7"/>
    <w:rsid w:val="00E9501F"/>
    <w:rsid w:val="00E95A36"/>
    <w:rsid w:val="00E97F00"/>
    <w:rsid w:val="00EA00AC"/>
    <w:rsid w:val="00EA2A48"/>
    <w:rsid w:val="00EA2C59"/>
    <w:rsid w:val="00EA5AA3"/>
    <w:rsid w:val="00EA7201"/>
    <w:rsid w:val="00EA737D"/>
    <w:rsid w:val="00EA7BF1"/>
    <w:rsid w:val="00EA7BFB"/>
    <w:rsid w:val="00EB0AFC"/>
    <w:rsid w:val="00EB1134"/>
    <w:rsid w:val="00EB1378"/>
    <w:rsid w:val="00EB3EAD"/>
    <w:rsid w:val="00EB46BC"/>
    <w:rsid w:val="00EB4E3A"/>
    <w:rsid w:val="00EB67DC"/>
    <w:rsid w:val="00EB69E3"/>
    <w:rsid w:val="00EC1816"/>
    <w:rsid w:val="00EC24E8"/>
    <w:rsid w:val="00EC2611"/>
    <w:rsid w:val="00EC313C"/>
    <w:rsid w:val="00EC467D"/>
    <w:rsid w:val="00EC5532"/>
    <w:rsid w:val="00EC5EB0"/>
    <w:rsid w:val="00EC7098"/>
    <w:rsid w:val="00ED1283"/>
    <w:rsid w:val="00ED3762"/>
    <w:rsid w:val="00ED518B"/>
    <w:rsid w:val="00ED61EF"/>
    <w:rsid w:val="00ED6D14"/>
    <w:rsid w:val="00EE0A49"/>
    <w:rsid w:val="00EE0C37"/>
    <w:rsid w:val="00EE1B7C"/>
    <w:rsid w:val="00EE3BBD"/>
    <w:rsid w:val="00EE44E1"/>
    <w:rsid w:val="00EE7E28"/>
    <w:rsid w:val="00EF0E57"/>
    <w:rsid w:val="00EF2F7F"/>
    <w:rsid w:val="00EF58BC"/>
    <w:rsid w:val="00EF5F2D"/>
    <w:rsid w:val="00F005CD"/>
    <w:rsid w:val="00F01082"/>
    <w:rsid w:val="00F02292"/>
    <w:rsid w:val="00F0467D"/>
    <w:rsid w:val="00F05E51"/>
    <w:rsid w:val="00F1000D"/>
    <w:rsid w:val="00F10126"/>
    <w:rsid w:val="00F116F7"/>
    <w:rsid w:val="00F13837"/>
    <w:rsid w:val="00F139B2"/>
    <w:rsid w:val="00F14DE1"/>
    <w:rsid w:val="00F1544B"/>
    <w:rsid w:val="00F24686"/>
    <w:rsid w:val="00F274DE"/>
    <w:rsid w:val="00F31238"/>
    <w:rsid w:val="00F349BD"/>
    <w:rsid w:val="00F36B26"/>
    <w:rsid w:val="00F36F23"/>
    <w:rsid w:val="00F371ED"/>
    <w:rsid w:val="00F4045C"/>
    <w:rsid w:val="00F4091B"/>
    <w:rsid w:val="00F43C56"/>
    <w:rsid w:val="00F45C33"/>
    <w:rsid w:val="00F45FD9"/>
    <w:rsid w:val="00F46790"/>
    <w:rsid w:val="00F46C1D"/>
    <w:rsid w:val="00F521B7"/>
    <w:rsid w:val="00F5294F"/>
    <w:rsid w:val="00F536EE"/>
    <w:rsid w:val="00F5792F"/>
    <w:rsid w:val="00F602F0"/>
    <w:rsid w:val="00F6091C"/>
    <w:rsid w:val="00F61A10"/>
    <w:rsid w:val="00F629B5"/>
    <w:rsid w:val="00F65BB9"/>
    <w:rsid w:val="00F67F77"/>
    <w:rsid w:val="00F711A7"/>
    <w:rsid w:val="00F72889"/>
    <w:rsid w:val="00F74F3A"/>
    <w:rsid w:val="00F752CF"/>
    <w:rsid w:val="00F7583D"/>
    <w:rsid w:val="00F77B80"/>
    <w:rsid w:val="00F77F1B"/>
    <w:rsid w:val="00F810A9"/>
    <w:rsid w:val="00F83997"/>
    <w:rsid w:val="00F84047"/>
    <w:rsid w:val="00F86DDC"/>
    <w:rsid w:val="00F87A96"/>
    <w:rsid w:val="00F90E09"/>
    <w:rsid w:val="00F93F96"/>
    <w:rsid w:val="00F94A31"/>
    <w:rsid w:val="00F95E1A"/>
    <w:rsid w:val="00F9641F"/>
    <w:rsid w:val="00F9711C"/>
    <w:rsid w:val="00FA0020"/>
    <w:rsid w:val="00FA21F1"/>
    <w:rsid w:val="00FA248C"/>
    <w:rsid w:val="00FA4D37"/>
    <w:rsid w:val="00FA611F"/>
    <w:rsid w:val="00FA69F3"/>
    <w:rsid w:val="00FB4465"/>
    <w:rsid w:val="00FB6A93"/>
    <w:rsid w:val="00FC027F"/>
    <w:rsid w:val="00FC0801"/>
    <w:rsid w:val="00FC198B"/>
    <w:rsid w:val="00FC20CE"/>
    <w:rsid w:val="00FC2147"/>
    <w:rsid w:val="00FC304C"/>
    <w:rsid w:val="00FD16EB"/>
    <w:rsid w:val="00FD1791"/>
    <w:rsid w:val="00FD29B6"/>
    <w:rsid w:val="00FD6488"/>
    <w:rsid w:val="00FD7100"/>
    <w:rsid w:val="00FE16FB"/>
    <w:rsid w:val="00FE45C4"/>
    <w:rsid w:val="00FE51FD"/>
    <w:rsid w:val="00FE6428"/>
    <w:rsid w:val="00FE7AB6"/>
    <w:rsid w:val="00FF0C1B"/>
    <w:rsid w:val="00FF27A7"/>
    <w:rsid w:val="00FF2BBE"/>
    <w:rsid w:val="00FF5C0C"/>
    <w:rsid w:val="00FF680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54EDB"/>
  <w15:docId w15:val="{1B322159-30CD-42D5-9894-ABE3A700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0A49"/>
    <w:rPr>
      <w:rFonts w:ascii="Verdana" w:hAnsi="Verdana" w:cs="Verdana"/>
      <w:sz w:val="18"/>
      <w:szCs w:val="18"/>
      <w:lang w:eastAsia="zh-CN"/>
    </w:rPr>
  </w:style>
  <w:style w:type="paragraph" w:styleId="Nadpis1">
    <w:name w:val="heading 1"/>
    <w:basedOn w:val="No-numheading1Agency"/>
    <w:next w:val="BodytextAgency"/>
    <w:link w:val="Nadpis1Char"/>
    <w:qFormat/>
    <w:rsid w:val="00E51159"/>
    <w:rPr>
      <w:noProof/>
    </w:rPr>
  </w:style>
  <w:style w:type="paragraph" w:styleId="Nadpis2">
    <w:name w:val="heading 2"/>
    <w:basedOn w:val="No-numheading2Agency"/>
    <w:next w:val="BodytextAgency"/>
    <w:qFormat/>
    <w:rsid w:val="00E51159"/>
  </w:style>
  <w:style w:type="paragraph" w:styleId="Nadpis3">
    <w:name w:val="heading 3"/>
    <w:basedOn w:val="No-numheading3Agency"/>
    <w:next w:val="BodytextAgency"/>
    <w:qFormat/>
    <w:rsid w:val="00E51159"/>
  </w:style>
  <w:style w:type="paragraph" w:styleId="Nadpis4">
    <w:name w:val="heading 4"/>
    <w:basedOn w:val="No-numheading4Agency"/>
    <w:next w:val="BodytextAgency"/>
    <w:qFormat/>
    <w:rsid w:val="00E51159"/>
  </w:style>
  <w:style w:type="paragraph" w:styleId="Nadpis5">
    <w:name w:val="heading 5"/>
    <w:basedOn w:val="Normln"/>
    <w:next w:val="Normln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  <w:rsid w:val="00E51159"/>
  </w:style>
  <w:style w:type="paragraph" w:styleId="Nadpis7">
    <w:name w:val="heading 7"/>
    <w:basedOn w:val="No-numheading7Agency"/>
    <w:next w:val="BodytextAgency"/>
    <w:qFormat/>
    <w:rsid w:val="00E51159"/>
  </w:style>
  <w:style w:type="paragraph" w:styleId="Nadpis8">
    <w:name w:val="heading 8"/>
    <w:basedOn w:val="No-numheading8Agency"/>
    <w:next w:val="BodytextAgency"/>
    <w:qFormat/>
    <w:rsid w:val="00E51159"/>
  </w:style>
  <w:style w:type="paragraph" w:styleId="Nadpis9">
    <w:name w:val="heading 9"/>
    <w:basedOn w:val="No-numheading9Agency"/>
    <w:next w:val="BodytextAgency"/>
    <w:qFormat/>
    <w:rsid w:val="00E51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lostrnky">
    <w:name w:val="page number"/>
    <w:basedOn w:val="Standardnpsmoodstavce"/>
    <w:semiHidden/>
    <w:rsid w:val="00E51159"/>
  </w:style>
  <w:style w:type="paragraph" w:customStyle="1" w:styleId="FooterAgency">
    <w:name w:val="Footer (Agency)"/>
    <w:basedOn w:val="Normln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ln"/>
    <w:next w:val="Normln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Zkladntext">
    <w:name w:val="Body Text"/>
    <w:basedOn w:val="Norml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ln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ln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ln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Znakapoznpodarou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Textpoznpodarou">
    <w:name w:val="footnote text"/>
    <w:basedOn w:val="Normln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ln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rsid w:val="00E51159"/>
    <w:pPr>
      <w:numPr>
        <w:numId w:val="17"/>
      </w:numPr>
    </w:pPr>
  </w:style>
  <w:style w:type="paragraph" w:customStyle="1" w:styleId="RefAgency">
    <w:name w:val="Ref. (Agency)"/>
    <w:basedOn w:val="Normln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tabulka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rsid w:val="00E51159"/>
    <w:pPr>
      <w:numPr>
        <w:numId w:val="1"/>
      </w:numPr>
    </w:pPr>
  </w:style>
  <w:style w:type="numbering" w:styleId="1ai">
    <w:name w:val="Outline List 1"/>
    <w:basedOn w:val="Bezseznamu"/>
    <w:semiHidden/>
    <w:rsid w:val="00E51159"/>
    <w:pPr>
      <w:numPr>
        <w:numId w:val="2"/>
      </w:numPr>
    </w:pPr>
  </w:style>
  <w:style w:type="numbering" w:styleId="lnekoddl">
    <w:name w:val="Outline List 3"/>
    <w:basedOn w:val="Bezseznamu"/>
    <w:semiHidden/>
    <w:rsid w:val="00E51159"/>
    <w:pPr>
      <w:numPr>
        <w:numId w:val="3"/>
      </w:numPr>
    </w:pPr>
  </w:style>
  <w:style w:type="paragraph" w:styleId="Textbubliny">
    <w:name w:val="Balloon Text"/>
    <w:basedOn w:val="Normln"/>
    <w:semiHidden/>
    <w:rsid w:val="00E51159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rsid w:val="00E51159"/>
    <w:pPr>
      <w:spacing w:after="120"/>
      <w:ind w:left="1440" w:right="1440"/>
    </w:pPr>
  </w:style>
  <w:style w:type="paragraph" w:styleId="Zkladntext2">
    <w:name w:val="Body Text 2"/>
    <w:basedOn w:val="Normln"/>
    <w:semiHidden/>
    <w:rsid w:val="00E51159"/>
    <w:pPr>
      <w:spacing w:after="120" w:line="480" w:lineRule="auto"/>
    </w:pPr>
  </w:style>
  <w:style w:type="paragraph" w:styleId="Zkladntext3">
    <w:name w:val="Body Text 3"/>
    <w:basedOn w:val="Normln"/>
    <w:semiHidden/>
    <w:rsid w:val="00E51159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E51159"/>
    <w:pPr>
      <w:spacing w:after="120" w:line="240" w:lineRule="auto"/>
      <w:ind w:firstLine="210"/>
    </w:pPr>
  </w:style>
  <w:style w:type="paragraph" w:styleId="Zkladntextodsazen">
    <w:name w:val="Body Text Indent"/>
    <w:basedOn w:val="Normln"/>
    <w:semiHidden/>
    <w:rsid w:val="00E5115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E51159"/>
    <w:pPr>
      <w:ind w:firstLine="210"/>
    </w:pPr>
  </w:style>
  <w:style w:type="paragraph" w:styleId="Zkladntextodsazen2">
    <w:name w:val="Body Text Indent 2"/>
    <w:basedOn w:val="Normln"/>
    <w:semiHidden/>
    <w:rsid w:val="00E5115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E51159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sid w:val="00E51159"/>
    <w:rPr>
      <w:b/>
      <w:bCs/>
      <w:sz w:val="20"/>
      <w:szCs w:val="20"/>
    </w:rPr>
  </w:style>
  <w:style w:type="paragraph" w:styleId="Zvr">
    <w:name w:val="Closing"/>
    <w:basedOn w:val="Normln"/>
    <w:semiHidden/>
    <w:rsid w:val="00E51159"/>
    <w:pPr>
      <w:ind w:left="4252"/>
    </w:pPr>
  </w:style>
  <w:style w:type="character" w:styleId="Odkaznakoment">
    <w:name w:val="annotation reference"/>
    <w:uiPriority w:val="99"/>
    <w:rsid w:val="00E511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11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51159"/>
    <w:rPr>
      <w:b/>
      <w:bCs/>
    </w:rPr>
  </w:style>
  <w:style w:type="paragraph" w:styleId="Datum">
    <w:name w:val="Date"/>
    <w:basedOn w:val="Normln"/>
    <w:next w:val="Normln"/>
    <w:semiHidden/>
    <w:rsid w:val="00E51159"/>
  </w:style>
  <w:style w:type="paragraph" w:styleId="Rozloendokumentu">
    <w:name w:val="Document Map"/>
    <w:basedOn w:val="Normln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  <w:rsid w:val="00E51159"/>
  </w:style>
  <w:style w:type="character" w:styleId="Zdraznn">
    <w:name w:val="Emphasis"/>
    <w:qFormat/>
    <w:rsid w:val="00E51159"/>
    <w:rPr>
      <w:i/>
      <w:iCs/>
    </w:rPr>
  </w:style>
  <w:style w:type="paragraph" w:styleId="Adresanaoblku">
    <w:name w:val="envelope address"/>
    <w:basedOn w:val="Normln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51159"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sid w:val="00E51159"/>
    <w:rPr>
      <w:color w:val="800080"/>
      <w:u w:val="single"/>
    </w:rPr>
  </w:style>
  <w:style w:type="character" w:styleId="AkronymHTML">
    <w:name w:val="HTML Acronym"/>
    <w:basedOn w:val="Standardnpsmoodstavce"/>
    <w:semiHidden/>
    <w:rsid w:val="00E51159"/>
  </w:style>
  <w:style w:type="paragraph" w:styleId="AdresaHTML">
    <w:name w:val="HTML Address"/>
    <w:basedOn w:val="Normln"/>
    <w:semiHidden/>
    <w:rsid w:val="00E51159"/>
    <w:rPr>
      <w:i/>
      <w:iCs/>
    </w:rPr>
  </w:style>
  <w:style w:type="character" w:styleId="CittHTML">
    <w:name w:val="HTML Cite"/>
    <w:semiHidden/>
    <w:rsid w:val="00E51159"/>
    <w:rPr>
      <w:i/>
      <w:iCs/>
    </w:rPr>
  </w:style>
  <w:style w:type="character" w:styleId="KdHTML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E51159"/>
    <w:rPr>
      <w:i/>
      <w:iCs/>
    </w:rPr>
  </w:style>
  <w:style w:type="character" w:styleId="KlvesniceHTML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sid w:val="00E5115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sid w:val="00E51159"/>
    <w:rPr>
      <w:rFonts w:ascii="Courier New" w:hAnsi="Courier New" w:cs="Courier New"/>
    </w:rPr>
  </w:style>
  <w:style w:type="character" w:styleId="PsacstrojHTML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E51159"/>
    <w:rPr>
      <w:i/>
      <w:iCs/>
    </w:rPr>
  </w:style>
  <w:style w:type="character" w:styleId="Hypertextovodkaz">
    <w:name w:val="Hyperlink"/>
    <w:semiHidden/>
    <w:rsid w:val="00E51159"/>
    <w:rPr>
      <w:color w:val="0000FF"/>
      <w:u w:val="single"/>
    </w:rPr>
  </w:style>
  <w:style w:type="paragraph" w:styleId="Rejstk1">
    <w:name w:val="index 1"/>
    <w:basedOn w:val="Normln"/>
    <w:next w:val="Normln"/>
    <w:semiHidden/>
    <w:rsid w:val="00E51159"/>
    <w:pPr>
      <w:ind w:left="180" w:hanging="180"/>
    </w:pPr>
  </w:style>
  <w:style w:type="paragraph" w:styleId="Rejstk2">
    <w:name w:val="index 2"/>
    <w:basedOn w:val="Normln"/>
    <w:next w:val="Normln"/>
    <w:semiHidden/>
    <w:rsid w:val="00E51159"/>
    <w:pPr>
      <w:ind w:left="360" w:hanging="180"/>
    </w:pPr>
  </w:style>
  <w:style w:type="paragraph" w:styleId="Rejstk3">
    <w:name w:val="index 3"/>
    <w:basedOn w:val="Normln"/>
    <w:next w:val="Normln"/>
    <w:semiHidden/>
    <w:rsid w:val="00E51159"/>
    <w:pPr>
      <w:ind w:left="540" w:hanging="180"/>
    </w:pPr>
  </w:style>
  <w:style w:type="paragraph" w:styleId="Rejstk4">
    <w:name w:val="index 4"/>
    <w:basedOn w:val="Normln"/>
    <w:next w:val="Normln"/>
    <w:semiHidden/>
    <w:rsid w:val="00E51159"/>
    <w:pPr>
      <w:ind w:left="720" w:hanging="180"/>
    </w:pPr>
  </w:style>
  <w:style w:type="paragraph" w:styleId="Rejstk5">
    <w:name w:val="index 5"/>
    <w:basedOn w:val="Normln"/>
    <w:next w:val="Normln"/>
    <w:semiHidden/>
    <w:rsid w:val="00E51159"/>
    <w:pPr>
      <w:ind w:left="900" w:hanging="180"/>
    </w:pPr>
  </w:style>
  <w:style w:type="paragraph" w:styleId="Rejstk6">
    <w:name w:val="index 6"/>
    <w:basedOn w:val="Normln"/>
    <w:next w:val="Normln"/>
    <w:semiHidden/>
    <w:rsid w:val="00E51159"/>
    <w:pPr>
      <w:ind w:left="1080" w:hanging="180"/>
    </w:pPr>
  </w:style>
  <w:style w:type="paragraph" w:styleId="Rejstk7">
    <w:name w:val="index 7"/>
    <w:basedOn w:val="Normln"/>
    <w:next w:val="Normln"/>
    <w:semiHidden/>
    <w:rsid w:val="00E51159"/>
    <w:pPr>
      <w:ind w:left="1260" w:hanging="180"/>
    </w:pPr>
  </w:style>
  <w:style w:type="paragraph" w:styleId="Rejstk8">
    <w:name w:val="index 8"/>
    <w:basedOn w:val="Normln"/>
    <w:next w:val="Normln"/>
    <w:semiHidden/>
    <w:rsid w:val="00E51159"/>
    <w:pPr>
      <w:ind w:left="1440" w:hanging="180"/>
    </w:pPr>
  </w:style>
  <w:style w:type="paragraph" w:styleId="Rejstk9">
    <w:name w:val="index 9"/>
    <w:basedOn w:val="Normln"/>
    <w:next w:val="Normln"/>
    <w:semiHidden/>
    <w:rsid w:val="00E51159"/>
    <w:pPr>
      <w:ind w:left="1620" w:hanging="180"/>
    </w:pPr>
  </w:style>
  <w:style w:type="paragraph" w:styleId="Hlavikarejstku">
    <w:name w:val="index heading"/>
    <w:basedOn w:val="Normln"/>
    <w:next w:val="Rejstk1"/>
    <w:semiHidden/>
    <w:rsid w:val="00E51159"/>
    <w:rPr>
      <w:rFonts w:ascii="Arial" w:hAnsi="Arial" w:cs="Arial"/>
      <w:b/>
      <w:bCs/>
    </w:rPr>
  </w:style>
  <w:style w:type="character" w:styleId="slodku">
    <w:name w:val="line number"/>
    <w:basedOn w:val="Standardnpsmoodstavce"/>
    <w:semiHidden/>
    <w:rsid w:val="00E51159"/>
  </w:style>
  <w:style w:type="paragraph" w:styleId="Seznam">
    <w:name w:val="List"/>
    <w:basedOn w:val="Normln"/>
    <w:semiHidden/>
    <w:rsid w:val="00E51159"/>
    <w:pPr>
      <w:ind w:left="283" w:hanging="283"/>
    </w:pPr>
  </w:style>
  <w:style w:type="paragraph" w:styleId="Seznam2">
    <w:name w:val="List 2"/>
    <w:basedOn w:val="Normln"/>
    <w:semiHidden/>
    <w:rsid w:val="00E51159"/>
    <w:pPr>
      <w:ind w:left="566" w:hanging="283"/>
    </w:pPr>
  </w:style>
  <w:style w:type="paragraph" w:styleId="Seznam3">
    <w:name w:val="List 3"/>
    <w:basedOn w:val="Normln"/>
    <w:semiHidden/>
    <w:rsid w:val="00E51159"/>
    <w:pPr>
      <w:ind w:left="849" w:hanging="283"/>
    </w:pPr>
  </w:style>
  <w:style w:type="paragraph" w:styleId="Seznam4">
    <w:name w:val="List 4"/>
    <w:basedOn w:val="Normln"/>
    <w:semiHidden/>
    <w:rsid w:val="00E51159"/>
    <w:pPr>
      <w:ind w:left="1132" w:hanging="283"/>
    </w:pPr>
  </w:style>
  <w:style w:type="paragraph" w:styleId="Seznam5">
    <w:name w:val="List 5"/>
    <w:basedOn w:val="Normln"/>
    <w:semiHidden/>
    <w:rsid w:val="00E51159"/>
    <w:pPr>
      <w:ind w:left="1415" w:hanging="283"/>
    </w:pPr>
  </w:style>
  <w:style w:type="paragraph" w:styleId="Seznamsodrkami">
    <w:name w:val="List Bullet"/>
    <w:basedOn w:val="Normln"/>
    <w:semiHidden/>
    <w:rsid w:val="00E51159"/>
    <w:pPr>
      <w:numPr>
        <w:numId w:val="4"/>
      </w:numPr>
    </w:pPr>
  </w:style>
  <w:style w:type="paragraph" w:styleId="Seznamsodrkami2">
    <w:name w:val="List Bullet 2"/>
    <w:basedOn w:val="Normln"/>
    <w:semiHidden/>
    <w:rsid w:val="00E51159"/>
    <w:pPr>
      <w:numPr>
        <w:numId w:val="5"/>
      </w:numPr>
    </w:pPr>
  </w:style>
  <w:style w:type="paragraph" w:styleId="Seznamsodrkami3">
    <w:name w:val="List Bullet 3"/>
    <w:basedOn w:val="Normln"/>
    <w:semiHidden/>
    <w:rsid w:val="00E51159"/>
    <w:pPr>
      <w:numPr>
        <w:numId w:val="6"/>
      </w:numPr>
    </w:pPr>
  </w:style>
  <w:style w:type="paragraph" w:styleId="Seznamsodrkami4">
    <w:name w:val="List Bullet 4"/>
    <w:basedOn w:val="Normln"/>
    <w:semiHidden/>
    <w:rsid w:val="00E51159"/>
    <w:pPr>
      <w:numPr>
        <w:numId w:val="7"/>
      </w:numPr>
    </w:pPr>
  </w:style>
  <w:style w:type="paragraph" w:styleId="Seznamsodrkami5">
    <w:name w:val="List Bullet 5"/>
    <w:basedOn w:val="Normln"/>
    <w:semiHidden/>
    <w:rsid w:val="00E51159"/>
    <w:pPr>
      <w:numPr>
        <w:numId w:val="8"/>
      </w:numPr>
    </w:pPr>
  </w:style>
  <w:style w:type="paragraph" w:styleId="Pokraovnseznamu">
    <w:name w:val="List Continue"/>
    <w:basedOn w:val="Normln"/>
    <w:semiHidden/>
    <w:rsid w:val="00E51159"/>
    <w:pPr>
      <w:spacing w:after="120"/>
      <w:ind w:left="283"/>
    </w:pPr>
  </w:style>
  <w:style w:type="paragraph" w:styleId="Pokraovnseznamu2">
    <w:name w:val="List Continue 2"/>
    <w:basedOn w:val="Normln"/>
    <w:semiHidden/>
    <w:rsid w:val="00E51159"/>
    <w:pPr>
      <w:spacing w:after="120"/>
      <w:ind w:left="566"/>
    </w:pPr>
  </w:style>
  <w:style w:type="paragraph" w:styleId="Pokraovnseznamu3">
    <w:name w:val="List Continue 3"/>
    <w:basedOn w:val="Normln"/>
    <w:semiHidden/>
    <w:rsid w:val="00E51159"/>
    <w:pPr>
      <w:spacing w:after="120"/>
      <w:ind w:left="849"/>
    </w:pPr>
  </w:style>
  <w:style w:type="paragraph" w:styleId="Pokraovnseznamu4">
    <w:name w:val="List Continue 4"/>
    <w:basedOn w:val="Normln"/>
    <w:semiHidden/>
    <w:rsid w:val="00E51159"/>
    <w:pPr>
      <w:spacing w:after="120"/>
      <w:ind w:left="1132"/>
    </w:pPr>
  </w:style>
  <w:style w:type="paragraph" w:styleId="Pokraovnseznamu5">
    <w:name w:val="List Continue 5"/>
    <w:basedOn w:val="Normln"/>
    <w:semiHidden/>
    <w:rsid w:val="00E51159"/>
    <w:pPr>
      <w:spacing w:after="120"/>
      <w:ind w:left="1415"/>
    </w:pPr>
  </w:style>
  <w:style w:type="paragraph" w:styleId="slovanseznam">
    <w:name w:val="List Number"/>
    <w:basedOn w:val="Normln"/>
    <w:semiHidden/>
    <w:rsid w:val="00E51159"/>
    <w:pPr>
      <w:numPr>
        <w:numId w:val="9"/>
      </w:numPr>
    </w:pPr>
  </w:style>
  <w:style w:type="paragraph" w:styleId="slovanseznam2">
    <w:name w:val="List Number 2"/>
    <w:basedOn w:val="Normln"/>
    <w:semiHidden/>
    <w:rsid w:val="00E51159"/>
    <w:pPr>
      <w:numPr>
        <w:numId w:val="10"/>
      </w:numPr>
    </w:pPr>
  </w:style>
  <w:style w:type="paragraph" w:styleId="slovanseznam3">
    <w:name w:val="List Number 3"/>
    <w:basedOn w:val="Normln"/>
    <w:semiHidden/>
    <w:rsid w:val="00E51159"/>
    <w:pPr>
      <w:numPr>
        <w:numId w:val="11"/>
      </w:numPr>
    </w:pPr>
  </w:style>
  <w:style w:type="paragraph" w:styleId="slovanseznam4">
    <w:name w:val="List Number 4"/>
    <w:basedOn w:val="Normln"/>
    <w:semiHidden/>
    <w:rsid w:val="00E51159"/>
    <w:pPr>
      <w:numPr>
        <w:numId w:val="12"/>
      </w:numPr>
    </w:pPr>
  </w:style>
  <w:style w:type="paragraph" w:styleId="slovanseznam5">
    <w:name w:val="List Number 5"/>
    <w:basedOn w:val="Normln"/>
    <w:semiHidden/>
    <w:rsid w:val="00E51159"/>
    <w:pPr>
      <w:numPr>
        <w:numId w:val="13"/>
      </w:numPr>
    </w:pPr>
  </w:style>
  <w:style w:type="paragraph" w:styleId="Textmakra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Zhlavzprvy">
    <w:name w:val="Message Header"/>
    <w:basedOn w:val="Normln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rsid w:val="00E51159"/>
    <w:pPr>
      <w:ind w:left="720"/>
    </w:pPr>
  </w:style>
  <w:style w:type="paragraph" w:styleId="Nadpispoznmky">
    <w:name w:val="Note Heading"/>
    <w:basedOn w:val="Normln"/>
    <w:next w:val="Normln"/>
    <w:semiHidden/>
    <w:rsid w:val="00E51159"/>
  </w:style>
  <w:style w:type="paragraph" w:styleId="Prosttext">
    <w:name w:val="Plain Text"/>
    <w:basedOn w:val="Normln"/>
    <w:semiHidden/>
    <w:rsid w:val="00E5115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  <w:rsid w:val="00E51159"/>
  </w:style>
  <w:style w:type="paragraph" w:styleId="Podpis">
    <w:name w:val="Signature"/>
    <w:basedOn w:val="Normln"/>
    <w:semiHidden/>
    <w:rsid w:val="00E51159"/>
    <w:pPr>
      <w:ind w:left="4252"/>
    </w:pPr>
  </w:style>
  <w:style w:type="character" w:styleId="Siln">
    <w:name w:val="Strong"/>
    <w:qFormat/>
    <w:rsid w:val="00E51159"/>
    <w:rPr>
      <w:b/>
      <w:bCs/>
    </w:rPr>
  </w:style>
  <w:style w:type="paragraph" w:styleId="Podnadpis">
    <w:name w:val="Subtitle"/>
    <w:basedOn w:val="Normln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E51159"/>
    <w:pPr>
      <w:ind w:left="180" w:hanging="180"/>
    </w:pPr>
  </w:style>
  <w:style w:type="paragraph" w:styleId="Seznamobrzk">
    <w:name w:val="table of figures"/>
    <w:basedOn w:val="Normln"/>
    <w:next w:val="Normln"/>
    <w:semiHidden/>
    <w:rsid w:val="00E51159"/>
  </w:style>
  <w:style w:type="table" w:styleId="Profesionlntabulka">
    <w:name w:val="Table Professional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ln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D074B"/>
    <w:rPr>
      <w:rFonts w:ascii="Verdana" w:hAnsi="Verdana" w:cs="Verdana"/>
      <w:lang w:eastAsia="zh-CN"/>
    </w:rPr>
  </w:style>
  <w:style w:type="paragraph" w:styleId="Revize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eastAsia="zh-CN"/>
    </w:rPr>
  </w:style>
  <w:style w:type="paragraph" w:customStyle="1" w:styleId="Style4">
    <w:name w:val="Style4"/>
    <w:basedOn w:val="Normln"/>
    <w:qFormat/>
    <w:rsid w:val="00564ED7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paragraph" w:customStyle="1" w:styleId="Style5">
    <w:name w:val="Style5"/>
    <w:basedOn w:val="Normln"/>
    <w:qFormat/>
    <w:rsid w:val="00F13837"/>
    <w:pPr>
      <w:numPr>
        <w:ilvl w:val="12"/>
      </w:numPr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character" w:customStyle="1" w:styleId="Nadpis1Char">
    <w:name w:val="Nadpis 1 Char"/>
    <w:link w:val="Nadpis1"/>
    <w:rsid w:val="00174A6D"/>
    <w:rPr>
      <w:rFonts w:ascii="Verdana" w:eastAsia="Verdana" w:hAnsi="Verdana" w:cs="Arial"/>
      <w:b/>
      <w:bCs/>
      <w:noProof/>
      <w:kern w:val="32"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174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5D02-745A-4492-AB87-969747A1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1276</Words>
  <Characters>7531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 template</vt:lpstr>
      <vt:lpstr>Combined label-leaflet_clean_cs</vt:lpstr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template</dc:title>
  <dc:creator>EMA label</dc:creator>
  <cp:lastModifiedBy>Nepejchalová Leona</cp:lastModifiedBy>
  <cp:revision>41</cp:revision>
  <cp:lastPrinted>2026-05-25T16:04:00Z</cp:lastPrinted>
  <dcterms:created xsi:type="dcterms:W3CDTF">2025-11-13T09:52:00Z</dcterms:created>
  <dcterms:modified xsi:type="dcterms:W3CDTF">2026-05-25T16:04:00Z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30/03/2022 10:45:53</vt:lpwstr>
  </property>
  <property fmtid="{D5CDD505-2E9C-101B-9397-08002B2CF9AE}" pid="5" name="DM_Creator_Name">
    <vt:lpwstr>Prizzi Monica</vt:lpwstr>
  </property>
  <property fmtid="{D5CDD505-2E9C-101B-9397-08002B2CF9AE}" pid="6" name="DM_DocRefId">
    <vt:lpwstr>EMA/190889/2022</vt:lpwstr>
  </property>
  <property fmtid="{D5CDD505-2E9C-101B-9397-08002B2CF9AE}" pid="7" name="DM_emea_doc_ref_id">
    <vt:lpwstr>EMA/190889/2022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30/03/2022 12:20:13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30/03/2022 12:20:13</vt:lpwstr>
  </property>
  <property fmtid="{D5CDD505-2E9C-101B-9397-08002B2CF9AE}" pid="14" name="DM_Name">
    <vt:lpwstr>CS template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label-leaflet/12 NVR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1.1,CURRENT</vt:lpwstr>
  </property>
  <property fmtid="{D5CDD505-2E9C-101B-9397-08002B2CF9AE}" pid="21" name="MSIP_Label_0eea11ca-d417-4147-80ed-01a58412c458_ActionId">
    <vt:lpwstr>f494afb5-0adb-4470-802e-59142be12873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2022-03-30T10:17:06Z</vt:lpwstr>
  </property>
  <property fmtid="{D5CDD505-2E9C-101B-9397-08002B2CF9AE}" pid="27" name="MSIP_Label_0eea11ca-d417-4147-80ed-01a58412c458_SiteId">
    <vt:lpwstr>bc9dc15c-61bc-4f03-b60b-e5b6d8922839</vt:lpwstr>
  </property>
</Properties>
</file>