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917D975" w:rsidR="00C114FF" w:rsidRPr="00B41D57" w:rsidRDefault="002167B4" w:rsidP="002167B4">
      <w:pPr>
        <w:pStyle w:val="Style3"/>
        <w:numPr>
          <w:ilvl w:val="0"/>
          <w:numId w:val="0"/>
        </w:numPr>
      </w:pPr>
      <w:r>
        <w:t xml:space="preserve">B. </w:t>
      </w:r>
      <w:r w:rsidR="00477D05" w:rsidRPr="00B41D57">
        <w:t>PŘÍBALOVÁ INFORMACE</w:t>
      </w:r>
    </w:p>
    <w:p w14:paraId="43EC8B49" w14:textId="77777777" w:rsidR="00C114FF" w:rsidRPr="00B41D57" w:rsidRDefault="00477D05" w:rsidP="002167B4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2167B4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2167B4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FF8455" w14:textId="4DCFBA04" w:rsidR="00C114FF" w:rsidRPr="00B41D57" w:rsidRDefault="00241A5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B6253">
        <w:rPr>
          <w:bCs/>
        </w:rPr>
        <w:t xml:space="preserve">JODOUTER </w:t>
      </w:r>
      <w:r>
        <w:rPr>
          <w:bCs/>
        </w:rPr>
        <w:t>100 mg/ml intrauterinní roztok</w:t>
      </w:r>
    </w:p>
    <w:p w14:paraId="7B8457B0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24FE97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A470FB6" w14:textId="77777777" w:rsidR="009D5D78" w:rsidRDefault="009D5D78" w:rsidP="00F1265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Cs/>
        </w:rPr>
        <w:t>Každý ml obsahuje:</w:t>
      </w:r>
    </w:p>
    <w:p w14:paraId="73328E62" w14:textId="2AA90491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</w:t>
      </w:r>
      <w:r w:rsidR="00BE47F3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BE47F3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758D4607" w14:textId="77777777" w:rsidR="009D5D78" w:rsidRDefault="009D5D78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4"/>
        </w:rPr>
        <w:t>Povidonum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iodinatum</w:t>
      </w:r>
      <w:proofErr w:type="spellEnd"/>
      <w:r>
        <w:rPr>
          <w:szCs w:val="24"/>
        </w:rPr>
        <w:t xml:space="preserve"> (10 %)</w:t>
      </w:r>
      <w:r>
        <w:rPr>
          <w:szCs w:val="24"/>
        </w:rPr>
        <w:tab/>
        <w:t>100 mg</w:t>
      </w:r>
    </w:p>
    <w:p w14:paraId="0AC31686" w14:textId="77777777" w:rsidR="00C114FF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133E3B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9802D0" w14:textId="3120F69C" w:rsidR="00C114FF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Skot, pras</w:t>
      </w:r>
      <w:r w:rsidR="000C421F">
        <w:rPr>
          <w:szCs w:val="22"/>
        </w:rPr>
        <w:t>ata</w:t>
      </w:r>
      <w:r>
        <w:rPr>
          <w:szCs w:val="22"/>
        </w:rPr>
        <w:t>.</w:t>
      </w:r>
    </w:p>
    <w:p w14:paraId="4886C44A" w14:textId="77777777" w:rsidR="009D5D78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759566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2CE237" w14:textId="7F54BF2F" w:rsidR="009D5D78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4"/>
        </w:rPr>
        <w:t>Znečištění pochvy močí (</w:t>
      </w:r>
      <w:proofErr w:type="spellStart"/>
      <w:r w:rsidRPr="00F12656">
        <w:rPr>
          <w:i/>
          <w:szCs w:val="24"/>
        </w:rPr>
        <w:t>urovagina</w:t>
      </w:r>
      <w:proofErr w:type="spellEnd"/>
      <w:r>
        <w:rPr>
          <w:szCs w:val="24"/>
        </w:rPr>
        <w:t>), záněty pochvy a poševní předsíně (</w:t>
      </w:r>
      <w:proofErr w:type="spellStart"/>
      <w:r w:rsidRPr="00F12656">
        <w:rPr>
          <w:i/>
          <w:szCs w:val="24"/>
        </w:rPr>
        <w:t>vaginitis</w:t>
      </w:r>
      <w:proofErr w:type="spellEnd"/>
      <w:r>
        <w:rPr>
          <w:szCs w:val="24"/>
        </w:rPr>
        <w:t xml:space="preserve">, </w:t>
      </w:r>
      <w:proofErr w:type="spellStart"/>
      <w:r w:rsidRPr="00F12656">
        <w:rPr>
          <w:i/>
          <w:szCs w:val="24"/>
        </w:rPr>
        <w:t>vestibulitis</w:t>
      </w:r>
      <w:proofErr w:type="spellEnd"/>
      <w:r>
        <w:rPr>
          <w:szCs w:val="24"/>
        </w:rPr>
        <w:t>), děložního krčku (</w:t>
      </w:r>
      <w:proofErr w:type="spellStart"/>
      <w:r w:rsidRPr="00F12656">
        <w:rPr>
          <w:i/>
          <w:szCs w:val="24"/>
        </w:rPr>
        <w:t>cervicitis</w:t>
      </w:r>
      <w:proofErr w:type="spellEnd"/>
      <w:r>
        <w:rPr>
          <w:szCs w:val="24"/>
        </w:rPr>
        <w:t>), akutní a chronické záněty děložní sliznice (</w:t>
      </w:r>
      <w:r w:rsidRPr="00F12656">
        <w:rPr>
          <w:i/>
          <w:szCs w:val="24"/>
        </w:rPr>
        <w:t>endometritis</w:t>
      </w:r>
      <w:r>
        <w:rPr>
          <w:szCs w:val="24"/>
        </w:rPr>
        <w:t>) způsobené akutními i subakutními infekcemi, infekce trichomonádami, poranění pochvy, nedostatečná kontraktilita dělohy po porodu (</w:t>
      </w:r>
      <w:proofErr w:type="spellStart"/>
      <w:r w:rsidRPr="00F12656">
        <w:rPr>
          <w:i/>
          <w:szCs w:val="24"/>
        </w:rPr>
        <w:t>atonia</w:t>
      </w:r>
      <w:proofErr w:type="spellEnd"/>
      <w:r w:rsidRPr="00F12656">
        <w:rPr>
          <w:i/>
          <w:szCs w:val="24"/>
        </w:rPr>
        <w:t xml:space="preserve"> </w:t>
      </w:r>
      <w:proofErr w:type="spellStart"/>
      <w:r w:rsidRPr="00F12656">
        <w:rPr>
          <w:i/>
          <w:szCs w:val="24"/>
        </w:rPr>
        <w:t>uteri</w:t>
      </w:r>
      <w:proofErr w:type="spellEnd"/>
      <w:r w:rsidRPr="00F12656">
        <w:rPr>
          <w:i/>
          <w:szCs w:val="24"/>
        </w:rPr>
        <w:t xml:space="preserve"> post </w:t>
      </w:r>
      <w:proofErr w:type="spellStart"/>
      <w:r w:rsidRPr="00F12656">
        <w:rPr>
          <w:i/>
          <w:szCs w:val="24"/>
        </w:rPr>
        <w:t>partum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lochiometra</w:t>
      </w:r>
      <w:proofErr w:type="spellEnd"/>
      <w:r>
        <w:rPr>
          <w:szCs w:val="24"/>
        </w:rPr>
        <w:t>, zadržení lůžka (</w:t>
      </w:r>
      <w:proofErr w:type="spellStart"/>
      <w:r w:rsidRPr="00F12656">
        <w:rPr>
          <w:i/>
          <w:szCs w:val="24"/>
        </w:rPr>
        <w:t>retentio</w:t>
      </w:r>
      <w:proofErr w:type="spellEnd"/>
      <w:r w:rsidRPr="00F12656">
        <w:rPr>
          <w:i/>
          <w:szCs w:val="24"/>
        </w:rPr>
        <w:t xml:space="preserve"> </w:t>
      </w:r>
      <w:proofErr w:type="spellStart"/>
      <w:r w:rsidRPr="00F12656">
        <w:rPr>
          <w:i/>
          <w:szCs w:val="24"/>
        </w:rPr>
        <w:t>secundinarium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pyometra</w:t>
      </w:r>
      <w:proofErr w:type="spellEnd"/>
      <w:r>
        <w:rPr>
          <w:szCs w:val="24"/>
        </w:rPr>
        <w:t>.</w:t>
      </w:r>
    </w:p>
    <w:p w14:paraId="6E599FCF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B0DC3B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8F2B3C" w14:textId="51715091" w:rsidR="009D5D78" w:rsidRDefault="000C421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4"/>
        </w:rPr>
        <w:t>Nepoužívat v případech p</w:t>
      </w:r>
      <w:r w:rsidR="009D5D78">
        <w:rPr>
          <w:szCs w:val="24"/>
        </w:rPr>
        <w:t>řecitlivělost</w:t>
      </w:r>
      <w:r>
        <w:rPr>
          <w:szCs w:val="24"/>
        </w:rPr>
        <w:t>i</w:t>
      </w:r>
      <w:r w:rsidR="009D5D78">
        <w:rPr>
          <w:szCs w:val="24"/>
        </w:rPr>
        <w:t xml:space="preserve"> na jód, hypertyreóz</w:t>
      </w:r>
      <w:r>
        <w:rPr>
          <w:szCs w:val="24"/>
        </w:rPr>
        <w:t>y</w:t>
      </w:r>
      <w:r w:rsidR="009D5D78">
        <w:rPr>
          <w:szCs w:val="24"/>
        </w:rPr>
        <w:t xml:space="preserve"> a další</w:t>
      </w:r>
      <w:r>
        <w:rPr>
          <w:szCs w:val="24"/>
        </w:rPr>
        <w:t>ch</w:t>
      </w:r>
      <w:r w:rsidR="009D5D78">
        <w:rPr>
          <w:szCs w:val="24"/>
        </w:rPr>
        <w:t xml:space="preserve"> poruch štítné žlázy</w:t>
      </w:r>
      <w:r>
        <w:rPr>
          <w:szCs w:val="24"/>
        </w:rPr>
        <w:t xml:space="preserve"> a</w:t>
      </w:r>
      <w:r w:rsidR="009D5D78">
        <w:rPr>
          <w:szCs w:val="24"/>
        </w:rPr>
        <w:t xml:space="preserve"> </w:t>
      </w:r>
      <w:r>
        <w:rPr>
          <w:szCs w:val="24"/>
        </w:rPr>
        <w:t>během březosti</w:t>
      </w:r>
      <w:r w:rsidR="009D5D78">
        <w:rPr>
          <w:szCs w:val="24"/>
        </w:rPr>
        <w:t>.</w:t>
      </w:r>
    </w:p>
    <w:p w14:paraId="04AF68A5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F8839" w14:textId="77777777" w:rsidR="00EB457B" w:rsidRPr="00B41D57" w:rsidRDefault="00EB457B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3F8FBB58" w:rsidR="00C114FF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130806" w14:textId="19C21CDE" w:rsidR="000C421F" w:rsidRDefault="000C421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46DA2F97" w14:textId="48386FF2" w:rsidR="000C421F" w:rsidRDefault="000C421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Nejsou. </w:t>
      </w:r>
    </w:p>
    <w:p w14:paraId="382B6E0E" w14:textId="77777777" w:rsidR="000C421F" w:rsidRPr="000C421F" w:rsidRDefault="000C421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08EAFD" w14:textId="77777777" w:rsidR="009D5D78" w:rsidRDefault="009D5D78" w:rsidP="00F1265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42BE9A4" w14:textId="77777777" w:rsidR="009D5D78" w:rsidRPr="00F900C1" w:rsidRDefault="009D5D78" w:rsidP="00F1265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4"/>
        </w:rPr>
        <w:t>U citlivějších druhů zvířat se mohou vyšší incidencí projevit nežádoucí účinky.</w:t>
      </w:r>
    </w:p>
    <w:p w14:paraId="63AF0A9F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771FE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31CFD41" w14:textId="032CB83A" w:rsidR="009D5D78" w:rsidRPr="00F900C1" w:rsidRDefault="009D5D78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F900C1">
        <w:rPr>
          <w:rFonts w:ascii="Times New Roman" w:hAnsi="Times New Roman" w:cs="Times New Roman"/>
          <w:sz w:val="22"/>
          <w:szCs w:val="22"/>
        </w:rPr>
        <w:t xml:space="preserve">Při </w:t>
      </w:r>
      <w:r w:rsidR="00CA575A">
        <w:rPr>
          <w:rFonts w:ascii="Times New Roman" w:hAnsi="Times New Roman" w:cs="Times New Roman"/>
          <w:sz w:val="22"/>
          <w:szCs w:val="22"/>
        </w:rPr>
        <w:t>podávání</w:t>
      </w:r>
      <w:r w:rsidR="00CA575A" w:rsidRPr="00F900C1">
        <w:rPr>
          <w:rFonts w:ascii="Times New Roman" w:hAnsi="Times New Roman" w:cs="Times New Roman"/>
          <w:sz w:val="22"/>
          <w:szCs w:val="22"/>
        </w:rPr>
        <w:t xml:space="preserve"> </w:t>
      </w:r>
      <w:r w:rsidRPr="00F900C1">
        <w:rPr>
          <w:rFonts w:ascii="Times New Roman" w:hAnsi="Times New Roman" w:cs="Times New Roman"/>
          <w:sz w:val="22"/>
          <w:szCs w:val="22"/>
        </w:rPr>
        <w:t>chraňte oči a kůži.</w:t>
      </w:r>
    </w:p>
    <w:p w14:paraId="6A2C9A9A" w14:textId="65A42B9C" w:rsidR="009D5D78" w:rsidRPr="00F900C1" w:rsidRDefault="009D5D78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F900C1">
        <w:rPr>
          <w:rFonts w:ascii="Times New Roman" w:hAnsi="Times New Roman" w:cs="Times New Roman"/>
          <w:sz w:val="22"/>
          <w:szCs w:val="22"/>
        </w:rPr>
        <w:t xml:space="preserve">Při kontaktu </w:t>
      </w:r>
      <w:r w:rsidR="00CA575A">
        <w:rPr>
          <w:rFonts w:ascii="Times New Roman" w:hAnsi="Times New Roman" w:cs="Times New Roman"/>
          <w:sz w:val="22"/>
          <w:szCs w:val="22"/>
        </w:rPr>
        <w:t xml:space="preserve">veterinárního léčivého </w:t>
      </w:r>
      <w:r w:rsidRPr="00F900C1">
        <w:rPr>
          <w:rFonts w:ascii="Times New Roman" w:hAnsi="Times New Roman" w:cs="Times New Roman"/>
          <w:sz w:val="22"/>
          <w:szCs w:val="22"/>
        </w:rPr>
        <w:t>přípravku s kůží se doporučuje postižené místo omýt vod</w:t>
      </w:r>
      <w:r w:rsidR="00CA575A">
        <w:rPr>
          <w:rFonts w:ascii="Times New Roman" w:hAnsi="Times New Roman" w:cs="Times New Roman"/>
          <w:sz w:val="22"/>
          <w:szCs w:val="22"/>
        </w:rPr>
        <w:t>o</w:t>
      </w:r>
      <w:r w:rsidRPr="00F900C1">
        <w:rPr>
          <w:rFonts w:ascii="Times New Roman" w:hAnsi="Times New Roman" w:cs="Times New Roman"/>
          <w:sz w:val="22"/>
          <w:szCs w:val="22"/>
        </w:rPr>
        <w:t>u a</w:t>
      </w:r>
      <w:r w:rsidR="00CA575A">
        <w:rPr>
          <w:rFonts w:ascii="Times New Roman" w:hAnsi="Times New Roman" w:cs="Times New Roman"/>
          <w:sz w:val="22"/>
          <w:szCs w:val="22"/>
        </w:rPr>
        <w:t> </w:t>
      </w:r>
      <w:r w:rsidRPr="00F900C1">
        <w:rPr>
          <w:rFonts w:ascii="Times New Roman" w:hAnsi="Times New Roman" w:cs="Times New Roman"/>
          <w:sz w:val="22"/>
          <w:szCs w:val="22"/>
        </w:rPr>
        <w:t>mýdlem. Při podráždění kůže vyhledejte lékařskou pomoc.</w:t>
      </w:r>
    </w:p>
    <w:p w14:paraId="4C33E6AD" w14:textId="77777777" w:rsidR="009D5D78" w:rsidRPr="00F900C1" w:rsidRDefault="009D5D78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7E2567CA" w14:textId="77777777" w:rsidR="009D5D78" w:rsidRDefault="009D5D78" w:rsidP="00F12656">
      <w:pPr>
        <w:spacing w:line="240" w:lineRule="auto"/>
        <w:jc w:val="both"/>
      </w:pPr>
      <w:r>
        <w:t>V případě zasažení očí proplachujte dostatečným množstvím vody i pod víčky minimálně 15 minut. Při podráždění vyhledejte lékařskou pomoc.</w:t>
      </w:r>
    </w:p>
    <w:p w14:paraId="7C0BB4A1" w14:textId="77777777" w:rsidR="009D5D78" w:rsidRPr="00653565" w:rsidRDefault="009D5D78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681D7541" w14:textId="77777777" w:rsidR="009D5D78" w:rsidRDefault="009D5D78" w:rsidP="00F12656">
      <w:pPr>
        <w:tabs>
          <w:tab w:val="clear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>Při požití vypláchněte ústa, nevyvolávejte zvracení. Pokud se objeví nežádoucí účinky, vyhledejte lékařskou pomoc.</w:t>
      </w:r>
    </w:p>
    <w:p w14:paraId="4D2826B0" w14:textId="77777777" w:rsidR="009D5D78" w:rsidRPr="00B41D57" w:rsidRDefault="009D5D78" w:rsidP="002167B4">
      <w:pPr>
        <w:tabs>
          <w:tab w:val="clear" w:pos="567"/>
        </w:tabs>
        <w:spacing w:line="240" w:lineRule="auto"/>
        <w:rPr>
          <w:szCs w:val="22"/>
        </w:rPr>
      </w:pPr>
    </w:p>
    <w:p w14:paraId="464648EC" w14:textId="77777777" w:rsidR="009D5D78" w:rsidRPr="00B41D57" w:rsidRDefault="009D5D78" w:rsidP="00F1265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lastRenderedPageBreak/>
        <w:t>Březost</w:t>
      </w:r>
      <w:r>
        <w:rPr>
          <w:u w:val="single"/>
        </w:rPr>
        <w:t xml:space="preserve"> a laktace</w:t>
      </w:r>
      <w:r w:rsidRPr="00B41D57">
        <w:t>:</w:t>
      </w:r>
    </w:p>
    <w:p w14:paraId="23ACDF1D" w14:textId="77777777" w:rsidR="000C421F" w:rsidRDefault="000C421F" w:rsidP="00F12656">
      <w:pPr>
        <w:tabs>
          <w:tab w:val="clear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>Nepoužívat během březosti.</w:t>
      </w:r>
    </w:p>
    <w:p w14:paraId="39F823B1" w14:textId="77777777" w:rsidR="000C421F" w:rsidRDefault="000C421F" w:rsidP="00F12656">
      <w:pPr>
        <w:tabs>
          <w:tab w:val="clear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>Lze použít během laktace.</w:t>
      </w:r>
    </w:p>
    <w:p w14:paraId="19054341" w14:textId="77777777" w:rsidR="005B1FD0" w:rsidRPr="00B41D57" w:rsidRDefault="005B1FD0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1A477D96" w:rsidR="005B1FD0" w:rsidRPr="00B41D57" w:rsidRDefault="00477D05" w:rsidP="00F1265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80A1D11" w14:textId="77777777" w:rsidR="009D5D78" w:rsidRPr="006137B7" w:rsidRDefault="009D5D78" w:rsidP="00F12656">
      <w:pPr>
        <w:pStyle w:val="Zkladntextodsazen"/>
        <w:ind w:left="0" w:firstLine="0"/>
        <w:jc w:val="both"/>
        <w:rPr>
          <w:b w:val="0"/>
          <w:bCs/>
        </w:rPr>
      </w:pPr>
      <w:r w:rsidRPr="006137B7">
        <w:rPr>
          <w:b w:val="0"/>
          <w:bCs/>
        </w:rPr>
        <w:t>V kombinaci s některými léčivy se může vyskytnout fyzikální inkompatibilita (je ovlivněna</w:t>
      </w:r>
      <w:r>
        <w:t xml:space="preserve"> </w:t>
      </w:r>
      <w:r w:rsidRPr="006137B7">
        <w:rPr>
          <w:b w:val="0"/>
          <w:bCs/>
        </w:rPr>
        <w:t>koncentrací léčiva, hodnotou pH, teplotou a světlem).</w:t>
      </w:r>
    </w:p>
    <w:p w14:paraId="4709FA41" w14:textId="77777777" w:rsidR="009D5D78" w:rsidRDefault="009D5D78" w:rsidP="00F12656">
      <w:pPr>
        <w:tabs>
          <w:tab w:val="clear" w:pos="567"/>
        </w:tabs>
        <w:spacing w:line="240" w:lineRule="auto"/>
        <w:jc w:val="both"/>
        <w:rPr>
          <w:bCs/>
        </w:rPr>
      </w:pPr>
      <w:r w:rsidRPr="006137B7">
        <w:rPr>
          <w:bCs/>
        </w:rPr>
        <w:t>Při absorpci do systémového oběhu může snížit účinek perorálních antikoagulancií. Současné podávání solí lithia zvyšuje riziko vzniku hypotyreózy</w:t>
      </w:r>
      <w:r>
        <w:rPr>
          <w:bCs/>
        </w:rPr>
        <w:t>.</w:t>
      </w:r>
    </w:p>
    <w:p w14:paraId="4B6ACDF8" w14:textId="77777777" w:rsidR="005B1FD0" w:rsidRPr="00B41D57" w:rsidRDefault="005B1FD0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5B650186" w:rsidR="005B1FD0" w:rsidRDefault="00477D05" w:rsidP="00F1265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B1D0519" w14:textId="664AF79A" w:rsidR="009D5D78" w:rsidRPr="009D5D78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4"/>
        </w:rPr>
        <w:t>Při intenzivním dávkování může dojít k </w:t>
      </w:r>
      <w:proofErr w:type="spellStart"/>
      <w:r>
        <w:rPr>
          <w:szCs w:val="24"/>
        </w:rPr>
        <w:t>absorbci</w:t>
      </w:r>
      <w:proofErr w:type="spellEnd"/>
      <w:r>
        <w:rPr>
          <w:szCs w:val="24"/>
        </w:rPr>
        <w:t xml:space="preserve"> jódu do systému a k ovlivnění funkcí štítné žlázy.</w:t>
      </w:r>
    </w:p>
    <w:p w14:paraId="51BE1F6A" w14:textId="77777777" w:rsidR="009D5D78" w:rsidRPr="00B41D57" w:rsidRDefault="009D5D78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6EF42246" w:rsidR="005B1FD0" w:rsidRPr="00B41D57" w:rsidRDefault="00477D05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236C6B6" w14:textId="47A1BF2F" w:rsidR="009D5D78" w:rsidRPr="00BE47F3" w:rsidRDefault="00BE47F3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2656">
        <w:rPr>
          <w:color w:val="000000"/>
          <w:szCs w:val="22"/>
        </w:rPr>
        <w:t>Studie kompatibility nejsou k dispozici, a proto tento veterinární léčivý přípravek nesmí být mísen s</w:t>
      </w:r>
      <w:r w:rsidR="006040F4">
        <w:rPr>
          <w:color w:val="000000"/>
          <w:szCs w:val="22"/>
        </w:rPr>
        <w:t> </w:t>
      </w:r>
      <w:r w:rsidRPr="00F12656">
        <w:rPr>
          <w:color w:val="000000"/>
          <w:szCs w:val="22"/>
        </w:rPr>
        <w:t>žádnými dalšími veterinárními léčivými přípravky.</w:t>
      </w:r>
    </w:p>
    <w:p w14:paraId="06922BF3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81F8374" w14:textId="23303CC0" w:rsidR="00355580" w:rsidRPr="009A1500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291792">
        <w:rPr>
          <w:rFonts w:ascii="Times New Roman" w:hAnsi="Times New Roman" w:cs="Times New Roman"/>
          <w:sz w:val="22"/>
          <w:szCs w:val="22"/>
        </w:rPr>
        <w:t>Skot, pras</w:t>
      </w:r>
      <w:r w:rsidR="00FF281F">
        <w:rPr>
          <w:rFonts w:ascii="Times New Roman" w:hAnsi="Times New Roman" w:cs="Times New Roman"/>
          <w:sz w:val="22"/>
          <w:szCs w:val="22"/>
        </w:rPr>
        <w:t>ata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4C02CD49" w14:textId="77777777" w:rsidR="00355580" w:rsidRPr="00B41D57" w:rsidRDefault="00355580" w:rsidP="002167B4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355580" w14:paraId="7227BE7C" w14:textId="77777777" w:rsidTr="000063CB">
        <w:tc>
          <w:tcPr>
            <w:tcW w:w="1957" w:type="pct"/>
          </w:tcPr>
          <w:p w14:paraId="228A42B0" w14:textId="77777777" w:rsidR="00355580" w:rsidRPr="00B41D57" w:rsidRDefault="00355580" w:rsidP="000063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D2D1342" w14:textId="77777777" w:rsidR="00355580" w:rsidRPr="00B41D57" w:rsidRDefault="00355580" w:rsidP="000063C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548A318" w14:textId="77777777" w:rsidR="00355580" w:rsidRDefault="00355580" w:rsidP="000063CB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Podráždění v místě aplikace*</w:t>
            </w:r>
          </w:p>
          <w:p w14:paraId="3EA59A93" w14:textId="77777777" w:rsidR="00355580" w:rsidRPr="00414550" w:rsidRDefault="00355580" w:rsidP="000063CB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Narušení funkce štítné žlázy</w:t>
            </w:r>
          </w:p>
        </w:tc>
      </w:tr>
    </w:tbl>
    <w:p w14:paraId="79C38704" w14:textId="77777777" w:rsidR="00355580" w:rsidRPr="00414550" w:rsidRDefault="00355580" w:rsidP="00355580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*Lokální alergická reakce.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7AEFE0CB" w:rsidR="008C7CE5" w:rsidRPr="00995A7D" w:rsidRDefault="00477D05" w:rsidP="00F12656">
      <w:pPr>
        <w:spacing w:line="240" w:lineRule="auto"/>
        <w:jc w:val="both"/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FF281F">
        <w:t>, 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FF281F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="00355580">
        <w:t xml:space="preserve"> </w:t>
      </w:r>
    </w:p>
    <w:bookmarkEnd w:id="0"/>
    <w:p w14:paraId="46914374" w14:textId="77777777" w:rsidR="00355580" w:rsidRDefault="00355580" w:rsidP="00F1265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4ABB998C" w14:textId="3339AC3C" w:rsidR="00355580" w:rsidRDefault="00355580" w:rsidP="002167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19FE6521" w14:textId="588701F0" w:rsidR="00355580" w:rsidRPr="00796E68" w:rsidRDefault="00355580" w:rsidP="002167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>Hudcova 232/</w:t>
      </w:r>
      <w:proofErr w:type="gramStart"/>
      <w:r w:rsidRPr="00796E68">
        <w:rPr>
          <w:color w:val="000000"/>
          <w:szCs w:val="22"/>
          <w:lang w:eastAsia="en-GB"/>
        </w:rPr>
        <w:t>56a</w:t>
      </w:r>
      <w:proofErr w:type="gramEnd"/>
      <w:r w:rsidRPr="00796E68">
        <w:rPr>
          <w:color w:val="000000"/>
          <w:szCs w:val="22"/>
          <w:lang w:eastAsia="en-GB"/>
        </w:rPr>
        <w:t xml:space="preserve"> </w:t>
      </w:r>
    </w:p>
    <w:p w14:paraId="4F7A7196" w14:textId="77777777" w:rsidR="00355580" w:rsidRPr="00796E68" w:rsidRDefault="00355580" w:rsidP="002167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621 00 Brno </w:t>
      </w:r>
    </w:p>
    <w:p w14:paraId="15B9CB9C" w14:textId="17697C9B" w:rsidR="00FF281F" w:rsidRDefault="00355580" w:rsidP="002167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color w:val="000000"/>
          <w:szCs w:val="22"/>
          <w:lang w:eastAsia="en-GB"/>
        </w:rPr>
        <w:t>E-m</w:t>
      </w:r>
      <w:r w:rsidRPr="00796E68">
        <w:rPr>
          <w:color w:val="000000"/>
          <w:szCs w:val="22"/>
          <w:lang w:eastAsia="en-GB"/>
        </w:rPr>
        <w:t xml:space="preserve">ail: </w:t>
      </w:r>
      <w:hyperlink r:id="rId8" w:history="1">
        <w:r w:rsidR="00FF281F" w:rsidRPr="00C401FE">
          <w:rPr>
            <w:rStyle w:val="Hypertextovodkaz"/>
            <w:szCs w:val="22"/>
            <w:lang w:eastAsia="en-GB"/>
          </w:rPr>
          <w:t>adr@uskvbl.cz</w:t>
        </w:r>
      </w:hyperlink>
    </w:p>
    <w:p w14:paraId="2B3B434E" w14:textId="3D817C85" w:rsidR="00FF281F" w:rsidRDefault="00FF281F" w:rsidP="00FF281F">
      <w:r>
        <w:t>Tel.: +420 720 940 693</w:t>
      </w:r>
    </w:p>
    <w:p w14:paraId="541307BA" w14:textId="77777777" w:rsidR="00355580" w:rsidRDefault="00355580" w:rsidP="00F126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Webové stránky: </w:t>
      </w:r>
      <w:hyperlink r:id="rId9" w:history="1">
        <w:r w:rsidRPr="0006281C">
          <w:rPr>
            <w:rStyle w:val="Hypertextovodkaz"/>
            <w:szCs w:val="22"/>
            <w:lang w:eastAsia="en-GB"/>
          </w:rPr>
          <w:t>http://www.uskvbl.cz/cs/farmakovigilance</w:t>
        </w:r>
      </w:hyperlink>
    </w:p>
    <w:p w14:paraId="29BF4B88" w14:textId="169C3DA4" w:rsidR="00E124D3" w:rsidRPr="00C341E6" w:rsidRDefault="00E124D3" w:rsidP="002167B4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</w:p>
    <w:p w14:paraId="45F29FC5" w14:textId="77777777" w:rsidR="00F520FE" w:rsidRPr="00B41D57" w:rsidRDefault="00F520FE" w:rsidP="002167B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C2EF09" w14:textId="77777777" w:rsidR="00355580" w:rsidRDefault="00355580" w:rsidP="00F12656">
      <w:pPr>
        <w:pStyle w:val="Zkladntextodsazen"/>
        <w:ind w:left="0" w:firstLine="0"/>
        <w:jc w:val="both"/>
        <w:rPr>
          <w:b w:val="0"/>
          <w:bCs/>
        </w:rPr>
      </w:pPr>
      <w:r w:rsidRPr="00043864">
        <w:rPr>
          <w:b w:val="0"/>
          <w:bCs/>
          <w:lang w:val="af-ZA"/>
        </w:rPr>
        <w:t>Intrauterinní podání.</w:t>
      </w:r>
    </w:p>
    <w:p w14:paraId="53A5A4DB" w14:textId="25B914C3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043864">
        <w:rPr>
          <w:rFonts w:ascii="Times New Roman" w:hAnsi="Times New Roman" w:cs="Times New Roman"/>
          <w:sz w:val="22"/>
          <w:szCs w:val="22"/>
        </w:rPr>
        <w:t xml:space="preserve">Pomocí katetru (není součástí originálního balení) a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metrinjektoru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 xml:space="preserve"> aplikovat intrauterinně 50 ml až 150 ml roztoku</w:t>
      </w:r>
      <w:r w:rsidR="000C421F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222136571"/>
      <w:r w:rsidR="000C421F">
        <w:rPr>
          <w:rFonts w:ascii="Times New Roman" w:hAnsi="Times New Roman" w:cs="Times New Roman"/>
          <w:sz w:val="22"/>
          <w:szCs w:val="22"/>
        </w:rPr>
        <w:t>veterinárního léčivého přípravku</w:t>
      </w:r>
      <w:bookmarkEnd w:id="1"/>
      <w:r w:rsidRPr="00043864">
        <w:rPr>
          <w:rFonts w:ascii="Times New Roman" w:hAnsi="Times New Roman" w:cs="Times New Roman"/>
          <w:sz w:val="22"/>
          <w:szCs w:val="22"/>
        </w:rPr>
        <w:t xml:space="preserve">, dle objemu dělohy. </w:t>
      </w:r>
    </w:p>
    <w:p w14:paraId="14B236EF" w14:textId="77777777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13F22C58" w14:textId="77777777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43864">
        <w:rPr>
          <w:rFonts w:ascii="Times New Roman" w:hAnsi="Times New Roman" w:cs="Times New Roman"/>
          <w:sz w:val="22"/>
          <w:szCs w:val="22"/>
          <w:u w:val="single"/>
        </w:rPr>
        <w:t>Skot</w:t>
      </w:r>
    </w:p>
    <w:p w14:paraId="4C9BE450" w14:textId="49045F19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43864">
        <w:rPr>
          <w:rFonts w:ascii="Times New Roman" w:hAnsi="Times New Roman" w:cs="Times New Roman"/>
          <w:sz w:val="22"/>
          <w:szCs w:val="22"/>
        </w:rPr>
        <w:t xml:space="preserve">Endometritida, trichomoniáza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043864">
        <w:rPr>
          <w:rFonts w:ascii="Times New Roman" w:hAnsi="Times New Roman" w:cs="Times New Roman"/>
          <w:sz w:val="22"/>
          <w:szCs w:val="22"/>
        </w:rPr>
        <w:t>1 balení (150 ml</w:t>
      </w:r>
      <w:r w:rsidR="000C421F">
        <w:rPr>
          <w:rFonts w:ascii="Times New Roman" w:hAnsi="Times New Roman" w:cs="Times New Roman"/>
          <w:sz w:val="22"/>
          <w:szCs w:val="22"/>
        </w:rPr>
        <w:t xml:space="preserve"> veterinárního léčivého přípravku</w:t>
      </w:r>
      <w:r w:rsidRPr="00043864">
        <w:rPr>
          <w:rFonts w:ascii="Times New Roman" w:hAnsi="Times New Roman" w:cs="Times New Roman"/>
          <w:sz w:val="22"/>
          <w:szCs w:val="22"/>
        </w:rPr>
        <w:t xml:space="preserve">). Léčba sterility musí být provedena v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metestru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 xml:space="preserve"> nebo v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diestru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>. Při endometritidách I. stupně lze doporučit výplachy 12 hod</w:t>
      </w:r>
      <w:r w:rsidR="000C421F">
        <w:rPr>
          <w:rFonts w:ascii="Times New Roman" w:hAnsi="Times New Roman" w:cs="Times New Roman"/>
          <w:sz w:val="22"/>
          <w:szCs w:val="22"/>
        </w:rPr>
        <w:t>in</w:t>
      </w:r>
      <w:r w:rsidRPr="00043864">
        <w:rPr>
          <w:rFonts w:ascii="Times New Roman" w:hAnsi="Times New Roman" w:cs="Times New Roman"/>
          <w:sz w:val="22"/>
          <w:szCs w:val="22"/>
        </w:rPr>
        <w:t xml:space="preserve"> před inseminací.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Cervicitida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 xml:space="preserve">, vaginitida a vulvitida jsou ošetřeny buď výplachem nebo </w:t>
      </w:r>
      <w:r w:rsidR="006040F4" w:rsidRPr="00043864">
        <w:rPr>
          <w:rFonts w:ascii="Times New Roman" w:hAnsi="Times New Roman" w:cs="Times New Roman"/>
          <w:sz w:val="22"/>
          <w:szCs w:val="22"/>
        </w:rPr>
        <w:t>přikládáním</w:t>
      </w:r>
      <w:r w:rsidRPr="00043864">
        <w:rPr>
          <w:rFonts w:ascii="Times New Roman" w:hAnsi="Times New Roman" w:cs="Times New Roman"/>
          <w:sz w:val="22"/>
          <w:szCs w:val="22"/>
        </w:rPr>
        <w:t xml:space="preserve"> tamponů namočených v roztoku </w:t>
      </w:r>
      <w:r w:rsidR="000C421F">
        <w:rPr>
          <w:rFonts w:ascii="Times New Roman" w:hAnsi="Times New Roman" w:cs="Times New Roman"/>
          <w:sz w:val="22"/>
          <w:szCs w:val="22"/>
        </w:rPr>
        <w:t xml:space="preserve">veterinárního léčivého </w:t>
      </w:r>
      <w:r w:rsidRPr="00043864">
        <w:rPr>
          <w:rFonts w:ascii="Times New Roman" w:hAnsi="Times New Roman" w:cs="Times New Roman"/>
          <w:sz w:val="22"/>
          <w:szCs w:val="22"/>
        </w:rPr>
        <w:t>přípravku (tampony jsou po léčbě vyjmuty).</w:t>
      </w:r>
    </w:p>
    <w:p w14:paraId="1392C1AF" w14:textId="47C119F9" w:rsidR="00355580" w:rsidRPr="00043864" w:rsidRDefault="00355580" w:rsidP="00F12656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Urovagina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>: shluky urátů je vhodné vybavit masáží a p</w:t>
      </w:r>
      <w:r w:rsidR="000C421F">
        <w:rPr>
          <w:rFonts w:ascii="Times New Roman" w:hAnsi="Times New Roman" w:cs="Times New Roman"/>
          <w:sz w:val="22"/>
          <w:szCs w:val="22"/>
        </w:rPr>
        <w:t>oté</w:t>
      </w:r>
      <w:r w:rsidRPr="00043864">
        <w:rPr>
          <w:rFonts w:ascii="Times New Roman" w:hAnsi="Times New Roman" w:cs="Times New Roman"/>
          <w:sz w:val="22"/>
          <w:szCs w:val="22"/>
        </w:rPr>
        <w:t xml:space="preserve"> aplikovat 1 balení, tj. 150 ml </w:t>
      </w:r>
      <w:r w:rsidR="000C421F">
        <w:rPr>
          <w:rFonts w:ascii="Times New Roman" w:hAnsi="Times New Roman" w:cs="Times New Roman"/>
          <w:sz w:val="22"/>
          <w:szCs w:val="22"/>
        </w:rPr>
        <w:t>veterinárního léčivého přípravku</w:t>
      </w:r>
      <w:r w:rsidR="000C421F" w:rsidRPr="0004386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intravaginálně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>, případně intrauterinně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04386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1D0A47" w14:textId="77777777" w:rsidR="00355580" w:rsidRPr="00043864" w:rsidRDefault="00355580" w:rsidP="00F12656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43864">
        <w:rPr>
          <w:rFonts w:ascii="Times New Roman" w:hAnsi="Times New Roman" w:cs="Times New Roman"/>
          <w:sz w:val="22"/>
          <w:szCs w:val="22"/>
        </w:rPr>
        <w:t xml:space="preserve">Atonie dělohy a </w:t>
      </w:r>
      <w:proofErr w:type="spellStart"/>
      <w:r w:rsidRPr="00043864">
        <w:rPr>
          <w:rFonts w:ascii="Times New Roman" w:hAnsi="Times New Roman" w:cs="Times New Roman"/>
          <w:sz w:val="22"/>
          <w:szCs w:val="22"/>
        </w:rPr>
        <w:t>pyometra</w:t>
      </w:r>
      <w:proofErr w:type="spellEnd"/>
      <w:r w:rsidRPr="00043864">
        <w:rPr>
          <w:rFonts w:ascii="Times New Roman" w:hAnsi="Times New Roman" w:cs="Times New Roman"/>
          <w:sz w:val="22"/>
          <w:szCs w:val="22"/>
        </w:rPr>
        <w:t>: provede se výplach dělohy, při použití většího objemu roztoku je nutné roztok z dělohy vypustit.</w:t>
      </w:r>
    </w:p>
    <w:p w14:paraId="75200601" w14:textId="77777777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43864">
        <w:rPr>
          <w:rFonts w:ascii="Times New Roman" w:hAnsi="Times New Roman" w:cs="Times New Roman"/>
          <w:sz w:val="22"/>
          <w:szCs w:val="22"/>
        </w:rPr>
        <w:t>Retence lůžka: po aplikaci se objeví kontrakce dělohy a zastaví se krvácení, placenta je hrubější konsistence a lze ji snadno ošetřit.</w:t>
      </w:r>
    </w:p>
    <w:p w14:paraId="689347C1" w14:textId="77777777" w:rsidR="00355580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043864">
        <w:rPr>
          <w:rFonts w:ascii="Times New Roman" w:hAnsi="Times New Roman" w:cs="Times New Roman"/>
          <w:sz w:val="22"/>
          <w:szCs w:val="22"/>
        </w:rPr>
        <w:t>Následné ošetření se může provádět stejnou dávkou, před použitím nutno protřepat.</w:t>
      </w:r>
    </w:p>
    <w:p w14:paraId="753494D8" w14:textId="77777777" w:rsidR="00355580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</w:p>
    <w:p w14:paraId="7D3F2B96" w14:textId="77777777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43864">
        <w:rPr>
          <w:rFonts w:ascii="Times New Roman" w:hAnsi="Times New Roman" w:cs="Times New Roman"/>
          <w:sz w:val="22"/>
          <w:szCs w:val="22"/>
          <w:u w:val="single"/>
        </w:rPr>
        <w:t>Prasata</w:t>
      </w:r>
    </w:p>
    <w:p w14:paraId="7B7802EA" w14:textId="10B99F84" w:rsidR="00355580" w:rsidRPr="00043864" w:rsidRDefault="00355580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43864">
        <w:rPr>
          <w:rFonts w:ascii="Times New Roman" w:hAnsi="Times New Roman" w:cs="Times New Roman"/>
          <w:sz w:val="22"/>
          <w:szCs w:val="22"/>
        </w:rPr>
        <w:t xml:space="preserve">Výplach 150 ml </w:t>
      </w:r>
      <w:r w:rsidR="000C421F">
        <w:rPr>
          <w:rFonts w:ascii="Times New Roman" w:hAnsi="Times New Roman" w:cs="Times New Roman"/>
          <w:sz w:val="22"/>
          <w:szCs w:val="22"/>
        </w:rPr>
        <w:t xml:space="preserve">veterinárního léčivého </w:t>
      </w:r>
      <w:r w:rsidRPr="00043864">
        <w:rPr>
          <w:rFonts w:ascii="Times New Roman" w:hAnsi="Times New Roman" w:cs="Times New Roman"/>
          <w:sz w:val="22"/>
          <w:szCs w:val="22"/>
        </w:rPr>
        <w:t>přípravku, případně více dle fyziologického objemu dělohy. Léčebný výplach musí být proveden během 12 hodin po porodu.</w:t>
      </w:r>
    </w:p>
    <w:p w14:paraId="4614BABA" w14:textId="3C29348A" w:rsidR="00355580" w:rsidRDefault="00355580" w:rsidP="00F12656">
      <w:pPr>
        <w:pStyle w:val="NormalAgency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43864">
        <w:rPr>
          <w:rFonts w:ascii="Times New Roman" w:hAnsi="Times New Roman" w:cs="Times New Roman"/>
          <w:sz w:val="22"/>
          <w:szCs w:val="22"/>
        </w:rPr>
        <w:t>Sterilita jako následek subakutní infekce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Pr="00043864">
        <w:rPr>
          <w:rFonts w:ascii="Times New Roman" w:hAnsi="Times New Roman" w:cs="Times New Roman"/>
          <w:sz w:val="22"/>
          <w:szCs w:val="22"/>
        </w:rPr>
        <w:t xml:space="preserve"> aplikace 300 ml </w:t>
      </w:r>
      <w:r w:rsidR="000C421F">
        <w:rPr>
          <w:rFonts w:ascii="Times New Roman" w:hAnsi="Times New Roman" w:cs="Times New Roman"/>
          <w:sz w:val="22"/>
          <w:szCs w:val="22"/>
        </w:rPr>
        <w:t xml:space="preserve">veterinárního léčivého </w:t>
      </w:r>
      <w:r w:rsidRPr="00043864">
        <w:rPr>
          <w:rFonts w:ascii="Times New Roman" w:hAnsi="Times New Roman" w:cs="Times New Roman"/>
          <w:sz w:val="22"/>
          <w:szCs w:val="22"/>
        </w:rPr>
        <w:t>přípravku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446AF61" w14:textId="77777777" w:rsidR="00355580" w:rsidRPr="00B41D57" w:rsidRDefault="00355580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C70C52" w14:textId="77777777" w:rsidR="00C80401" w:rsidRPr="00B41D57" w:rsidRDefault="00C80401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499D0D" w14:textId="77777777" w:rsidR="00CF5C42" w:rsidRDefault="00CF5C42" w:rsidP="00F12656">
      <w:pPr>
        <w:pStyle w:val="NormalAgency"/>
        <w:jc w:val="both"/>
        <w:rPr>
          <w:rFonts w:ascii="Times New Roman" w:hAnsi="Times New Roman" w:cs="Times New Roman"/>
          <w:sz w:val="22"/>
          <w:szCs w:val="22"/>
        </w:rPr>
      </w:pPr>
      <w:r w:rsidRPr="00043864">
        <w:rPr>
          <w:rFonts w:ascii="Times New Roman" w:hAnsi="Times New Roman" w:cs="Times New Roman"/>
          <w:sz w:val="22"/>
          <w:szCs w:val="22"/>
        </w:rPr>
        <w:t>Následné ošetření se může provádět stejnou dávkou, před použitím nutno protřepat.</w:t>
      </w:r>
    </w:p>
    <w:p w14:paraId="10C2E96A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B41D57" w:rsidRDefault="001B26EB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35B993C" w14:textId="5E4A163A" w:rsidR="00CF5C42" w:rsidRDefault="003B0059" w:rsidP="00F12656">
      <w:pPr>
        <w:tabs>
          <w:tab w:val="clear" w:pos="567"/>
        </w:tabs>
        <w:spacing w:line="240" w:lineRule="auto"/>
        <w:jc w:val="both"/>
        <w:rPr>
          <w:iCs/>
          <w:szCs w:val="22"/>
          <w:lang w:val="af-ZA"/>
        </w:rPr>
      </w:pPr>
      <w:r>
        <w:rPr>
          <w:iCs/>
          <w:szCs w:val="22"/>
          <w:lang w:val="af-ZA"/>
        </w:rPr>
        <w:t xml:space="preserve">Skot, prasata: Maso: </w:t>
      </w:r>
      <w:r w:rsidR="00CF5C42" w:rsidRPr="00CF5C42">
        <w:rPr>
          <w:iCs/>
          <w:szCs w:val="22"/>
          <w:lang w:val="af-ZA"/>
        </w:rPr>
        <w:t>Bez ochranných lhůt</w:t>
      </w:r>
      <w:r w:rsidR="00CF5C42">
        <w:rPr>
          <w:iCs/>
          <w:szCs w:val="22"/>
          <w:lang w:val="af-ZA"/>
        </w:rPr>
        <w:t>.</w:t>
      </w:r>
    </w:p>
    <w:p w14:paraId="5B43872F" w14:textId="13318738" w:rsidR="003B0059" w:rsidRDefault="003B0059" w:rsidP="00F12656">
      <w:pPr>
        <w:tabs>
          <w:tab w:val="clear" w:pos="567"/>
          <w:tab w:val="left" w:pos="708"/>
        </w:tabs>
        <w:spacing w:line="240" w:lineRule="auto"/>
        <w:jc w:val="both"/>
        <w:rPr>
          <w:iCs/>
          <w:szCs w:val="22"/>
          <w:lang w:val="af-ZA"/>
        </w:rPr>
      </w:pPr>
      <w:r>
        <w:t>Skot: Mléko: Bez ochranných lhůt.</w:t>
      </w:r>
    </w:p>
    <w:p w14:paraId="28A0ADEF" w14:textId="77777777" w:rsidR="00CF5C42" w:rsidRPr="00B41D57" w:rsidRDefault="00CF5C42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37445D8" w14:textId="77777777" w:rsidR="00DB468A" w:rsidRPr="00B41D57" w:rsidRDefault="00DB468A" w:rsidP="00F1265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B41D57" w:rsidRDefault="00477D05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2B81CB" w14:textId="4B29BFA0" w:rsidR="00C114FF" w:rsidRPr="00B41D57" w:rsidRDefault="00477D05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82069494"/>
      <w:r w:rsidRPr="00B41D57">
        <w:t>Uchovávejte při teplotě do 25 °</w:t>
      </w:r>
      <w:r w:rsidR="009B155B">
        <w:t>C</w:t>
      </w:r>
      <w:r w:rsidRPr="00B41D57">
        <w:t>.</w:t>
      </w:r>
    </w:p>
    <w:bookmarkEnd w:id="2"/>
    <w:p w14:paraId="64809511" w14:textId="3623CC87" w:rsidR="00C114FF" w:rsidRPr="00B41D57" w:rsidRDefault="00477D05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světlem.</w:t>
      </w:r>
    </w:p>
    <w:p w14:paraId="286C90DC" w14:textId="77777777" w:rsidR="00CF5C42" w:rsidRDefault="00CF5C42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7BDE1B18" w14:textId="7BFDF403" w:rsidR="00C114FF" w:rsidRPr="00B41D57" w:rsidRDefault="00477D05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CF5C42">
        <w:t xml:space="preserve"> </w:t>
      </w:r>
      <w:r w:rsidR="006040F4">
        <w:t>a </w:t>
      </w:r>
      <w:r w:rsidRPr="00B41D57">
        <w:t>krabičce</w:t>
      </w:r>
      <w:r w:rsidR="00CF5C42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5816CD8" w14:textId="14F4E98A" w:rsidR="00C114FF" w:rsidRPr="00B41D57" w:rsidRDefault="00477D05" w:rsidP="00F1265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CF5C42">
        <w:t xml:space="preserve"> spotřebovat ihned.</w:t>
      </w:r>
    </w:p>
    <w:p w14:paraId="126FF42E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B41D57" w:rsidRDefault="0043320A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477D05" w:rsidP="00F12656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F1265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045798BA" w:rsidR="00C114FF" w:rsidRPr="00B41D57" w:rsidRDefault="00477D05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B41D57" w:rsidRDefault="00477D05" w:rsidP="00F12656">
      <w:pPr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127C049C" w:rsidR="00C114FF" w:rsidRPr="00B41D57" w:rsidRDefault="00477D05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9B155B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F1265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F1265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B41D57" w:rsidRDefault="00477D05" w:rsidP="00F12656">
      <w:pPr>
        <w:pStyle w:val="Style1"/>
        <w:jc w:val="both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2009DE" w14:textId="05A0E94D" w:rsidR="00DB468A" w:rsidRDefault="009B155B" w:rsidP="00F12656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B41D57">
        <w:t>Veterinární léčivý přípravek je vydáván pouze na předpis.</w:t>
      </w:r>
    </w:p>
    <w:p w14:paraId="24723F50" w14:textId="77777777" w:rsidR="009B155B" w:rsidRDefault="009B155B" w:rsidP="002167B4">
      <w:pPr>
        <w:tabs>
          <w:tab w:val="clear" w:pos="567"/>
        </w:tabs>
        <w:spacing w:line="240" w:lineRule="auto"/>
        <w:rPr>
          <w:szCs w:val="22"/>
        </w:rPr>
      </w:pPr>
    </w:p>
    <w:p w14:paraId="16DFAABE" w14:textId="77777777" w:rsidR="009B155B" w:rsidRPr="00B41D57" w:rsidRDefault="009B155B" w:rsidP="002167B4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F12656" w:rsidRDefault="00477D05" w:rsidP="00F12656">
      <w:pPr>
        <w:pStyle w:val="Style1"/>
        <w:jc w:val="both"/>
      </w:pPr>
      <w:r w:rsidRPr="00F12656">
        <w:rPr>
          <w:highlight w:val="lightGray"/>
        </w:rPr>
        <w:lastRenderedPageBreak/>
        <w:t>14.</w:t>
      </w:r>
      <w:r w:rsidRPr="00F12656">
        <w:tab/>
        <w:t>Registrační čísla a velikosti balení</w:t>
      </w:r>
    </w:p>
    <w:p w14:paraId="7A2F65F6" w14:textId="77777777" w:rsidR="00DB468A" w:rsidRPr="00F12656" w:rsidRDefault="00DB468A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A47F2" w14:textId="0F86B52C" w:rsidR="00DB468A" w:rsidRPr="00F12656" w:rsidRDefault="009B155B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2656">
        <w:rPr>
          <w:bCs/>
          <w:caps/>
          <w:szCs w:val="22"/>
        </w:rPr>
        <w:t>96/044/</w:t>
      </w:r>
      <w:proofErr w:type="gramStart"/>
      <w:r w:rsidRPr="00F12656">
        <w:rPr>
          <w:bCs/>
          <w:caps/>
          <w:szCs w:val="22"/>
        </w:rPr>
        <w:t>02-C</w:t>
      </w:r>
      <w:proofErr w:type="gramEnd"/>
    </w:p>
    <w:p w14:paraId="6293FDBF" w14:textId="77777777" w:rsidR="009B155B" w:rsidRPr="00F12656" w:rsidRDefault="009B155B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8CBB78" w14:textId="790040D9" w:rsidR="007C0EC9" w:rsidRPr="00F12656" w:rsidRDefault="007C0EC9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2656">
        <w:rPr>
          <w:szCs w:val="22"/>
        </w:rPr>
        <w:t>1 x 150 ml v </w:t>
      </w:r>
      <w:proofErr w:type="spellStart"/>
      <w:r w:rsidRPr="00F12656">
        <w:rPr>
          <w:szCs w:val="22"/>
        </w:rPr>
        <w:t>metrinjektoru</w:t>
      </w:r>
      <w:proofErr w:type="spellEnd"/>
      <w:r w:rsidRPr="00F12656">
        <w:rPr>
          <w:szCs w:val="22"/>
        </w:rPr>
        <w:t xml:space="preserve"> (polyethylenová </w:t>
      </w:r>
      <w:r w:rsidR="00241C74">
        <w:rPr>
          <w:szCs w:val="22"/>
        </w:rPr>
        <w:t>s</w:t>
      </w:r>
      <w:r w:rsidRPr="00F12656">
        <w:rPr>
          <w:szCs w:val="22"/>
        </w:rPr>
        <w:t>tlačovací lahvička), který je zabalen do kartónového obalu. Součástí balení není katetr.</w:t>
      </w:r>
    </w:p>
    <w:p w14:paraId="756FC338" w14:textId="77777777" w:rsidR="007C0EC9" w:rsidRPr="00F12656" w:rsidRDefault="007C0EC9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825EA4" w14:textId="77777777" w:rsidR="009B155B" w:rsidRPr="00F12656" w:rsidRDefault="009B155B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F12656" w:rsidRDefault="00477D05" w:rsidP="00F12656">
      <w:pPr>
        <w:pStyle w:val="Style1"/>
        <w:jc w:val="both"/>
      </w:pPr>
      <w:r w:rsidRPr="00F12656">
        <w:rPr>
          <w:highlight w:val="lightGray"/>
        </w:rPr>
        <w:t>15.</w:t>
      </w:r>
      <w:r w:rsidRPr="00F12656">
        <w:tab/>
        <w:t>Datum poslední revize příbalové informace</w:t>
      </w:r>
    </w:p>
    <w:p w14:paraId="6781F72F" w14:textId="77777777" w:rsidR="00C114FF" w:rsidRPr="00F12656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C9C76" w14:textId="26CBE56A" w:rsidR="00DB468A" w:rsidRPr="00F12656" w:rsidRDefault="009B155B" w:rsidP="00F12656">
      <w:pPr>
        <w:spacing w:line="240" w:lineRule="auto"/>
        <w:jc w:val="both"/>
        <w:rPr>
          <w:szCs w:val="22"/>
        </w:rPr>
      </w:pPr>
      <w:r w:rsidRPr="00F12656">
        <w:rPr>
          <w:szCs w:val="22"/>
        </w:rPr>
        <w:t>0</w:t>
      </w:r>
      <w:r w:rsidR="00F12656">
        <w:rPr>
          <w:szCs w:val="22"/>
        </w:rPr>
        <w:t>3</w:t>
      </w:r>
      <w:r w:rsidRPr="00F12656">
        <w:rPr>
          <w:szCs w:val="22"/>
        </w:rPr>
        <w:t>/2026</w:t>
      </w:r>
    </w:p>
    <w:p w14:paraId="536A8BBE" w14:textId="77777777" w:rsidR="00DB468A" w:rsidRPr="00F12656" w:rsidRDefault="00DB468A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F12656" w:rsidRDefault="00477D05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2656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="001F1C7E" w:rsidRPr="00F12656">
          <w:rPr>
            <w:rStyle w:val="Hypertextovodkaz"/>
            <w:szCs w:val="22"/>
          </w:rPr>
          <w:t>https://medicines.health.europa.eu/veterinary</w:t>
        </w:r>
      </w:hyperlink>
      <w:r w:rsidRPr="00F12656">
        <w:rPr>
          <w:szCs w:val="22"/>
        </w:rPr>
        <w:t>).</w:t>
      </w:r>
    </w:p>
    <w:p w14:paraId="79F8C20E" w14:textId="77777777" w:rsidR="00C114FF" w:rsidRPr="00F12656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2A2412" w14:textId="77777777" w:rsidR="009B155B" w:rsidRPr="00F12656" w:rsidRDefault="009B155B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15130042"/>
      <w:r w:rsidRPr="00F12656">
        <w:rPr>
          <w:szCs w:val="22"/>
        </w:rPr>
        <w:t>Podrobné informace o tomto veterinárním léčivém přípravku naleznete také v národní databázi (</w:t>
      </w:r>
      <w:hyperlink r:id="rId11" w:history="1">
        <w:r w:rsidRPr="00F12656">
          <w:rPr>
            <w:rStyle w:val="Hypertextovodkaz"/>
            <w:szCs w:val="22"/>
          </w:rPr>
          <w:t>https://www.uskvbl.cz</w:t>
        </w:r>
      </w:hyperlink>
      <w:r w:rsidRPr="00F12656">
        <w:rPr>
          <w:szCs w:val="22"/>
        </w:rPr>
        <w:t>).</w:t>
      </w:r>
    </w:p>
    <w:bookmarkEnd w:id="3"/>
    <w:p w14:paraId="6649D981" w14:textId="77777777" w:rsidR="009B155B" w:rsidRPr="00F12656" w:rsidRDefault="009B155B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F12656" w:rsidRDefault="00E70337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F12656" w:rsidRDefault="00477D05" w:rsidP="00F12656">
      <w:pPr>
        <w:pStyle w:val="Style1"/>
        <w:jc w:val="both"/>
      </w:pPr>
      <w:r w:rsidRPr="00F12656">
        <w:rPr>
          <w:highlight w:val="lightGray"/>
        </w:rPr>
        <w:t>16.</w:t>
      </w:r>
      <w:r w:rsidRPr="00F12656">
        <w:tab/>
        <w:t>Kontaktní údaje</w:t>
      </w:r>
    </w:p>
    <w:p w14:paraId="43F06BBF" w14:textId="77777777" w:rsidR="00C114FF" w:rsidRPr="00F12656" w:rsidRDefault="00C114FF" w:rsidP="00F1265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GoBack"/>
      <w:bookmarkEnd w:id="4"/>
    </w:p>
    <w:p w14:paraId="666771BE" w14:textId="77777777" w:rsidR="009B155B" w:rsidRPr="00F12656" w:rsidRDefault="009B155B" w:rsidP="00F12656">
      <w:pPr>
        <w:spacing w:line="240" w:lineRule="auto"/>
        <w:jc w:val="both"/>
        <w:rPr>
          <w:iCs/>
          <w:szCs w:val="22"/>
        </w:rPr>
      </w:pPr>
      <w:bookmarkStart w:id="5" w:name="_Hlk73552578"/>
      <w:r w:rsidRPr="00F12656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F12656">
        <w:rPr>
          <w:szCs w:val="22"/>
        </w:rPr>
        <w:t>:</w:t>
      </w:r>
    </w:p>
    <w:bookmarkEnd w:id="5"/>
    <w:p w14:paraId="29836FAD" w14:textId="77777777" w:rsidR="009B155B" w:rsidRPr="00F12656" w:rsidRDefault="009B155B" w:rsidP="00F12656">
      <w:pPr>
        <w:spacing w:line="240" w:lineRule="auto"/>
        <w:jc w:val="both"/>
        <w:rPr>
          <w:iCs/>
          <w:szCs w:val="22"/>
        </w:rPr>
      </w:pPr>
      <w:r w:rsidRPr="00F12656">
        <w:rPr>
          <w:szCs w:val="22"/>
        </w:rPr>
        <w:t>Bioveta, a.s., Komenského 212/12, 683 23 Ivanovice na Hané, Česká republika</w:t>
      </w:r>
    </w:p>
    <w:p w14:paraId="325FF7AC" w14:textId="4814B153" w:rsidR="009B155B" w:rsidRPr="00F12656" w:rsidRDefault="009B155B" w:rsidP="00F12656">
      <w:pPr>
        <w:tabs>
          <w:tab w:val="clear" w:pos="567"/>
          <w:tab w:val="left" w:pos="0"/>
        </w:tabs>
        <w:spacing w:line="240" w:lineRule="auto"/>
        <w:jc w:val="both"/>
        <w:rPr>
          <w:rFonts w:ascii="Symbol" w:hAnsi="Symbol"/>
          <w:szCs w:val="22"/>
        </w:rPr>
      </w:pPr>
      <w:r w:rsidRPr="00F12656">
        <w:rPr>
          <w:szCs w:val="22"/>
        </w:rPr>
        <w:t>tel:</w:t>
      </w:r>
      <w:r w:rsidR="002167B4" w:rsidRPr="00F12656">
        <w:rPr>
          <w:szCs w:val="22"/>
        </w:rPr>
        <w:t xml:space="preserve"> +420 517 318 911</w:t>
      </w:r>
    </w:p>
    <w:p w14:paraId="7A26FD5B" w14:textId="0E9506D9" w:rsidR="000D67D0" w:rsidRPr="00F12656" w:rsidRDefault="009B155B" w:rsidP="00F12656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F12656">
        <w:rPr>
          <w:szCs w:val="22"/>
        </w:rPr>
        <w:t>e-mail: reklamace@bioveta.cz</w:t>
      </w:r>
    </w:p>
    <w:sectPr w:rsidR="000D67D0" w:rsidRPr="00F12656" w:rsidSect="002167B4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6C92F" w14:textId="77777777" w:rsidR="003216E7" w:rsidRDefault="003216E7">
      <w:pPr>
        <w:spacing w:line="240" w:lineRule="auto"/>
      </w:pPr>
      <w:r>
        <w:separator/>
      </w:r>
    </w:p>
  </w:endnote>
  <w:endnote w:type="continuationSeparator" w:id="0">
    <w:p w14:paraId="2153BEA1" w14:textId="77777777" w:rsidR="003216E7" w:rsidRDefault="00321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77D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77D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5303" w14:textId="77777777" w:rsidR="003216E7" w:rsidRDefault="003216E7">
      <w:pPr>
        <w:spacing w:line="240" w:lineRule="auto"/>
      </w:pPr>
      <w:r>
        <w:separator/>
      </w:r>
    </w:p>
  </w:footnote>
  <w:footnote w:type="continuationSeparator" w:id="0">
    <w:p w14:paraId="49091CCC" w14:textId="77777777" w:rsidR="003216E7" w:rsidRDefault="003216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8A4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64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88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80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07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E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2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8B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FEAA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0E6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A0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E7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2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E7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7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23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00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0A6A1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089A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42A4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A77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8CC3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6447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01E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E231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4501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EA279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4438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B069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5FC85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296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5AAE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8882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88FD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BF47D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2FCB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D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E8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6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22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42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8A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2A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724E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924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C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A6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E6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807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88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01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3C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9765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EAB0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A8CA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68D7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2C8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66BC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B40A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20E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E01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D1010"/>
    <w:multiLevelType w:val="hybridMultilevel"/>
    <w:tmpl w:val="7154468A"/>
    <w:lvl w:ilvl="0" w:tplc="79040ECE">
      <w:numFmt w:val="bullet"/>
      <w:lvlText w:val="·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68867C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AE4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0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5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F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09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2F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2E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70E1"/>
    <w:multiLevelType w:val="multilevel"/>
    <w:tmpl w:val="A02E932A"/>
    <w:numStyleLink w:val="BulletsAgency"/>
  </w:abstractNum>
  <w:abstractNum w:abstractNumId="20" w15:restartNumberingAfterBreak="0">
    <w:nsid w:val="467373A9"/>
    <w:multiLevelType w:val="hybridMultilevel"/>
    <w:tmpl w:val="E3BA04EE"/>
    <w:lvl w:ilvl="0" w:tplc="F048C1C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A073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A82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46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C7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69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64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EC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F0C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7EE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C8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60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2A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8B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A3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02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DEE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C0491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0C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2A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D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47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6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28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0F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0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0B02B9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ACC8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18EBB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6E2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2E1D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CED1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CD880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7C70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12D5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40E8B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34A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4C1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2A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43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EE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CD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42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F22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044A1B"/>
    <w:multiLevelType w:val="multilevel"/>
    <w:tmpl w:val="A02E932A"/>
    <w:numStyleLink w:val="BulletsAgency"/>
  </w:abstractNum>
  <w:abstractNum w:abstractNumId="30" w15:restartNumberingAfterBreak="0">
    <w:nsid w:val="5E0C3C1E"/>
    <w:multiLevelType w:val="hybridMultilevel"/>
    <w:tmpl w:val="BCC6941C"/>
    <w:lvl w:ilvl="0" w:tplc="D8167A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BE959A" w:tentative="1">
      <w:start w:val="1"/>
      <w:numFmt w:val="lowerLetter"/>
      <w:lvlText w:val="%2."/>
      <w:lvlJc w:val="left"/>
      <w:pPr>
        <w:ind w:left="1440" w:hanging="360"/>
      </w:pPr>
    </w:lvl>
    <w:lvl w:ilvl="2" w:tplc="C7A221B0" w:tentative="1">
      <w:start w:val="1"/>
      <w:numFmt w:val="lowerRoman"/>
      <w:lvlText w:val="%3."/>
      <w:lvlJc w:val="right"/>
      <w:pPr>
        <w:ind w:left="2160" w:hanging="180"/>
      </w:pPr>
    </w:lvl>
    <w:lvl w:ilvl="3" w:tplc="ABDE04EE" w:tentative="1">
      <w:start w:val="1"/>
      <w:numFmt w:val="decimal"/>
      <w:lvlText w:val="%4."/>
      <w:lvlJc w:val="left"/>
      <w:pPr>
        <w:ind w:left="2880" w:hanging="360"/>
      </w:pPr>
    </w:lvl>
    <w:lvl w:ilvl="4" w:tplc="66DEE0AE" w:tentative="1">
      <w:start w:val="1"/>
      <w:numFmt w:val="lowerLetter"/>
      <w:lvlText w:val="%5."/>
      <w:lvlJc w:val="left"/>
      <w:pPr>
        <w:ind w:left="3600" w:hanging="360"/>
      </w:pPr>
    </w:lvl>
    <w:lvl w:ilvl="5" w:tplc="26305764" w:tentative="1">
      <w:start w:val="1"/>
      <w:numFmt w:val="lowerRoman"/>
      <w:lvlText w:val="%6."/>
      <w:lvlJc w:val="right"/>
      <w:pPr>
        <w:ind w:left="4320" w:hanging="180"/>
      </w:pPr>
    </w:lvl>
    <w:lvl w:ilvl="6" w:tplc="13CA9F44" w:tentative="1">
      <w:start w:val="1"/>
      <w:numFmt w:val="decimal"/>
      <w:lvlText w:val="%7."/>
      <w:lvlJc w:val="left"/>
      <w:pPr>
        <w:ind w:left="5040" w:hanging="360"/>
      </w:pPr>
    </w:lvl>
    <w:lvl w:ilvl="7" w:tplc="7ADE09CC" w:tentative="1">
      <w:start w:val="1"/>
      <w:numFmt w:val="lowerLetter"/>
      <w:lvlText w:val="%8."/>
      <w:lvlJc w:val="left"/>
      <w:pPr>
        <w:ind w:left="5760" w:hanging="360"/>
      </w:pPr>
    </w:lvl>
    <w:lvl w:ilvl="8" w:tplc="1B9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198C5A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725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2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AA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8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89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C4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8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2D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2A80C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8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62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8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E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E2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E3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0A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9A259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49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AF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AE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6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A9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0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B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97122570">
      <w:start w:val="1"/>
      <w:numFmt w:val="decimal"/>
      <w:lvlText w:val="%1."/>
      <w:lvlJc w:val="left"/>
      <w:pPr>
        <w:ind w:left="720" w:hanging="360"/>
      </w:pPr>
    </w:lvl>
    <w:lvl w:ilvl="1" w:tplc="92FC41EA" w:tentative="1">
      <w:start w:val="1"/>
      <w:numFmt w:val="lowerLetter"/>
      <w:lvlText w:val="%2."/>
      <w:lvlJc w:val="left"/>
      <w:pPr>
        <w:ind w:left="1440" w:hanging="360"/>
      </w:pPr>
    </w:lvl>
    <w:lvl w:ilvl="2" w:tplc="425417FC" w:tentative="1">
      <w:start w:val="1"/>
      <w:numFmt w:val="lowerRoman"/>
      <w:lvlText w:val="%3."/>
      <w:lvlJc w:val="right"/>
      <w:pPr>
        <w:ind w:left="2160" w:hanging="180"/>
      </w:pPr>
    </w:lvl>
    <w:lvl w:ilvl="3" w:tplc="86D048AC" w:tentative="1">
      <w:start w:val="1"/>
      <w:numFmt w:val="decimal"/>
      <w:lvlText w:val="%4."/>
      <w:lvlJc w:val="left"/>
      <w:pPr>
        <w:ind w:left="2880" w:hanging="360"/>
      </w:pPr>
    </w:lvl>
    <w:lvl w:ilvl="4" w:tplc="64FC8D0A" w:tentative="1">
      <w:start w:val="1"/>
      <w:numFmt w:val="lowerLetter"/>
      <w:lvlText w:val="%5."/>
      <w:lvlJc w:val="left"/>
      <w:pPr>
        <w:ind w:left="3600" w:hanging="360"/>
      </w:pPr>
    </w:lvl>
    <w:lvl w:ilvl="5" w:tplc="23166F7E" w:tentative="1">
      <w:start w:val="1"/>
      <w:numFmt w:val="lowerRoman"/>
      <w:lvlText w:val="%6."/>
      <w:lvlJc w:val="right"/>
      <w:pPr>
        <w:ind w:left="4320" w:hanging="180"/>
      </w:pPr>
    </w:lvl>
    <w:lvl w:ilvl="6" w:tplc="C0C0218C" w:tentative="1">
      <w:start w:val="1"/>
      <w:numFmt w:val="decimal"/>
      <w:lvlText w:val="%7."/>
      <w:lvlJc w:val="left"/>
      <w:pPr>
        <w:ind w:left="5040" w:hanging="360"/>
      </w:pPr>
    </w:lvl>
    <w:lvl w:ilvl="7" w:tplc="58E49B5E" w:tentative="1">
      <w:start w:val="1"/>
      <w:numFmt w:val="lowerLetter"/>
      <w:lvlText w:val="%8."/>
      <w:lvlJc w:val="left"/>
      <w:pPr>
        <w:ind w:left="5760" w:hanging="360"/>
      </w:pPr>
    </w:lvl>
    <w:lvl w:ilvl="8" w:tplc="E036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EE04D3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AC2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9C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4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ED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C0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CC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6B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1A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30"/>
  </w:num>
  <w:num w:numId="41">
    <w:abstractNumId w:val="2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2">
    <w:abstractNumId w:val="1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3864"/>
    <w:rsid w:val="00052D2B"/>
    <w:rsid w:val="00054F55"/>
    <w:rsid w:val="00056EE7"/>
    <w:rsid w:val="00062945"/>
    <w:rsid w:val="00063946"/>
    <w:rsid w:val="00067023"/>
    <w:rsid w:val="0007777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83F"/>
    <w:rsid w:val="000B7873"/>
    <w:rsid w:val="000C02A1"/>
    <w:rsid w:val="000C1D4F"/>
    <w:rsid w:val="000C3ED7"/>
    <w:rsid w:val="000C421F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AAB"/>
    <w:rsid w:val="000F796B"/>
    <w:rsid w:val="0010031E"/>
    <w:rsid w:val="001012EB"/>
    <w:rsid w:val="001078D1"/>
    <w:rsid w:val="00107994"/>
    <w:rsid w:val="00111185"/>
    <w:rsid w:val="00115782"/>
    <w:rsid w:val="00115BD5"/>
    <w:rsid w:val="00116067"/>
    <w:rsid w:val="00117A4A"/>
    <w:rsid w:val="001214EE"/>
    <w:rsid w:val="00124F36"/>
    <w:rsid w:val="00125666"/>
    <w:rsid w:val="001259E3"/>
    <w:rsid w:val="00125C80"/>
    <w:rsid w:val="00131F9F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7B4"/>
    <w:rsid w:val="002207C0"/>
    <w:rsid w:val="0022380D"/>
    <w:rsid w:val="00224B93"/>
    <w:rsid w:val="00226630"/>
    <w:rsid w:val="00230FF9"/>
    <w:rsid w:val="0023676E"/>
    <w:rsid w:val="002414B6"/>
    <w:rsid w:val="00241A5F"/>
    <w:rsid w:val="00241C74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9A6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4042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16E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580"/>
    <w:rsid w:val="00355AB8"/>
    <w:rsid w:val="00355D02"/>
    <w:rsid w:val="003609F8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059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47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00D"/>
    <w:rsid w:val="00406F33"/>
    <w:rsid w:val="00407C22"/>
    <w:rsid w:val="00412BBE"/>
    <w:rsid w:val="00414550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D05"/>
    <w:rsid w:val="00486006"/>
    <w:rsid w:val="00486BAD"/>
    <w:rsid w:val="00486BBE"/>
    <w:rsid w:val="00487123"/>
    <w:rsid w:val="00491B10"/>
    <w:rsid w:val="00495A75"/>
    <w:rsid w:val="00495CAE"/>
    <w:rsid w:val="0049641F"/>
    <w:rsid w:val="004A005B"/>
    <w:rsid w:val="004A1BD5"/>
    <w:rsid w:val="004A5525"/>
    <w:rsid w:val="004A61E1"/>
    <w:rsid w:val="004A62ED"/>
    <w:rsid w:val="004B1A75"/>
    <w:rsid w:val="004B2344"/>
    <w:rsid w:val="004B3A6D"/>
    <w:rsid w:val="004B5797"/>
    <w:rsid w:val="004B5DDC"/>
    <w:rsid w:val="004B6253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A92"/>
    <w:rsid w:val="00545A61"/>
    <w:rsid w:val="0055260D"/>
    <w:rsid w:val="00554C27"/>
    <w:rsid w:val="00555422"/>
    <w:rsid w:val="00555810"/>
    <w:rsid w:val="00562715"/>
    <w:rsid w:val="00562DCA"/>
    <w:rsid w:val="0056568F"/>
    <w:rsid w:val="0057320C"/>
    <w:rsid w:val="0057436C"/>
    <w:rsid w:val="00575DE3"/>
    <w:rsid w:val="00580B08"/>
    <w:rsid w:val="00582578"/>
    <w:rsid w:val="0058621D"/>
    <w:rsid w:val="00586904"/>
    <w:rsid w:val="00592EB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509"/>
    <w:rsid w:val="005C276A"/>
    <w:rsid w:val="005C4E23"/>
    <w:rsid w:val="005D380C"/>
    <w:rsid w:val="005D3E09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40F4"/>
    <w:rsid w:val="00606EA1"/>
    <w:rsid w:val="006128F0"/>
    <w:rsid w:val="0061317E"/>
    <w:rsid w:val="006137B7"/>
    <w:rsid w:val="00616F9E"/>
    <w:rsid w:val="0061726B"/>
    <w:rsid w:val="00617B81"/>
    <w:rsid w:val="00620FEF"/>
    <w:rsid w:val="0062387A"/>
    <w:rsid w:val="00631F8B"/>
    <w:rsid w:val="006326D8"/>
    <w:rsid w:val="0063377D"/>
    <w:rsid w:val="006344BE"/>
    <w:rsid w:val="00634A66"/>
    <w:rsid w:val="006350BD"/>
    <w:rsid w:val="00640336"/>
    <w:rsid w:val="00640FC9"/>
    <w:rsid w:val="006414D3"/>
    <w:rsid w:val="006432F2"/>
    <w:rsid w:val="0065320F"/>
    <w:rsid w:val="00653565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D7D0E"/>
    <w:rsid w:val="006E15A2"/>
    <w:rsid w:val="006E2F95"/>
    <w:rsid w:val="006F148B"/>
    <w:rsid w:val="00705EAF"/>
    <w:rsid w:val="0070773E"/>
    <w:rsid w:val="007077EB"/>
    <w:rsid w:val="00707AA7"/>
    <w:rsid w:val="007101CC"/>
    <w:rsid w:val="007145EF"/>
    <w:rsid w:val="00715C55"/>
    <w:rsid w:val="00724E3B"/>
    <w:rsid w:val="00725EEA"/>
    <w:rsid w:val="007276B6"/>
    <w:rsid w:val="00730908"/>
    <w:rsid w:val="00730CE9"/>
    <w:rsid w:val="007333FE"/>
    <w:rsid w:val="0073373D"/>
    <w:rsid w:val="00736B1E"/>
    <w:rsid w:val="007439DB"/>
    <w:rsid w:val="007464DA"/>
    <w:rsid w:val="007568D8"/>
    <w:rsid w:val="007616B4"/>
    <w:rsid w:val="00765316"/>
    <w:rsid w:val="007708C8"/>
    <w:rsid w:val="007732F4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5DC5"/>
    <w:rsid w:val="007B00E5"/>
    <w:rsid w:val="007B20CF"/>
    <w:rsid w:val="007B2499"/>
    <w:rsid w:val="007B72E1"/>
    <w:rsid w:val="007B783A"/>
    <w:rsid w:val="007C0EC9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3F93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7BA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1500"/>
    <w:rsid w:val="009A2BF4"/>
    <w:rsid w:val="009A2D5A"/>
    <w:rsid w:val="009A38E3"/>
    <w:rsid w:val="009A6509"/>
    <w:rsid w:val="009A6E2F"/>
    <w:rsid w:val="009B155B"/>
    <w:rsid w:val="009B2969"/>
    <w:rsid w:val="009B2C7E"/>
    <w:rsid w:val="009B6DBD"/>
    <w:rsid w:val="009C108A"/>
    <w:rsid w:val="009C2E47"/>
    <w:rsid w:val="009C6BFB"/>
    <w:rsid w:val="009D0C05"/>
    <w:rsid w:val="009D5D7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50120"/>
    <w:rsid w:val="00A60351"/>
    <w:rsid w:val="00A61C6D"/>
    <w:rsid w:val="00A62F17"/>
    <w:rsid w:val="00A63015"/>
    <w:rsid w:val="00A6387B"/>
    <w:rsid w:val="00A6482F"/>
    <w:rsid w:val="00A66254"/>
    <w:rsid w:val="00A678B4"/>
    <w:rsid w:val="00A704A3"/>
    <w:rsid w:val="00A73AF8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918"/>
    <w:rsid w:val="00AA308A"/>
    <w:rsid w:val="00AB1A2E"/>
    <w:rsid w:val="00AB328A"/>
    <w:rsid w:val="00AB4918"/>
    <w:rsid w:val="00AB4BC8"/>
    <w:rsid w:val="00AB6BA7"/>
    <w:rsid w:val="00AB7A02"/>
    <w:rsid w:val="00AB7BE8"/>
    <w:rsid w:val="00AD0710"/>
    <w:rsid w:val="00AD4DB9"/>
    <w:rsid w:val="00AD63C0"/>
    <w:rsid w:val="00AE2FB9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984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0788"/>
    <w:rsid w:val="00BE117E"/>
    <w:rsid w:val="00BE3261"/>
    <w:rsid w:val="00BE47F3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00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D4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16A"/>
    <w:rsid w:val="00C90EDA"/>
    <w:rsid w:val="00C959E7"/>
    <w:rsid w:val="00CA28D8"/>
    <w:rsid w:val="00CA575A"/>
    <w:rsid w:val="00CB0382"/>
    <w:rsid w:val="00CB2EB4"/>
    <w:rsid w:val="00CC1604"/>
    <w:rsid w:val="00CC1E65"/>
    <w:rsid w:val="00CC359D"/>
    <w:rsid w:val="00CC567A"/>
    <w:rsid w:val="00CD1F53"/>
    <w:rsid w:val="00CD4059"/>
    <w:rsid w:val="00CD4E5A"/>
    <w:rsid w:val="00CD6AFD"/>
    <w:rsid w:val="00CE03CE"/>
    <w:rsid w:val="00CE0F5D"/>
    <w:rsid w:val="00CE1A6A"/>
    <w:rsid w:val="00CE7632"/>
    <w:rsid w:val="00CF069C"/>
    <w:rsid w:val="00CF0DFF"/>
    <w:rsid w:val="00CF1872"/>
    <w:rsid w:val="00CF5C4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5F2C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D43"/>
    <w:rsid w:val="00DD0E7B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0E4"/>
    <w:rsid w:val="00E060F7"/>
    <w:rsid w:val="00E10295"/>
    <w:rsid w:val="00E117F9"/>
    <w:rsid w:val="00E124D3"/>
    <w:rsid w:val="00E1267F"/>
    <w:rsid w:val="00E14C47"/>
    <w:rsid w:val="00E168A0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6833"/>
    <w:rsid w:val="00EA60C5"/>
    <w:rsid w:val="00EB0E20"/>
    <w:rsid w:val="00EB1682"/>
    <w:rsid w:val="00EB1A80"/>
    <w:rsid w:val="00EB1B86"/>
    <w:rsid w:val="00EB457B"/>
    <w:rsid w:val="00EC27E1"/>
    <w:rsid w:val="00EC3E4B"/>
    <w:rsid w:val="00EC47C4"/>
    <w:rsid w:val="00EC4F3A"/>
    <w:rsid w:val="00EC5045"/>
    <w:rsid w:val="00EC5E74"/>
    <w:rsid w:val="00ED594D"/>
    <w:rsid w:val="00EE23FE"/>
    <w:rsid w:val="00EE36E1"/>
    <w:rsid w:val="00EE6228"/>
    <w:rsid w:val="00EE7AC7"/>
    <w:rsid w:val="00EE7B3F"/>
    <w:rsid w:val="00EF2247"/>
    <w:rsid w:val="00EF3A8A"/>
    <w:rsid w:val="00EF6BE3"/>
    <w:rsid w:val="00F0054D"/>
    <w:rsid w:val="00F02467"/>
    <w:rsid w:val="00F04D0E"/>
    <w:rsid w:val="00F12214"/>
    <w:rsid w:val="00F12565"/>
    <w:rsid w:val="00F12656"/>
    <w:rsid w:val="00F129C7"/>
    <w:rsid w:val="00F144BE"/>
    <w:rsid w:val="00F14ACA"/>
    <w:rsid w:val="00F170D9"/>
    <w:rsid w:val="00F179A2"/>
    <w:rsid w:val="00F17A0C"/>
    <w:rsid w:val="00F23927"/>
    <w:rsid w:val="00F26644"/>
    <w:rsid w:val="00F26A05"/>
    <w:rsid w:val="00F26D38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8AD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1D8"/>
    <w:rsid w:val="00F72FDF"/>
    <w:rsid w:val="00F75960"/>
    <w:rsid w:val="00F801AF"/>
    <w:rsid w:val="00F82526"/>
    <w:rsid w:val="00F84672"/>
    <w:rsid w:val="00F84802"/>
    <w:rsid w:val="00F84AED"/>
    <w:rsid w:val="00F900C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08D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28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A866D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A5DC5"/>
    <w:pPr>
      <w:ind w:left="720"/>
      <w:contextualSpacing/>
    </w:pPr>
  </w:style>
  <w:style w:type="character" w:styleId="Nevyeenzmnka">
    <w:name w:val="Unresolved Mention"/>
    <w:basedOn w:val="Standardnpsmoodstavce"/>
    <w:rsid w:val="00FF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6BFE-39F5-4A61-94D0-CDB1289A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988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22</cp:revision>
  <cp:lastPrinted>2022-10-26T09:04:00Z</cp:lastPrinted>
  <dcterms:created xsi:type="dcterms:W3CDTF">2026-02-09T12:22:00Z</dcterms:created>
  <dcterms:modified xsi:type="dcterms:W3CDTF">2026-03-24T09:09:00Z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