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25575" w14:textId="1C429D69" w:rsidR="00277230" w:rsidRDefault="00277230" w:rsidP="00FC1B3F">
      <w:p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ŘEŠENÍ Z</w:t>
      </w:r>
      <w:r w:rsidR="001C459E">
        <w:rPr>
          <w:rFonts w:eastAsia="Times New Roman" w:cstheme="minorHAnsi"/>
          <w:color w:val="000000"/>
          <w:lang w:eastAsia="cs-CZ"/>
        </w:rPr>
        <w:t> </w:t>
      </w:r>
      <w:r>
        <w:rPr>
          <w:rFonts w:eastAsia="Times New Roman" w:cstheme="minorHAnsi"/>
          <w:color w:val="000000"/>
          <w:lang w:eastAsia="cs-CZ"/>
        </w:rPr>
        <w:t>PŘÍRODY</w:t>
      </w:r>
    </w:p>
    <w:p w14:paraId="342F49DB" w14:textId="77777777" w:rsidR="001C459E" w:rsidRPr="00277230" w:rsidRDefault="001C459E" w:rsidP="00FC1B3F">
      <w:pPr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p w14:paraId="4D66EBFF" w14:textId="77777777" w:rsidR="00AA0427" w:rsidRDefault="00277230" w:rsidP="00FC1B3F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proofErr w:type="spellStart"/>
      <w:r>
        <w:rPr>
          <w:rFonts w:eastAsia="Times New Roman" w:cstheme="minorHAnsi"/>
          <w:b/>
          <w:bCs/>
          <w:color w:val="000000"/>
          <w:lang w:eastAsia="cs-CZ"/>
        </w:rPr>
        <w:t>Vetercann</w:t>
      </w:r>
      <w:proofErr w:type="spellEnd"/>
      <w:r>
        <w:rPr>
          <w:rFonts w:eastAsia="Times New Roman" w:cstheme="minorHAnsi"/>
          <w:b/>
          <w:bCs/>
          <w:color w:val="000000"/>
          <w:lang w:eastAsia="cs-CZ"/>
        </w:rPr>
        <w:t xml:space="preserve"> </w:t>
      </w:r>
    </w:p>
    <w:p w14:paraId="42B347AE" w14:textId="429D75B3" w:rsidR="00FC1B3F" w:rsidRDefault="00FC1B3F" w:rsidP="00FC1B3F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BD5008">
        <w:rPr>
          <w:rFonts w:eastAsia="Times New Roman" w:cstheme="minorHAnsi"/>
          <w:b/>
          <w:bCs/>
          <w:color w:val="000000"/>
          <w:lang w:eastAsia="cs-CZ"/>
        </w:rPr>
        <w:t>MALLACAN</w:t>
      </w:r>
      <w:r w:rsidR="00277230">
        <w:rPr>
          <w:rFonts w:eastAsia="Times New Roman" w:cstheme="minorHAnsi"/>
          <w:b/>
          <w:bCs/>
          <w:color w:val="000000"/>
          <w:lang w:eastAsia="cs-CZ"/>
        </w:rPr>
        <w:t>N</w:t>
      </w:r>
      <w:r w:rsidRPr="00BD5008">
        <w:rPr>
          <w:rFonts w:eastAsia="Times New Roman" w:cstheme="minorHAnsi"/>
          <w:b/>
          <w:bCs/>
          <w:color w:val="000000"/>
          <w:lang w:eastAsia="cs-CZ"/>
        </w:rPr>
        <w:t xml:space="preserve"> GEL</w:t>
      </w:r>
    </w:p>
    <w:p w14:paraId="2DB9227B" w14:textId="77777777" w:rsidR="001C459E" w:rsidRDefault="001C459E" w:rsidP="00FC1B3F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</w:p>
    <w:p w14:paraId="72D1A59D" w14:textId="77777777" w:rsidR="00FC1B3F" w:rsidRPr="00BD5008" w:rsidRDefault="00FC1B3F" w:rsidP="00FC1B3F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BD5008">
        <w:rPr>
          <w:rFonts w:eastAsia="Times New Roman" w:cstheme="minorHAnsi"/>
          <w:bCs/>
          <w:color w:val="000000"/>
          <w:lang w:eastAsia="cs-CZ"/>
        </w:rPr>
        <w:t>Konopný gel s dubovou kůrou</w:t>
      </w:r>
    </w:p>
    <w:p w14:paraId="50D384AB" w14:textId="444C9EEC" w:rsidR="00277230" w:rsidRDefault="00277230" w:rsidP="00FC1B3F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cs-CZ"/>
        </w:rPr>
      </w:pPr>
      <w:r>
        <w:rPr>
          <w:rFonts w:eastAsia="Times New Roman" w:cstheme="minorHAnsi"/>
          <w:bCs/>
          <w:color w:val="000000"/>
          <w:lang w:eastAsia="cs-CZ"/>
        </w:rPr>
        <w:t>Neškrab se!</w:t>
      </w:r>
    </w:p>
    <w:p w14:paraId="37905736" w14:textId="77777777" w:rsidR="00277230" w:rsidRDefault="00277230" w:rsidP="00FC1B3F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cs-CZ"/>
        </w:rPr>
      </w:pPr>
    </w:p>
    <w:p w14:paraId="1BDB37F4" w14:textId="53A59599" w:rsidR="00277230" w:rsidRDefault="00277230" w:rsidP="00FC1B3F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cs-CZ"/>
        </w:rPr>
      </w:pPr>
      <w:r>
        <w:rPr>
          <w:rFonts w:eastAsia="Times New Roman" w:cstheme="minorHAnsi"/>
          <w:bCs/>
          <w:color w:val="000000"/>
          <w:lang w:eastAsia="cs-CZ"/>
        </w:rPr>
        <w:t>PODLOMY, SVĚDĚNÍ, ŠKRÁBANCE</w:t>
      </w:r>
    </w:p>
    <w:p w14:paraId="26DB7881" w14:textId="77777777" w:rsidR="00277230" w:rsidRDefault="00277230" w:rsidP="00277230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cs-CZ"/>
        </w:rPr>
      </w:pPr>
    </w:p>
    <w:p w14:paraId="6B42FDB1" w14:textId="3450CFB4" w:rsidR="00FC1B3F" w:rsidRPr="00BD5008" w:rsidRDefault="00277230" w:rsidP="00277230">
      <w:pPr>
        <w:spacing w:after="0" w:line="240" w:lineRule="auto"/>
        <w:jc w:val="both"/>
        <w:rPr>
          <w:rFonts w:cstheme="minorHAnsi"/>
        </w:rPr>
      </w:pPr>
      <w:r w:rsidRPr="001C459E">
        <w:rPr>
          <w:rFonts w:eastAsia="Times New Roman" w:cstheme="minorHAnsi"/>
          <w:bCs/>
          <w:color w:val="000000"/>
          <w:lang w:val="en-GB" w:eastAsia="cs-CZ"/>
        </w:rPr>
        <w:t xml:space="preserve">Ingredients: Aqua, </w:t>
      </w:r>
      <w:proofErr w:type="spellStart"/>
      <w:r w:rsidRPr="001C459E">
        <w:rPr>
          <w:rFonts w:eastAsia="Times New Roman" w:cstheme="minorHAnsi"/>
          <w:bCs/>
          <w:color w:val="000000"/>
          <w:lang w:val="en-GB" w:eastAsia="cs-CZ"/>
        </w:rPr>
        <w:t>Glycerin</w:t>
      </w:r>
      <w:proofErr w:type="spellEnd"/>
      <w:r w:rsidRPr="001C459E">
        <w:rPr>
          <w:rFonts w:eastAsia="Times New Roman" w:cstheme="minorHAnsi"/>
          <w:bCs/>
          <w:color w:val="000000"/>
          <w:lang w:val="en-GB" w:eastAsia="cs-CZ"/>
        </w:rPr>
        <w:t xml:space="preserve">, Cannabis Sativa Seed Oil*, Aloe </w:t>
      </w:r>
      <w:proofErr w:type="spellStart"/>
      <w:r w:rsidRPr="001C459E">
        <w:rPr>
          <w:rFonts w:eastAsia="Times New Roman" w:cstheme="minorHAnsi"/>
          <w:bCs/>
          <w:color w:val="000000"/>
          <w:lang w:val="en-GB" w:eastAsia="cs-CZ"/>
        </w:rPr>
        <w:t>Barbadensis</w:t>
      </w:r>
      <w:proofErr w:type="spellEnd"/>
      <w:r w:rsidRPr="001C459E">
        <w:rPr>
          <w:rFonts w:eastAsia="Times New Roman" w:cstheme="minorHAnsi"/>
          <w:bCs/>
          <w:color w:val="000000"/>
          <w:lang w:val="en-GB" w:eastAsia="cs-CZ"/>
        </w:rPr>
        <w:t xml:space="preserve"> Leaf Juice, Quercus Robur Bark Extract, Quercus </w:t>
      </w:r>
      <w:proofErr w:type="spellStart"/>
      <w:r w:rsidRPr="001C459E">
        <w:rPr>
          <w:rFonts w:eastAsia="Times New Roman" w:cstheme="minorHAnsi"/>
          <w:bCs/>
          <w:color w:val="000000"/>
          <w:lang w:val="en-GB" w:eastAsia="cs-CZ"/>
        </w:rPr>
        <w:t>Petraea</w:t>
      </w:r>
      <w:proofErr w:type="spellEnd"/>
      <w:r w:rsidRPr="001C459E">
        <w:rPr>
          <w:rFonts w:eastAsia="Times New Roman" w:cstheme="minorHAnsi"/>
          <w:bCs/>
          <w:color w:val="000000"/>
          <w:lang w:val="en-GB" w:eastAsia="cs-CZ"/>
        </w:rPr>
        <w:t xml:space="preserve"> Bark Extract, Propylene Glycol, Panthenol, Alcohol, Aesculus </w:t>
      </w:r>
      <w:proofErr w:type="spellStart"/>
      <w:r w:rsidRPr="001C459E">
        <w:rPr>
          <w:rFonts w:eastAsia="Times New Roman" w:cstheme="minorHAnsi"/>
          <w:bCs/>
          <w:color w:val="000000"/>
          <w:lang w:val="en-GB" w:eastAsia="cs-CZ"/>
        </w:rPr>
        <w:t>Hippocastanum</w:t>
      </w:r>
      <w:proofErr w:type="spellEnd"/>
      <w:r w:rsidRPr="001C459E">
        <w:rPr>
          <w:rFonts w:eastAsia="Times New Roman" w:cstheme="minorHAnsi"/>
          <w:bCs/>
          <w:color w:val="000000"/>
          <w:lang w:val="en-GB" w:eastAsia="cs-CZ"/>
        </w:rPr>
        <w:t xml:space="preserve"> Seed Extract, Allantoin, </w:t>
      </w:r>
      <w:proofErr w:type="spellStart"/>
      <w:r w:rsidRPr="001C459E">
        <w:rPr>
          <w:rFonts w:eastAsia="Times New Roman" w:cstheme="minorHAnsi"/>
          <w:bCs/>
          <w:color w:val="000000"/>
          <w:lang w:val="en-GB" w:eastAsia="cs-CZ"/>
        </w:rPr>
        <w:t>Bisabolol</w:t>
      </w:r>
      <w:proofErr w:type="spellEnd"/>
      <w:r w:rsidRPr="001C459E">
        <w:rPr>
          <w:rFonts w:eastAsia="Times New Roman" w:cstheme="minorHAnsi"/>
          <w:bCs/>
          <w:color w:val="000000"/>
          <w:lang w:val="en-GB" w:eastAsia="cs-CZ"/>
        </w:rPr>
        <w:t xml:space="preserve">, </w:t>
      </w:r>
      <w:proofErr w:type="spellStart"/>
      <w:r w:rsidRPr="001C459E">
        <w:rPr>
          <w:rFonts w:eastAsia="Times New Roman" w:cstheme="minorHAnsi"/>
          <w:bCs/>
          <w:color w:val="000000"/>
          <w:lang w:val="en-GB" w:eastAsia="cs-CZ"/>
        </w:rPr>
        <w:t>Diosmine</w:t>
      </w:r>
      <w:proofErr w:type="spellEnd"/>
      <w:r w:rsidRPr="001C459E">
        <w:rPr>
          <w:rFonts w:eastAsia="Times New Roman" w:cstheme="minorHAnsi"/>
          <w:bCs/>
          <w:color w:val="000000"/>
          <w:lang w:val="en-GB" w:eastAsia="cs-CZ"/>
        </w:rPr>
        <w:t xml:space="preserve">, Hesperidin, </w:t>
      </w:r>
      <w:proofErr w:type="spellStart"/>
      <w:r w:rsidRPr="001C459E">
        <w:rPr>
          <w:rFonts w:eastAsia="Times New Roman" w:cstheme="minorHAnsi"/>
          <w:bCs/>
          <w:color w:val="000000"/>
          <w:lang w:val="en-GB" w:eastAsia="cs-CZ"/>
        </w:rPr>
        <w:t>Ruscus</w:t>
      </w:r>
      <w:proofErr w:type="spellEnd"/>
      <w:r w:rsidRPr="001C459E">
        <w:rPr>
          <w:rFonts w:eastAsia="Times New Roman" w:cstheme="minorHAnsi"/>
          <w:bCs/>
          <w:color w:val="000000"/>
          <w:lang w:val="en-GB" w:eastAsia="cs-CZ"/>
        </w:rPr>
        <w:t xml:space="preserve"> Aculeatus Root Extract, Cannabis Sativa Seed Extract, Ginkgo Biloba Leaf Extract, </w:t>
      </w:r>
      <w:proofErr w:type="spellStart"/>
      <w:r w:rsidRPr="001C459E">
        <w:rPr>
          <w:rFonts w:eastAsia="Times New Roman" w:cstheme="minorHAnsi"/>
          <w:bCs/>
          <w:color w:val="000000"/>
          <w:lang w:val="en-GB" w:eastAsia="cs-CZ"/>
        </w:rPr>
        <w:t>Hamamelis</w:t>
      </w:r>
      <w:proofErr w:type="spellEnd"/>
      <w:r w:rsidRPr="001C459E">
        <w:rPr>
          <w:rFonts w:eastAsia="Times New Roman" w:cstheme="minorHAnsi"/>
          <w:bCs/>
          <w:color w:val="000000"/>
          <w:lang w:val="en-GB" w:eastAsia="cs-CZ"/>
        </w:rPr>
        <w:t xml:space="preserve"> Virginiana Leaf Extract, Silver Citrate, Eugenia </w:t>
      </w:r>
      <w:proofErr w:type="spellStart"/>
      <w:r w:rsidRPr="001C459E">
        <w:rPr>
          <w:rFonts w:eastAsia="Times New Roman" w:cstheme="minorHAnsi"/>
          <w:bCs/>
          <w:color w:val="000000"/>
          <w:lang w:val="en-GB" w:eastAsia="cs-CZ"/>
        </w:rPr>
        <w:t>Caryophyllus</w:t>
      </w:r>
      <w:proofErr w:type="spellEnd"/>
      <w:r w:rsidRPr="001C459E">
        <w:rPr>
          <w:rFonts w:eastAsia="Times New Roman" w:cstheme="minorHAnsi"/>
          <w:bCs/>
          <w:color w:val="000000"/>
          <w:lang w:val="en-GB" w:eastAsia="cs-CZ"/>
        </w:rPr>
        <w:t xml:space="preserve"> Oil, Melaleuca Alternifolia Leaf Oil, </w:t>
      </w:r>
      <w:proofErr w:type="spellStart"/>
      <w:r w:rsidRPr="001C459E">
        <w:rPr>
          <w:rFonts w:eastAsia="Times New Roman" w:cstheme="minorHAnsi"/>
          <w:bCs/>
          <w:color w:val="000000"/>
          <w:lang w:val="en-GB" w:eastAsia="cs-CZ"/>
        </w:rPr>
        <w:t>Matricaria</w:t>
      </w:r>
      <w:proofErr w:type="spellEnd"/>
      <w:r w:rsidRPr="001C459E">
        <w:rPr>
          <w:rFonts w:eastAsia="Times New Roman" w:cstheme="minorHAnsi"/>
          <w:bCs/>
          <w:color w:val="000000"/>
          <w:lang w:val="en-GB" w:eastAsia="cs-CZ"/>
        </w:rPr>
        <w:t xml:space="preserve"> </w:t>
      </w:r>
      <w:proofErr w:type="spellStart"/>
      <w:r w:rsidRPr="001C459E">
        <w:rPr>
          <w:rFonts w:eastAsia="Times New Roman" w:cstheme="minorHAnsi"/>
          <w:bCs/>
          <w:color w:val="000000"/>
          <w:lang w:val="en-GB" w:eastAsia="cs-CZ"/>
        </w:rPr>
        <w:t>Recutita</w:t>
      </w:r>
      <w:proofErr w:type="spellEnd"/>
      <w:r w:rsidRPr="001C459E">
        <w:rPr>
          <w:rFonts w:eastAsia="Times New Roman" w:cstheme="minorHAnsi"/>
          <w:bCs/>
          <w:color w:val="000000"/>
          <w:lang w:val="en-GB" w:eastAsia="cs-CZ"/>
        </w:rPr>
        <w:t xml:space="preserve"> Flower Oil, Polyacrylate Crosspolymer-11, Polyquaternium-7, Sodium Benzoate, Potassium Sorbate, Citric Acid, Eugenol</w:t>
      </w:r>
      <w:r w:rsidRPr="00277230">
        <w:rPr>
          <w:rFonts w:eastAsia="Times New Roman" w:cstheme="minorHAnsi"/>
          <w:bCs/>
          <w:color w:val="000000"/>
          <w:lang w:eastAsia="cs-CZ"/>
        </w:rPr>
        <w:t>, Limonene.</w:t>
      </w:r>
      <w:r>
        <w:rPr>
          <w:rFonts w:eastAsia="Times New Roman" w:cstheme="minorHAnsi"/>
          <w:bCs/>
          <w:color w:val="000000"/>
          <w:lang w:eastAsia="cs-CZ"/>
        </w:rPr>
        <w:t xml:space="preserve"> </w:t>
      </w:r>
      <w:r w:rsidR="00FC1B3F" w:rsidRPr="00BD5008">
        <w:rPr>
          <w:rFonts w:eastAsia="Times New Roman" w:cstheme="minorHAnsi"/>
          <w:color w:val="000000"/>
          <w:lang w:eastAsia="cs-CZ"/>
        </w:rPr>
        <w:t>*</w:t>
      </w:r>
      <w:r w:rsidR="00FC1B3F">
        <w:t xml:space="preserve">surovina ekologického zemědělství </w:t>
      </w:r>
    </w:p>
    <w:p w14:paraId="040B5655" w14:textId="77777777" w:rsidR="00FC1B3F" w:rsidRDefault="00FC1B3F" w:rsidP="00FC1B3F">
      <w:pPr>
        <w:spacing w:after="0" w:line="240" w:lineRule="auto"/>
        <w:jc w:val="both"/>
        <w:rPr>
          <w:rFonts w:cstheme="minorHAnsi"/>
        </w:rPr>
      </w:pPr>
    </w:p>
    <w:p w14:paraId="1069A87F" w14:textId="11DBC00F" w:rsidR="00277230" w:rsidRDefault="00277230" w:rsidP="00B84F8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Držitel rozhodnutí o schválení a výrobce: </w:t>
      </w:r>
    </w:p>
    <w:p w14:paraId="5AFDF483" w14:textId="326C82FB" w:rsidR="00277230" w:rsidRDefault="00277230" w:rsidP="00B84F80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Annabis</w:t>
      </w:r>
      <w:proofErr w:type="spellEnd"/>
      <w:r>
        <w:rPr>
          <w:rFonts w:cstheme="minorHAnsi"/>
        </w:rPr>
        <w:t xml:space="preserve"> s.r.o.</w:t>
      </w:r>
      <w:r w:rsidR="001C459E">
        <w:rPr>
          <w:rFonts w:cstheme="minorHAnsi"/>
        </w:rPr>
        <w:t>,</w:t>
      </w:r>
      <w:r>
        <w:rPr>
          <w:rFonts w:cstheme="minorHAnsi"/>
        </w:rPr>
        <w:t xml:space="preserve"> Šlechtitelů 813/21, 779 00 Olomouc, CZ</w:t>
      </w:r>
    </w:p>
    <w:p w14:paraId="33863D0B" w14:textId="488FF59D" w:rsidR="00277230" w:rsidRDefault="00277230" w:rsidP="00B84F80">
      <w:pPr>
        <w:spacing w:after="0" w:line="240" w:lineRule="auto"/>
        <w:jc w:val="both"/>
        <w:rPr>
          <w:rFonts w:cstheme="minorHAnsi"/>
        </w:rPr>
      </w:pPr>
      <w:r w:rsidRPr="00C52DEE">
        <w:rPr>
          <w:rFonts w:cstheme="minorHAnsi"/>
        </w:rPr>
        <w:t>www.vetercann.cz</w:t>
      </w:r>
      <w:r>
        <w:rPr>
          <w:rFonts w:cstheme="minorHAnsi"/>
        </w:rPr>
        <w:t xml:space="preserve"> | </w:t>
      </w:r>
      <w:r w:rsidRPr="00C52DEE">
        <w:rPr>
          <w:rFonts w:cstheme="minorHAnsi"/>
        </w:rPr>
        <w:t>info@vetercann.cz</w:t>
      </w:r>
    </w:p>
    <w:p w14:paraId="3DD71385" w14:textId="71123A0D" w:rsidR="00277230" w:rsidRDefault="00277230" w:rsidP="00B84F8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Vyrobeno v České republice</w:t>
      </w:r>
    </w:p>
    <w:p w14:paraId="253C5CDB" w14:textId="77777777" w:rsidR="00277230" w:rsidRDefault="00277230" w:rsidP="00B84F80">
      <w:pPr>
        <w:spacing w:after="0" w:line="240" w:lineRule="auto"/>
        <w:jc w:val="both"/>
        <w:rPr>
          <w:rFonts w:cstheme="minorHAnsi"/>
        </w:rPr>
      </w:pPr>
    </w:p>
    <w:p w14:paraId="2F0FBC23" w14:textId="1AD23B3B" w:rsidR="00277230" w:rsidRDefault="00277230" w:rsidP="00B84F8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Číslo schválení: 075-23/C</w:t>
      </w:r>
    </w:p>
    <w:p w14:paraId="2C732AF2" w14:textId="77777777" w:rsidR="00277230" w:rsidRDefault="00277230" w:rsidP="00B84F80">
      <w:pPr>
        <w:widowControl w:val="0"/>
        <w:spacing w:after="0"/>
        <w:jc w:val="both"/>
        <w:rPr>
          <w:rFonts w:eastAsia="Verdana" w:cstheme="minorHAnsi"/>
        </w:rPr>
      </w:pPr>
      <w:r w:rsidRPr="00BD5008">
        <w:rPr>
          <w:rFonts w:eastAsia="Verdana" w:cstheme="minorHAnsi"/>
        </w:rPr>
        <w:t>Spotřebujte do/Šarže: (viz obal)</w:t>
      </w:r>
    </w:p>
    <w:p w14:paraId="72B1DA81" w14:textId="77777777" w:rsidR="00B84F80" w:rsidRDefault="00B84F80" w:rsidP="00B84F80">
      <w:pPr>
        <w:widowControl w:val="0"/>
        <w:spacing w:after="0"/>
        <w:jc w:val="both"/>
        <w:rPr>
          <w:rFonts w:eastAsia="Verdana" w:cstheme="minorHAnsi"/>
        </w:rPr>
      </w:pPr>
    </w:p>
    <w:p w14:paraId="147E1DF0" w14:textId="4DEE7946" w:rsidR="00B84F80" w:rsidRDefault="00B84F80" w:rsidP="00B84F80">
      <w:pPr>
        <w:widowControl w:val="0"/>
        <w:spacing w:after="0"/>
        <w:jc w:val="both"/>
        <w:rPr>
          <w:rFonts w:eastAsia="Verdana" w:cstheme="minorHAnsi"/>
        </w:rPr>
      </w:pPr>
      <w:r>
        <w:rPr>
          <w:rFonts w:eastAsia="Verdana" w:cstheme="minorHAnsi"/>
        </w:rPr>
        <w:t xml:space="preserve">MALLACANN GEL napomáhá zmírnění podráždění kůže a svědění. Mast naneste na postižené místo. </w:t>
      </w:r>
    </w:p>
    <w:p w14:paraId="72B9E5F5" w14:textId="23C1DF03" w:rsidR="00B84F80" w:rsidRDefault="00B84F80" w:rsidP="00B84F80">
      <w:pPr>
        <w:widowControl w:val="0"/>
        <w:spacing w:after="0"/>
        <w:jc w:val="both"/>
        <w:rPr>
          <w:rFonts w:eastAsia="Verdana" w:cstheme="minorHAnsi"/>
        </w:rPr>
      </w:pPr>
      <w:r>
        <w:rPr>
          <w:rFonts w:eastAsia="Verdana" w:cstheme="minorHAnsi"/>
        </w:rPr>
        <w:t>Zklidňující panthenol</w:t>
      </w:r>
    </w:p>
    <w:p w14:paraId="7AD2758A" w14:textId="38342E0C" w:rsidR="00B84F80" w:rsidRDefault="00B84F80" w:rsidP="00B84F80">
      <w:pPr>
        <w:widowControl w:val="0"/>
        <w:spacing w:after="0"/>
        <w:jc w:val="both"/>
        <w:rPr>
          <w:rFonts w:eastAsia="Verdana" w:cstheme="minorHAnsi"/>
        </w:rPr>
      </w:pPr>
      <w:r>
        <w:rPr>
          <w:rFonts w:eastAsia="Verdana" w:cstheme="minorHAnsi"/>
        </w:rPr>
        <w:t>Regenerující dubová kůra</w:t>
      </w:r>
    </w:p>
    <w:p w14:paraId="13AB7134" w14:textId="4A0AA5CE" w:rsidR="00B84F80" w:rsidRDefault="00B84F80" w:rsidP="00B84F80">
      <w:pPr>
        <w:widowControl w:val="0"/>
        <w:spacing w:after="0"/>
        <w:jc w:val="both"/>
        <w:rPr>
          <w:rFonts w:eastAsia="Verdana" w:cstheme="minorHAnsi"/>
        </w:rPr>
      </w:pPr>
      <w:r>
        <w:rPr>
          <w:rFonts w:eastAsia="Verdana" w:cstheme="minorHAnsi"/>
        </w:rPr>
        <w:t>Aloe vera</w:t>
      </w:r>
    </w:p>
    <w:p w14:paraId="0F34D2A7" w14:textId="65BB5699" w:rsidR="00B84F80" w:rsidRDefault="00B84F80" w:rsidP="00B84F80">
      <w:pPr>
        <w:widowControl w:val="0"/>
        <w:spacing w:after="0"/>
        <w:jc w:val="both"/>
        <w:rPr>
          <w:rFonts w:eastAsia="Verdana" w:cstheme="minorHAnsi"/>
        </w:rPr>
      </w:pPr>
      <w:r>
        <w:rPr>
          <w:rFonts w:eastAsia="Verdana" w:cstheme="minorHAnsi"/>
        </w:rPr>
        <w:t>Pro psy a koně</w:t>
      </w:r>
    </w:p>
    <w:p w14:paraId="20E15EE6" w14:textId="4961582C" w:rsidR="00B84F80" w:rsidRDefault="00B84F80" w:rsidP="00B84F80">
      <w:pPr>
        <w:widowControl w:val="0"/>
        <w:spacing w:after="0"/>
        <w:jc w:val="both"/>
        <w:rPr>
          <w:rFonts w:eastAsia="Verdana" w:cstheme="minorHAnsi"/>
        </w:rPr>
      </w:pPr>
      <w:r>
        <w:rPr>
          <w:rFonts w:eastAsia="Verdana" w:cstheme="minorHAnsi"/>
        </w:rPr>
        <w:t>Přírodní receptura</w:t>
      </w:r>
    </w:p>
    <w:p w14:paraId="789C277C" w14:textId="1DE73BF3" w:rsidR="00B84F80" w:rsidRDefault="00B84F80" w:rsidP="00B84F80">
      <w:pPr>
        <w:widowControl w:val="0"/>
        <w:spacing w:after="0"/>
        <w:jc w:val="both"/>
        <w:rPr>
          <w:rFonts w:eastAsia="Verdana" w:cstheme="minorHAnsi"/>
        </w:rPr>
      </w:pPr>
      <w:r>
        <w:rPr>
          <w:rFonts w:eastAsia="Verdana" w:cstheme="minorHAnsi"/>
        </w:rPr>
        <w:t xml:space="preserve">Česká značka </w:t>
      </w:r>
    </w:p>
    <w:p w14:paraId="7F4898CE" w14:textId="2A22D916" w:rsidR="00B84F80" w:rsidRDefault="00B84F80" w:rsidP="00B84F80">
      <w:pPr>
        <w:widowControl w:val="0"/>
        <w:spacing w:after="0"/>
        <w:jc w:val="both"/>
        <w:rPr>
          <w:rFonts w:eastAsia="Verdana" w:cstheme="minorHAnsi"/>
        </w:rPr>
      </w:pPr>
      <w:r>
        <w:rPr>
          <w:rFonts w:eastAsia="Verdana" w:cstheme="minorHAnsi"/>
        </w:rPr>
        <w:t>Hojivý + zklidňující efekt</w:t>
      </w:r>
    </w:p>
    <w:p w14:paraId="088D37EC" w14:textId="77777777" w:rsidR="00B84F80" w:rsidRDefault="00B84F80" w:rsidP="00277230">
      <w:pPr>
        <w:widowControl w:val="0"/>
        <w:jc w:val="both"/>
        <w:rPr>
          <w:rFonts w:eastAsia="Verdana" w:cstheme="minorHAnsi"/>
        </w:rPr>
      </w:pPr>
    </w:p>
    <w:p w14:paraId="407611CA" w14:textId="7ADEDA49" w:rsidR="00B84F80" w:rsidRDefault="00B84F80" w:rsidP="00277230">
      <w:pPr>
        <w:widowControl w:val="0"/>
        <w:jc w:val="both"/>
        <w:rPr>
          <w:rFonts w:eastAsia="Verdana" w:cstheme="minorHAnsi"/>
        </w:rPr>
      </w:pPr>
      <w:r>
        <w:rPr>
          <w:rFonts w:eastAsia="Verdana" w:cstheme="minorHAnsi"/>
        </w:rPr>
        <w:t xml:space="preserve">Upozornění: Určeno pro psy a koně. Pouze pro zvířata. Veterinární přípravek. Nepoužívat u koní jejichž maso je určeno pro lidskou spotřebu. Vyvarujte se kontaktu s očima. Uchovávejte mimo dohled a dosah dětí. </w:t>
      </w:r>
    </w:p>
    <w:p w14:paraId="6D35C9D5" w14:textId="454F3370" w:rsidR="00277230" w:rsidRPr="00BD5008" w:rsidRDefault="00277230" w:rsidP="00277230">
      <w:pPr>
        <w:widowControl w:val="0"/>
        <w:jc w:val="both"/>
        <w:rPr>
          <w:rFonts w:eastAsia="Verdana" w:cstheme="minorHAnsi"/>
        </w:rPr>
      </w:pPr>
      <w:r>
        <w:rPr>
          <w:rFonts w:eastAsia="Verdana" w:cstheme="minorHAnsi"/>
        </w:rPr>
        <w:t>90</w:t>
      </w:r>
      <w:r w:rsidRPr="00BD5008">
        <w:rPr>
          <w:rFonts w:eastAsia="Verdana" w:cstheme="minorHAnsi"/>
        </w:rPr>
        <w:t xml:space="preserve"> ml</w:t>
      </w:r>
    </w:p>
    <w:p w14:paraId="1366E397" w14:textId="77777777" w:rsidR="00277230" w:rsidRPr="00BD5008" w:rsidRDefault="00277230" w:rsidP="00277230">
      <w:pPr>
        <w:widowControl w:val="0"/>
        <w:jc w:val="both"/>
        <w:rPr>
          <w:rFonts w:eastAsia="Verdana" w:cstheme="minorHAnsi"/>
        </w:rPr>
      </w:pPr>
    </w:p>
    <w:sectPr w:rsidR="00277230" w:rsidRPr="00BD5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A9C06" w14:textId="77777777" w:rsidR="00067689" w:rsidRDefault="00067689" w:rsidP="00FC1B3F">
      <w:pPr>
        <w:spacing w:after="0" w:line="240" w:lineRule="auto"/>
      </w:pPr>
      <w:r>
        <w:separator/>
      </w:r>
    </w:p>
  </w:endnote>
  <w:endnote w:type="continuationSeparator" w:id="0">
    <w:p w14:paraId="34025751" w14:textId="77777777" w:rsidR="00067689" w:rsidRDefault="00067689" w:rsidP="00FC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29AC4" w14:textId="77777777" w:rsidR="0050286F" w:rsidRDefault="005028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EAE0F" w14:textId="77777777" w:rsidR="0050286F" w:rsidRDefault="005028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FF2D0" w14:textId="77777777" w:rsidR="0050286F" w:rsidRDefault="005028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C44AC" w14:textId="77777777" w:rsidR="00067689" w:rsidRDefault="00067689" w:rsidP="00FC1B3F">
      <w:pPr>
        <w:spacing w:after="0" w:line="240" w:lineRule="auto"/>
      </w:pPr>
      <w:r>
        <w:separator/>
      </w:r>
    </w:p>
  </w:footnote>
  <w:footnote w:type="continuationSeparator" w:id="0">
    <w:p w14:paraId="04E8D873" w14:textId="77777777" w:rsidR="00067689" w:rsidRDefault="00067689" w:rsidP="00FC1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CEA61" w14:textId="77777777" w:rsidR="0050286F" w:rsidRDefault="005028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78F83" w14:textId="2B52BDBF" w:rsidR="001C459E" w:rsidRDefault="001C459E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9B4D6BE5D2C84430994B42030C63B9A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71283FFC1D3A4704B5FEE69316C602ED"/>
        </w:placeholder>
        <w:text/>
      </w:sdtPr>
      <w:sdtContent>
        <w:r w:rsidR="0050286F" w:rsidRPr="0050286F">
          <w:t>USKVBL/16858/2025/POD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71283FFC1D3A4704B5FEE69316C602ED"/>
        </w:placeholder>
        <w:text/>
      </w:sdtPr>
      <w:sdtContent>
        <w:r w:rsidR="0050286F" w:rsidRPr="0050286F">
          <w:rPr>
            <w:bCs/>
          </w:rPr>
          <w:t>USKVBL/3906/2026/REG-</w:t>
        </w:r>
        <w:proofErr w:type="spellStart"/>
        <w:r w:rsidR="0050286F" w:rsidRPr="0050286F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26608FADAF154F7C840337BD2B3FF037"/>
        </w:placeholder>
        <w:date w:fullDate="2026-03-0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0286F">
          <w:rPr>
            <w:bCs/>
          </w:rPr>
          <w:t>09.03.2026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1470867712B34536A62519B5DD68258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50286F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57B6038BA83849719E95A756AC394913"/>
        </w:placeholder>
        <w:text/>
      </w:sdtPr>
      <w:sdtContent>
        <w:r w:rsidR="0050286F" w:rsidRPr="0050286F">
          <w:t>VETERCANN MALLACANN GEL</w:t>
        </w:r>
      </w:sdtContent>
    </w:sdt>
  </w:p>
  <w:p w14:paraId="2649569A" w14:textId="77777777" w:rsidR="001C459E" w:rsidRDefault="001C459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20A7C" w14:textId="77777777" w:rsidR="0050286F" w:rsidRDefault="005028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3F"/>
    <w:rsid w:val="00067689"/>
    <w:rsid w:val="000B53D0"/>
    <w:rsid w:val="001C459E"/>
    <w:rsid w:val="00277230"/>
    <w:rsid w:val="00302AF9"/>
    <w:rsid w:val="0050286F"/>
    <w:rsid w:val="0065326D"/>
    <w:rsid w:val="009D3B1B"/>
    <w:rsid w:val="00AA0427"/>
    <w:rsid w:val="00B84F80"/>
    <w:rsid w:val="00C52DEE"/>
    <w:rsid w:val="00ED0EDB"/>
    <w:rsid w:val="00FC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73FA"/>
  <w15:chartTrackingRefBased/>
  <w15:docId w15:val="{0E14F459-DAA2-4692-8227-A79B81F8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1B3F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C1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1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1B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1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1B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1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1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1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1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1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1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1B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1B3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1B3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1B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1B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1B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1B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1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C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1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C1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1B3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C1B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1B3F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C1B3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1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1B3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1B3F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1B3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1B3F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1B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7723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723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C4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59E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C4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59E"/>
    <w:rPr>
      <w:kern w:val="0"/>
      <w14:ligatures w14:val="none"/>
    </w:rPr>
  </w:style>
  <w:style w:type="character" w:styleId="Zstupntext">
    <w:name w:val="Placeholder Text"/>
    <w:qFormat/>
    <w:rsid w:val="001C459E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1C459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4D6BE5D2C84430994B42030C63B9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E05FDB-CE52-48C7-83BC-62AE2FE2FC12}"/>
      </w:docPartPr>
      <w:docPartBody>
        <w:p w:rsidR="00126DAB" w:rsidRDefault="00561B78" w:rsidP="00561B78">
          <w:pPr>
            <w:pStyle w:val="9B4D6BE5D2C84430994B42030C63B9A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1283FFC1D3A4704B5FEE69316C602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64F24-D00D-429B-A2CB-4BEE1A0C96E6}"/>
      </w:docPartPr>
      <w:docPartBody>
        <w:p w:rsidR="00126DAB" w:rsidRDefault="00561B78" w:rsidP="00561B78">
          <w:pPr>
            <w:pStyle w:val="71283FFC1D3A4704B5FEE69316C602E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6608FADAF154F7C840337BD2B3FF0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ABA5DB-456B-4324-8D93-1F5F1CA5062F}"/>
      </w:docPartPr>
      <w:docPartBody>
        <w:p w:rsidR="00126DAB" w:rsidRDefault="00561B78" w:rsidP="00561B78">
          <w:pPr>
            <w:pStyle w:val="26608FADAF154F7C840337BD2B3FF03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470867712B34536A62519B5DD6825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7DCECD-9EE3-4E81-BAC3-0331220EB69D}"/>
      </w:docPartPr>
      <w:docPartBody>
        <w:p w:rsidR="00126DAB" w:rsidRDefault="00561B78" w:rsidP="00561B78">
          <w:pPr>
            <w:pStyle w:val="1470867712B34536A62519B5DD68258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7B6038BA83849719E95A756AC3949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22D1E-E71D-4FB8-8279-E7C7E8CA349C}"/>
      </w:docPartPr>
      <w:docPartBody>
        <w:p w:rsidR="00126DAB" w:rsidRDefault="00561B78" w:rsidP="00561B78">
          <w:pPr>
            <w:pStyle w:val="57B6038BA83849719E95A756AC39491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78"/>
    <w:rsid w:val="00126DAB"/>
    <w:rsid w:val="00561B78"/>
    <w:rsid w:val="00B276BC"/>
    <w:rsid w:val="00DB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561B78"/>
    <w:rPr>
      <w:color w:val="808080"/>
    </w:rPr>
  </w:style>
  <w:style w:type="paragraph" w:customStyle="1" w:styleId="9B4D6BE5D2C84430994B42030C63B9AB">
    <w:name w:val="9B4D6BE5D2C84430994B42030C63B9AB"/>
    <w:rsid w:val="00561B78"/>
  </w:style>
  <w:style w:type="paragraph" w:customStyle="1" w:styleId="71283FFC1D3A4704B5FEE69316C602ED">
    <w:name w:val="71283FFC1D3A4704B5FEE69316C602ED"/>
    <w:rsid w:val="00561B78"/>
  </w:style>
  <w:style w:type="paragraph" w:customStyle="1" w:styleId="26608FADAF154F7C840337BD2B3FF037">
    <w:name w:val="26608FADAF154F7C840337BD2B3FF037"/>
    <w:rsid w:val="00561B78"/>
  </w:style>
  <w:style w:type="paragraph" w:customStyle="1" w:styleId="1470867712B34536A62519B5DD68258F">
    <w:name w:val="1470867712B34536A62519B5DD68258F"/>
    <w:rsid w:val="00561B78"/>
  </w:style>
  <w:style w:type="paragraph" w:customStyle="1" w:styleId="57B6038BA83849719E95A756AC394913">
    <w:name w:val="57B6038BA83849719E95A756AC394913"/>
    <w:rsid w:val="00561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Kolibová</dc:creator>
  <cp:keywords/>
  <dc:description/>
  <cp:lastModifiedBy>Grodová Lenka</cp:lastModifiedBy>
  <cp:revision>5</cp:revision>
  <dcterms:created xsi:type="dcterms:W3CDTF">2026-01-02T14:15:00Z</dcterms:created>
  <dcterms:modified xsi:type="dcterms:W3CDTF">2026-03-09T14:33:00Z</dcterms:modified>
</cp:coreProperties>
</file>