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3679" w14:textId="6C1CDA26" w:rsidR="000B781D" w:rsidRDefault="000B781D" w:rsidP="000B781D">
      <w:pPr>
        <w:ind w:left="0"/>
        <w:jc w:val="left"/>
        <w:rPr>
          <w:b/>
        </w:rPr>
      </w:pPr>
      <w:r w:rsidRPr="000B781D">
        <w:rPr>
          <w:b/>
        </w:rPr>
        <w:t>IDEXX Rota-Corona-K99</w:t>
      </w:r>
    </w:p>
    <w:p w14:paraId="29E9D9D2" w14:textId="77777777" w:rsidR="000B781D" w:rsidRPr="000B781D" w:rsidRDefault="000B781D" w:rsidP="000B781D">
      <w:pPr>
        <w:ind w:left="0"/>
        <w:jc w:val="left"/>
        <w:rPr>
          <w:b/>
        </w:rPr>
      </w:pPr>
    </w:p>
    <w:p w14:paraId="087198E7" w14:textId="77777777" w:rsidR="000B781D" w:rsidRDefault="000B781D" w:rsidP="000B781D">
      <w:pPr>
        <w:ind w:left="0"/>
      </w:pPr>
      <w:r>
        <w:t xml:space="preserve">Testovací souprava k prokázání </w:t>
      </w:r>
      <w:proofErr w:type="spellStart"/>
      <w:r>
        <w:t>rotavirů</w:t>
      </w:r>
      <w:proofErr w:type="spellEnd"/>
      <w:r>
        <w:t xml:space="preserve">, </w:t>
      </w:r>
      <w:proofErr w:type="spellStart"/>
      <w:r>
        <w:t>coronavirů</w:t>
      </w:r>
      <w:proofErr w:type="spellEnd"/>
      <w:r>
        <w:t xml:space="preserve"> a </w:t>
      </w:r>
      <w:proofErr w:type="spellStart"/>
      <w:proofErr w:type="gramStart"/>
      <w:r w:rsidRPr="000B781D">
        <w:rPr>
          <w:i/>
        </w:rPr>
        <w:t>E.coli</w:t>
      </w:r>
      <w:proofErr w:type="spellEnd"/>
      <w:proofErr w:type="gramEnd"/>
    </w:p>
    <w:p w14:paraId="09037A56" w14:textId="77777777" w:rsidR="000B781D" w:rsidRDefault="000B781D" w:rsidP="000B781D">
      <w:pPr>
        <w:ind w:left="0"/>
      </w:pPr>
      <w:r>
        <w:t>Držitel rozhodnutí: IDEXX B.V.</w:t>
      </w:r>
    </w:p>
    <w:p w14:paraId="1F4624E5" w14:textId="6578F35B" w:rsidR="005F7D87" w:rsidRPr="000B781D" w:rsidRDefault="000B781D" w:rsidP="000B781D">
      <w:pPr>
        <w:ind w:left="0"/>
      </w:pPr>
      <w:r>
        <w:t>Číslo schválení (pro ČR): 091-12/C</w:t>
      </w:r>
    </w:p>
    <w:sectPr w:rsidR="005F7D87" w:rsidRPr="000B78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B4E8D" w14:textId="77777777" w:rsidR="005522EA" w:rsidRDefault="005522EA" w:rsidP="00D00270">
      <w:r>
        <w:separator/>
      </w:r>
    </w:p>
  </w:endnote>
  <w:endnote w:type="continuationSeparator" w:id="0">
    <w:p w14:paraId="69F2A576" w14:textId="77777777" w:rsidR="005522EA" w:rsidRDefault="005522EA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3482D" w14:textId="77777777" w:rsidR="00A9264A" w:rsidRDefault="00A926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F1738" w14:textId="77777777" w:rsidR="00A9264A" w:rsidRDefault="00A926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32548" w14:textId="77777777" w:rsidR="00A9264A" w:rsidRDefault="00A92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57EA0" w14:textId="77777777" w:rsidR="005522EA" w:rsidRDefault="005522EA" w:rsidP="00D00270">
      <w:r>
        <w:separator/>
      </w:r>
    </w:p>
  </w:footnote>
  <w:footnote w:type="continuationSeparator" w:id="0">
    <w:p w14:paraId="06CBC496" w14:textId="77777777" w:rsidR="005522EA" w:rsidRDefault="005522EA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20B05" w14:textId="77777777" w:rsidR="00A9264A" w:rsidRDefault="00A9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BFCA9" w14:textId="18D817AE" w:rsidR="000B781D" w:rsidRDefault="000B781D" w:rsidP="000B781D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5EDEED659372401CBA631E65F96E971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62E2C0680E2A42E9A18AAC62886F6726"/>
        </w:placeholder>
        <w:text/>
      </w:sdtPr>
      <w:sdtContent>
        <w:r w:rsidR="00A9264A" w:rsidRPr="00A9264A">
          <w:t>USKVBL/13487/2025/POD</w:t>
        </w:r>
      </w:sdtContent>
    </w:sdt>
    <w:r w:rsidR="00A9264A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62E2C0680E2A42E9A18AAC62886F6726"/>
        </w:placeholder>
        <w:text/>
      </w:sdtPr>
      <w:sdtContent>
        <w:r w:rsidR="00A9264A" w:rsidRPr="00A9264A">
          <w:rPr>
            <w:bCs/>
          </w:rPr>
          <w:t>USKVBL/1907/2026/REG-</w:t>
        </w:r>
        <w:proofErr w:type="spellStart"/>
        <w:r w:rsidR="00A9264A" w:rsidRPr="00A9264A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A0B84146365D49CFBC1ECB7D74909F83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9264A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820276E72982480099CD203B74117C6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9264A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C4D8C8D9F8041E08F2C3F28EF067CF9"/>
        </w:placeholder>
        <w:text/>
      </w:sdtPr>
      <w:sdtContent>
        <w:r w:rsidR="00A9264A" w:rsidRPr="00A9264A">
          <w:t>IDEXX Rota-Corona-K99</w:t>
        </w:r>
      </w:sdtContent>
    </w:sdt>
  </w:p>
  <w:p w14:paraId="7100A19C" w14:textId="77777777" w:rsidR="00DC7D03" w:rsidRDefault="00DC7D03" w:rsidP="000B781D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E4B3D" w14:textId="77777777" w:rsidR="00A9264A" w:rsidRDefault="00A926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02D9C"/>
    <w:rsid w:val="00030D25"/>
    <w:rsid w:val="000A232A"/>
    <w:rsid w:val="000B781D"/>
    <w:rsid w:val="000D608C"/>
    <w:rsid w:val="000E0C9E"/>
    <w:rsid w:val="000E55B9"/>
    <w:rsid w:val="00123764"/>
    <w:rsid w:val="00150962"/>
    <w:rsid w:val="001B0565"/>
    <w:rsid w:val="001B3EF3"/>
    <w:rsid w:val="001B6A32"/>
    <w:rsid w:val="001E63F9"/>
    <w:rsid w:val="001F4AA8"/>
    <w:rsid w:val="0023231C"/>
    <w:rsid w:val="00252757"/>
    <w:rsid w:val="002807FC"/>
    <w:rsid w:val="002A52EE"/>
    <w:rsid w:val="003141BA"/>
    <w:rsid w:val="003C36C6"/>
    <w:rsid w:val="004109EF"/>
    <w:rsid w:val="00424218"/>
    <w:rsid w:val="004459C1"/>
    <w:rsid w:val="00447B45"/>
    <w:rsid w:val="00497195"/>
    <w:rsid w:val="004D4A56"/>
    <w:rsid w:val="005358CC"/>
    <w:rsid w:val="005522EA"/>
    <w:rsid w:val="00594EE2"/>
    <w:rsid w:val="005A274D"/>
    <w:rsid w:val="005F7D87"/>
    <w:rsid w:val="006340D2"/>
    <w:rsid w:val="006A1A11"/>
    <w:rsid w:val="007003AE"/>
    <w:rsid w:val="00701B29"/>
    <w:rsid w:val="00717A0E"/>
    <w:rsid w:val="00785663"/>
    <w:rsid w:val="00791193"/>
    <w:rsid w:val="007C63BC"/>
    <w:rsid w:val="007D2EE7"/>
    <w:rsid w:val="007E66A5"/>
    <w:rsid w:val="0085719E"/>
    <w:rsid w:val="008748C0"/>
    <w:rsid w:val="00965B55"/>
    <w:rsid w:val="009A1595"/>
    <w:rsid w:val="009A3863"/>
    <w:rsid w:val="009A6C63"/>
    <w:rsid w:val="009B56DC"/>
    <w:rsid w:val="00A06AFE"/>
    <w:rsid w:val="00A12CFF"/>
    <w:rsid w:val="00A13A26"/>
    <w:rsid w:val="00A64A6B"/>
    <w:rsid w:val="00A9264A"/>
    <w:rsid w:val="00B01304"/>
    <w:rsid w:val="00B558F9"/>
    <w:rsid w:val="00B827FA"/>
    <w:rsid w:val="00BE6D17"/>
    <w:rsid w:val="00C24725"/>
    <w:rsid w:val="00C362D7"/>
    <w:rsid w:val="00C73F9C"/>
    <w:rsid w:val="00C81CBA"/>
    <w:rsid w:val="00C9034D"/>
    <w:rsid w:val="00CF2E7E"/>
    <w:rsid w:val="00D00270"/>
    <w:rsid w:val="00D30E14"/>
    <w:rsid w:val="00D47EC3"/>
    <w:rsid w:val="00D631BE"/>
    <w:rsid w:val="00DC7D03"/>
    <w:rsid w:val="00DD056C"/>
    <w:rsid w:val="00DE57CA"/>
    <w:rsid w:val="00DF003D"/>
    <w:rsid w:val="00E219E7"/>
    <w:rsid w:val="00E94206"/>
    <w:rsid w:val="00E956D9"/>
    <w:rsid w:val="00EB54F7"/>
    <w:rsid w:val="00F23954"/>
    <w:rsid w:val="00F33E91"/>
    <w:rsid w:val="00F463DE"/>
    <w:rsid w:val="00F51F89"/>
    <w:rsid w:val="00F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DEED659372401CBA631E65F96E9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C2E2C-14EF-4EC5-9E99-82218A6BDF4C}"/>
      </w:docPartPr>
      <w:docPartBody>
        <w:p w:rsidR="00E01868" w:rsidRDefault="000F1D40" w:rsidP="000F1D40">
          <w:pPr>
            <w:pStyle w:val="5EDEED659372401CBA631E65F96E97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2E2C0680E2A42E9A18AAC62886F6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47D26-A03C-469B-8692-81E75E478F97}"/>
      </w:docPartPr>
      <w:docPartBody>
        <w:p w:rsidR="00E01868" w:rsidRDefault="000F1D40" w:rsidP="000F1D40">
          <w:pPr>
            <w:pStyle w:val="62E2C0680E2A42E9A18AAC62886F672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0B84146365D49CFBC1ECB7D74909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512D8-F067-40EB-882B-F7327AD62D90}"/>
      </w:docPartPr>
      <w:docPartBody>
        <w:p w:rsidR="00E01868" w:rsidRDefault="000F1D40" w:rsidP="000F1D40">
          <w:pPr>
            <w:pStyle w:val="A0B84146365D49CFBC1ECB7D74909F8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20276E72982480099CD203B74117C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F9DBE-B52D-4A13-8251-779A18F40BA2}"/>
      </w:docPartPr>
      <w:docPartBody>
        <w:p w:rsidR="00E01868" w:rsidRDefault="000F1D40" w:rsidP="000F1D40">
          <w:pPr>
            <w:pStyle w:val="820276E72982480099CD203B74117C6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C4D8C8D9F8041E08F2C3F28EF067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063B3-2A17-4896-86EC-C712175FC073}"/>
      </w:docPartPr>
      <w:docPartBody>
        <w:p w:rsidR="00E01868" w:rsidRDefault="000F1D40" w:rsidP="000F1D40">
          <w:pPr>
            <w:pStyle w:val="BC4D8C8D9F8041E08F2C3F28EF067CF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4ED"/>
    <w:rsid w:val="00017F41"/>
    <w:rsid w:val="000574C6"/>
    <w:rsid w:val="00076C8F"/>
    <w:rsid w:val="000F1D40"/>
    <w:rsid w:val="0022267D"/>
    <w:rsid w:val="00827E2C"/>
    <w:rsid w:val="00C26DF3"/>
    <w:rsid w:val="00E01868"/>
    <w:rsid w:val="00F564ED"/>
    <w:rsid w:val="00F9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F1D40"/>
    <w:rPr>
      <w:color w:val="808080"/>
    </w:rPr>
  </w:style>
  <w:style w:type="paragraph" w:customStyle="1" w:styleId="5DF55D896D634FC295FF3540E8EFCC3C">
    <w:name w:val="5DF55D896D634FC295FF3540E8EFCC3C"/>
    <w:rsid w:val="00F564ED"/>
  </w:style>
  <w:style w:type="paragraph" w:customStyle="1" w:styleId="04106A864C1F4567A2C2643B6510689F">
    <w:name w:val="04106A864C1F4567A2C2643B6510689F"/>
    <w:rsid w:val="00F564ED"/>
  </w:style>
  <w:style w:type="paragraph" w:customStyle="1" w:styleId="EC12F9DFE4AF427FB100B6E4CB001ADC">
    <w:name w:val="EC12F9DFE4AF427FB100B6E4CB001ADC"/>
    <w:rsid w:val="00F564ED"/>
  </w:style>
  <w:style w:type="paragraph" w:customStyle="1" w:styleId="4D85EDEAC21A47759D6A26FA764CD680">
    <w:name w:val="4D85EDEAC21A47759D6A26FA764CD680"/>
    <w:rsid w:val="00F564ED"/>
  </w:style>
  <w:style w:type="paragraph" w:customStyle="1" w:styleId="96F2C67FBB2948DF8C095D66AFEE819E">
    <w:name w:val="96F2C67FBB2948DF8C095D66AFEE819E"/>
    <w:rsid w:val="00F564ED"/>
  </w:style>
  <w:style w:type="paragraph" w:customStyle="1" w:styleId="5EDEED659372401CBA631E65F96E971F">
    <w:name w:val="5EDEED659372401CBA631E65F96E971F"/>
    <w:rsid w:val="000F1D40"/>
  </w:style>
  <w:style w:type="paragraph" w:customStyle="1" w:styleId="62E2C0680E2A42E9A18AAC62886F6726">
    <w:name w:val="62E2C0680E2A42E9A18AAC62886F6726"/>
    <w:rsid w:val="000F1D40"/>
  </w:style>
  <w:style w:type="paragraph" w:customStyle="1" w:styleId="A0B84146365D49CFBC1ECB7D74909F83">
    <w:name w:val="A0B84146365D49CFBC1ECB7D74909F83"/>
    <w:rsid w:val="000F1D40"/>
  </w:style>
  <w:style w:type="paragraph" w:customStyle="1" w:styleId="820276E72982480099CD203B74117C62">
    <w:name w:val="820276E72982480099CD203B74117C62"/>
    <w:rsid w:val="000F1D40"/>
  </w:style>
  <w:style w:type="paragraph" w:customStyle="1" w:styleId="BC4D8C8D9F8041E08F2C3F28EF067CF9">
    <w:name w:val="BC4D8C8D9F8041E08F2C3F28EF067CF9"/>
    <w:rsid w:val="000F1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8</cp:revision>
  <dcterms:created xsi:type="dcterms:W3CDTF">2022-10-07T14:06:00Z</dcterms:created>
  <dcterms:modified xsi:type="dcterms:W3CDTF">2026-02-10T14:39:00Z</dcterms:modified>
</cp:coreProperties>
</file>