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373F09F2" w:rsidR="00861D2C" w:rsidRDefault="000222EB">
      <w:pPr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Dr. Houbička </w:t>
      </w:r>
      <w:r>
        <w:rPr>
          <w:rFonts w:ascii="Calibri" w:eastAsia="Calibri" w:hAnsi="Calibri" w:cs="Calibri"/>
          <w:highlight w:val="white"/>
        </w:rPr>
        <w:br/>
      </w:r>
      <w:r>
        <w:rPr>
          <w:rFonts w:ascii="Calibri" w:eastAsia="Calibri" w:hAnsi="Calibri" w:cs="Calibri"/>
          <w:highlight w:val="white"/>
        </w:rPr>
        <w:br/>
      </w:r>
      <w:r>
        <w:rPr>
          <w:rFonts w:ascii="Calibri" w:eastAsia="Calibri" w:hAnsi="Calibri" w:cs="Calibri"/>
          <w:b/>
          <w:bCs/>
          <w:highlight w:val="white"/>
        </w:rPr>
        <w:t>OUTKOVKA PESTRÁ</w:t>
      </w:r>
      <w:bookmarkStart w:id="0" w:name="_GoBack"/>
      <w:bookmarkEnd w:id="0"/>
    </w:p>
    <w:p w14:paraId="00000002" w14:textId="77777777" w:rsidR="00861D2C" w:rsidRDefault="000222EB">
      <w:pPr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SBÍRANÁ V LESE</w:t>
      </w:r>
    </w:p>
    <w:p w14:paraId="00000003" w14:textId="77777777" w:rsidR="00861D2C" w:rsidRDefault="000222EB">
      <w:pPr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DUAL EXTRACT</w:t>
      </w:r>
    </w:p>
    <w:p w14:paraId="00000004" w14:textId="77777777" w:rsidR="00861D2C" w:rsidRDefault="00861D2C">
      <w:pPr>
        <w:spacing w:after="120"/>
        <w:rPr>
          <w:rFonts w:ascii="Calibri" w:eastAsia="Calibri" w:hAnsi="Calibri" w:cs="Calibri"/>
          <w:highlight w:val="white"/>
        </w:rPr>
      </w:pPr>
    </w:p>
    <w:p w14:paraId="00000005" w14:textId="77777777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VETERINÁRNÍ PŘÍPRAVEK – Extrakt z outkovky pestré (</w:t>
      </w:r>
      <w:proofErr w:type="spellStart"/>
      <w:r>
        <w:rPr>
          <w:rFonts w:ascii="Calibri" w:eastAsia="Calibri" w:hAnsi="Calibri" w:cs="Calibri"/>
          <w:highlight w:val="white"/>
        </w:rPr>
        <w:t>Coriolus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versicolor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Turkey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Tail</w:t>
      </w:r>
      <w:proofErr w:type="spellEnd"/>
      <w:r>
        <w:rPr>
          <w:rFonts w:ascii="Calibri" w:eastAsia="Calibri" w:hAnsi="Calibri" w:cs="Calibri"/>
          <w:highlight w:val="white"/>
        </w:rPr>
        <w:t>)</w:t>
      </w:r>
    </w:p>
    <w:p w14:paraId="00000006" w14:textId="77777777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ÚČEL: Podpora imunity | OBJEM: 10 ml |PRO: Psy </w:t>
      </w:r>
    </w:p>
    <w:p w14:paraId="00000007" w14:textId="77777777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DÁVKOVÁNÍ: Pro pravidelné podání 1 kapka/den na 20 kg živé váhy, intenzivní 1 kapka/den na 10 kg živé váhy. Nepřekračovat dávkování. Do tlamy nebo s krmivem. Protřepat.</w:t>
      </w:r>
    </w:p>
    <w:p w14:paraId="00000008" w14:textId="376DBD5B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SLOŽENÍ: Voda, </w:t>
      </w:r>
      <w:proofErr w:type="spellStart"/>
      <w:r>
        <w:rPr>
          <w:rFonts w:ascii="Calibri" w:eastAsia="Calibri" w:hAnsi="Calibri" w:cs="Calibri"/>
          <w:highlight w:val="white"/>
        </w:rPr>
        <w:t>ethanol</w:t>
      </w:r>
      <w:proofErr w:type="spellEnd"/>
      <w:r>
        <w:rPr>
          <w:rFonts w:ascii="Calibri" w:eastAsia="Calibri" w:hAnsi="Calibri" w:cs="Calibri"/>
          <w:highlight w:val="white"/>
        </w:rPr>
        <w:t xml:space="preserve"> 14%, extrakt z outkovky pestré</w:t>
      </w:r>
    </w:p>
    <w:p w14:paraId="00000009" w14:textId="77777777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BEZ: Kofeinu, lepku, </w:t>
      </w:r>
      <w:proofErr w:type="spellStart"/>
      <w:r>
        <w:rPr>
          <w:rFonts w:ascii="Calibri" w:eastAsia="Calibri" w:hAnsi="Calibri" w:cs="Calibri"/>
          <w:highlight w:val="white"/>
        </w:rPr>
        <w:t>konzervantů</w:t>
      </w:r>
      <w:proofErr w:type="spellEnd"/>
      <w:r>
        <w:rPr>
          <w:rFonts w:ascii="Calibri" w:eastAsia="Calibri" w:hAnsi="Calibri" w:cs="Calibri"/>
          <w:highlight w:val="white"/>
        </w:rPr>
        <w:t>, barviv, cukru</w:t>
      </w:r>
    </w:p>
    <w:p w14:paraId="0000000A" w14:textId="77777777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bookmarkStart w:id="1" w:name="_g07jpgb12844" w:colFirst="0" w:colLast="0"/>
      <w:bookmarkEnd w:id="1"/>
      <w:r>
        <w:rPr>
          <w:rFonts w:ascii="Calibri" w:eastAsia="Calibri" w:hAnsi="Calibri" w:cs="Calibri"/>
          <w:highlight w:val="white"/>
        </w:rPr>
        <w:t>POUZE PRO ZVÍŘATA</w:t>
      </w:r>
    </w:p>
    <w:p w14:paraId="0000000B" w14:textId="32395181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UPOZORNĚNÍ: Uchovávat mimo dohled a dosah dětí. U březích </w:t>
      </w:r>
      <w:r w:rsidR="00723B75">
        <w:rPr>
          <w:rFonts w:ascii="Calibri" w:eastAsia="Calibri" w:hAnsi="Calibri" w:cs="Calibri"/>
          <w:highlight w:val="white"/>
        </w:rPr>
        <w:t>fen</w:t>
      </w:r>
      <w:r>
        <w:rPr>
          <w:rFonts w:ascii="Calibri" w:eastAsia="Calibri" w:hAnsi="Calibri" w:cs="Calibri"/>
          <w:highlight w:val="white"/>
        </w:rPr>
        <w:t xml:space="preserve"> konzultovat s veterinářem.</w:t>
      </w:r>
    </w:p>
    <w:p w14:paraId="0000000C" w14:textId="5575F9F0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ŠARŽE A DATUM VÝROBY: YYYY-MM-DD, doba použitelnosti 1 rok.</w:t>
      </w:r>
    </w:p>
    <w:p w14:paraId="0000000D" w14:textId="77777777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SKLADOVÁNÍ: v suchu a temnu, do 25°C. Po otevření uchovávejte v lednici. Chraňte před mrazem.</w:t>
      </w:r>
    </w:p>
    <w:p w14:paraId="0000000E" w14:textId="095C6061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DRŽITEL ROZHODNUTÍ </w:t>
      </w:r>
      <w:r w:rsidR="00454D72">
        <w:rPr>
          <w:rFonts w:ascii="Calibri" w:eastAsia="Calibri" w:hAnsi="Calibri" w:cs="Calibri"/>
          <w:highlight w:val="white"/>
        </w:rPr>
        <w:t xml:space="preserve">O </w:t>
      </w:r>
      <w:r>
        <w:rPr>
          <w:rFonts w:ascii="Calibri" w:eastAsia="Calibri" w:hAnsi="Calibri" w:cs="Calibri"/>
          <w:highlight w:val="white"/>
        </w:rPr>
        <w:t xml:space="preserve">SCHVÁLENÍ A VÝROBCE: Lukáš </w:t>
      </w:r>
      <w:proofErr w:type="spellStart"/>
      <w:r>
        <w:rPr>
          <w:rFonts w:ascii="Calibri" w:eastAsia="Calibri" w:hAnsi="Calibri" w:cs="Calibri"/>
          <w:highlight w:val="white"/>
        </w:rPr>
        <w:t>Zubal</w:t>
      </w:r>
      <w:proofErr w:type="spellEnd"/>
      <w:r>
        <w:rPr>
          <w:rFonts w:ascii="Calibri" w:eastAsia="Calibri" w:hAnsi="Calibri" w:cs="Calibri"/>
          <w:highlight w:val="white"/>
        </w:rPr>
        <w:t>, Černého 5, 63500 Brno</w:t>
      </w:r>
    </w:p>
    <w:p w14:paraId="0000000F" w14:textId="4CE3F779" w:rsidR="00861D2C" w:rsidRDefault="000222EB">
      <w:pPr>
        <w:spacing w:after="1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ČÍSLO SCHVÁLENÍ: </w:t>
      </w:r>
      <w:r w:rsidR="00F255E5">
        <w:rPr>
          <w:rFonts w:ascii="Calibri" w:eastAsia="Calibri" w:hAnsi="Calibri" w:cs="Calibri"/>
          <w:highlight w:val="white"/>
        </w:rPr>
        <w:t>068-26/C</w:t>
      </w:r>
    </w:p>
    <w:p w14:paraId="00000010" w14:textId="77777777" w:rsidR="00861D2C" w:rsidRDefault="000222EB">
      <w:pPr>
        <w:spacing w:after="120"/>
        <w:rPr>
          <w:sz w:val="32"/>
          <w:szCs w:val="32"/>
        </w:rPr>
      </w:pPr>
      <w:r>
        <w:rPr>
          <w:rFonts w:ascii="Calibri" w:eastAsia="Calibri" w:hAnsi="Calibri" w:cs="Calibri"/>
          <w:highlight w:val="white"/>
        </w:rPr>
        <w:t>LIKVIDACE: Podle místních právních předpisů</w:t>
      </w:r>
    </w:p>
    <w:p w14:paraId="00000011" w14:textId="77777777" w:rsidR="00861D2C" w:rsidRDefault="00861D2C">
      <w:pPr>
        <w:rPr>
          <w:sz w:val="23"/>
          <w:szCs w:val="23"/>
          <w:highlight w:val="white"/>
        </w:rPr>
      </w:pPr>
    </w:p>
    <w:sectPr w:rsidR="00861D2C">
      <w:headerReference w:type="default" r:id="rId6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46AE3" w14:textId="77777777" w:rsidR="005F1A8D" w:rsidRDefault="005F1A8D" w:rsidP="00693BD3">
      <w:pPr>
        <w:spacing w:line="240" w:lineRule="auto"/>
      </w:pPr>
      <w:r>
        <w:separator/>
      </w:r>
    </w:p>
  </w:endnote>
  <w:endnote w:type="continuationSeparator" w:id="0">
    <w:p w14:paraId="71DBC485" w14:textId="77777777" w:rsidR="005F1A8D" w:rsidRDefault="005F1A8D" w:rsidP="00693B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16130E-87D1-4096-B6AD-30C03B086F04}"/>
    <w:embedBold r:id="rId2" w:fontKey="{8DE1B31A-E3C1-4A71-9719-FF473699D6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F1D39F7-D85B-49E0-BE71-73C3B8A9DE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1C22E" w14:textId="77777777" w:rsidR="005F1A8D" w:rsidRDefault="005F1A8D" w:rsidP="00693BD3">
      <w:pPr>
        <w:spacing w:line="240" w:lineRule="auto"/>
      </w:pPr>
      <w:r>
        <w:separator/>
      </w:r>
    </w:p>
  </w:footnote>
  <w:footnote w:type="continuationSeparator" w:id="0">
    <w:p w14:paraId="3B09574F" w14:textId="77777777" w:rsidR="005F1A8D" w:rsidRDefault="005F1A8D" w:rsidP="00693B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A045C" w14:textId="35C47089" w:rsidR="00693BD3" w:rsidRPr="00693BD3" w:rsidRDefault="00693BD3" w:rsidP="00D860B8">
    <w:pPr>
      <w:jc w:val="both"/>
      <w:rPr>
        <w:rFonts w:asciiTheme="majorHAnsi" w:hAnsiTheme="majorHAnsi" w:cstheme="majorHAnsi"/>
      </w:rPr>
    </w:pPr>
    <w:r w:rsidRPr="00693BD3">
      <w:rPr>
        <w:rFonts w:asciiTheme="majorHAnsi" w:hAnsiTheme="majorHAnsi" w:cstheme="majorHAnsi"/>
        <w:bCs/>
      </w:rPr>
      <w:t>Text na</w:t>
    </w:r>
    <w:r w:rsidRPr="00693BD3">
      <w:rPr>
        <w:rFonts w:asciiTheme="majorHAnsi" w:hAnsiTheme="majorHAnsi" w:cstheme="majorHAnsi"/>
      </w:rPr>
      <w:t xml:space="preserve"> </w:t>
    </w:r>
    <w:sdt>
      <w:sdtPr>
        <w:rPr>
          <w:rFonts w:asciiTheme="majorHAnsi" w:hAnsiTheme="majorHAnsi" w:cstheme="majorHAnsi"/>
        </w:rPr>
        <w:id w:val="-1951455938"/>
        <w:placeholder>
          <w:docPart w:val="CB60E99BA44B4F15B83F5C33A183EAA4"/>
        </w:placeholder>
        <w:dropDownList>
          <w:listItem w:value="Zvolte položku."/>
          <w:listItem w:displayText="vnější a vnitřní obal" w:value="vnější a vnitřní obal"/>
          <w:listItem w:displayText="obal" w:value="obal"/>
          <w:listItem w:displayText="obal=PI" w:value="obal=PI"/>
        </w:dropDownList>
      </w:sdtPr>
      <w:sdtEndPr>
        <w:rPr>
          <w:rStyle w:val="Styl2"/>
          <w:b/>
        </w:rPr>
      </w:sdtEndPr>
      <w:sdtContent>
        <w:r>
          <w:rPr>
            <w:rFonts w:asciiTheme="majorHAnsi" w:hAnsiTheme="majorHAnsi" w:cstheme="majorHAnsi"/>
          </w:rPr>
          <w:t>obal=PI</w:t>
        </w:r>
      </w:sdtContent>
    </w:sdt>
    <w:r w:rsidRPr="00693BD3">
      <w:rPr>
        <w:rFonts w:asciiTheme="majorHAnsi" w:hAnsiTheme="majorHAnsi" w:cstheme="majorHAnsi"/>
        <w:bCs/>
      </w:rPr>
      <w:t xml:space="preserve"> součást dokumentace schválené rozhodnutím sp.</w:t>
    </w:r>
    <w:r w:rsidR="009D6765">
      <w:rPr>
        <w:rFonts w:asciiTheme="majorHAnsi" w:hAnsiTheme="majorHAnsi" w:cstheme="majorHAnsi"/>
        <w:bCs/>
      </w:rPr>
      <w:t> </w:t>
    </w:r>
    <w:r w:rsidRPr="00693BD3">
      <w:rPr>
        <w:rFonts w:asciiTheme="majorHAnsi" w:hAnsiTheme="majorHAnsi" w:cstheme="majorHAnsi"/>
        <w:bCs/>
      </w:rPr>
      <w:t>zn.</w:t>
    </w:r>
    <w:r w:rsidR="009D6765">
      <w:rPr>
        <w:rFonts w:asciiTheme="majorHAnsi" w:hAnsiTheme="majorHAnsi" w:cstheme="majorHAnsi"/>
        <w:bCs/>
      </w:rPr>
      <w:t> </w:t>
    </w:r>
    <w:sdt>
      <w:sdtPr>
        <w:rPr>
          <w:rFonts w:asciiTheme="majorHAnsi" w:hAnsiTheme="majorHAnsi" w:cstheme="majorHAnsi"/>
        </w:rPr>
        <w:id w:val="28773371"/>
        <w:placeholder>
          <w:docPart w:val="F8193E344FEC452192DFF2FBD47696F8"/>
        </w:placeholder>
        <w:text/>
      </w:sdtPr>
      <w:sdtEndPr/>
      <w:sdtContent>
        <w:r w:rsidR="00F255E5" w:rsidRPr="00F255E5">
          <w:rPr>
            <w:rFonts w:asciiTheme="majorHAnsi" w:hAnsiTheme="majorHAnsi" w:cstheme="majorHAnsi"/>
          </w:rPr>
          <w:t>USKVBL/</w:t>
        </w:r>
        <w:r w:rsidR="0070457C">
          <w:rPr>
            <w:rFonts w:asciiTheme="majorHAnsi" w:hAnsiTheme="majorHAnsi" w:cstheme="majorHAnsi"/>
          </w:rPr>
          <w:t>11465</w:t>
        </w:r>
        <w:r w:rsidR="00F255E5" w:rsidRPr="00F255E5">
          <w:rPr>
            <w:rFonts w:asciiTheme="majorHAnsi" w:hAnsiTheme="majorHAnsi" w:cstheme="majorHAnsi"/>
          </w:rPr>
          <w:t>/202</w:t>
        </w:r>
        <w:r w:rsidR="0070457C">
          <w:rPr>
            <w:rFonts w:asciiTheme="majorHAnsi" w:hAnsiTheme="majorHAnsi" w:cstheme="majorHAnsi"/>
          </w:rPr>
          <w:t>5</w:t>
        </w:r>
        <w:r w:rsidR="00F255E5" w:rsidRPr="00F255E5">
          <w:rPr>
            <w:rFonts w:asciiTheme="majorHAnsi" w:hAnsiTheme="majorHAnsi" w:cstheme="majorHAnsi"/>
          </w:rPr>
          <w:t>/POD</w:t>
        </w:r>
        <w:r w:rsidR="00F255E5">
          <w:rPr>
            <w:rFonts w:asciiTheme="majorHAnsi" w:hAnsiTheme="majorHAnsi" w:cstheme="majorHAnsi"/>
          </w:rPr>
          <w:t>,</w:t>
        </w:r>
      </w:sdtContent>
    </w:sdt>
    <w:r w:rsidRPr="00693BD3">
      <w:rPr>
        <w:rFonts w:asciiTheme="majorHAnsi" w:hAnsiTheme="majorHAnsi" w:cstheme="majorHAnsi"/>
        <w:bCs/>
      </w:rPr>
      <w:t xml:space="preserve"> č.j.</w:t>
    </w:r>
    <w:r w:rsidR="009D6765">
      <w:rPr>
        <w:rFonts w:asciiTheme="majorHAnsi" w:hAnsiTheme="majorHAnsi" w:cstheme="majorHAnsi"/>
        <w:bCs/>
      </w:rPr>
      <w:t> </w:t>
    </w:r>
    <w:sdt>
      <w:sdtPr>
        <w:rPr>
          <w:rFonts w:asciiTheme="majorHAnsi" w:hAnsiTheme="majorHAnsi" w:cstheme="majorHAnsi"/>
          <w:bCs/>
        </w:rPr>
        <w:id w:val="-256526429"/>
        <w:placeholder>
          <w:docPart w:val="F8193E344FEC452192DFF2FBD47696F8"/>
        </w:placeholder>
        <w:text/>
      </w:sdtPr>
      <w:sdtEndPr/>
      <w:sdtContent>
        <w:r w:rsidR="00F255E5" w:rsidRPr="00F255E5">
          <w:rPr>
            <w:rFonts w:asciiTheme="majorHAnsi" w:hAnsiTheme="majorHAnsi" w:cstheme="majorHAnsi"/>
            <w:bCs/>
          </w:rPr>
          <w:t>USKVBL/1872/2026/REG-Gro</w:t>
        </w:r>
      </w:sdtContent>
    </w:sdt>
    <w:r w:rsidRPr="00693BD3">
      <w:rPr>
        <w:rFonts w:asciiTheme="majorHAnsi" w:hAnsiTheme="majorHAnsi" w:cstheme="majorHAnsi"/>
        <w:bCs/>
      </w:rPr>
      <w:t xml:space="preserve"> ze dne </w:t>
    </w:r>
    <w:sdt>
      <w:sdtPr>
        <w:rPr>
          <w:rFonts w:asciiTheme="majorHAnsi" w:hAnsiTheme="majorHAnsi" w:cstheme="majorHAnsi"/>
          <w:bCs/>
        </w:rPr>
        <w:id w:val="1167827847"/>
        <w:placeholder>
          <w:docPart w:val="3E12147B04484AF9B2D68790DFD3A027"/>
        </w:placeholder>
        <w:date w:fullDate="2026-02-03T00:00:00Z">
          <w:dateFormat w:val="dd.MM.yyyy"/>
          <w:lid w:val="cs-CZ"/>
          <w:storeMappedDataAs w:val="dateTime"/>
          <w:calendar w:val="gregorian"/>
        </w:date>
      </w:sdtPr>
      <w:sdtEndPr/>
      <w:sdtContent>
        <w:r w:rsidR="00F255E5">
          <w:rPr>
            <w:rFonts w:asciiTheme="majorHAnsi" w:hAnsiTheme="majorHAnsi" w:cstheme="majorHAnsi"/>
            <w:bCs/>
            <w:lang w:val="cs-CZ"/>
          </w:rPr>
          <w:t>03.02.2026</w:t>
        </w:r>
      </w:sdtContent>
    </w:sdt>
    <w:r w:rsidRPr="00693BD3">
      <w:rPr>
        <w:rFonts w:asciiTheme="majorHAnsi" w:hAnsiTheme="majorHAnsi" w:cstheme="majorHAnsi"/>
        <w:bCs/>
      </w:rPr>
      <w:t xml:space="preserve"> o </w:t>
    </w:r>
    <w:sdt>
      <w:sdtPr>
        <w:rPr>
          <w:rFonts w:asciiTheme="majorHAnsi" w:hAnsiTheme="majorHAnsi" w:cstheme="majorHAnsi"/>
        </w:rPr>
        <w:id w:val="-425183501"/>
        <w:placeholder>
          <w:docPart w:val="A76ED460D2974DFE9A0BDDABBCDCD3D0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doby platnosti rozhodnutí o schválení veterinárního přípravku" w:value="prodloužení doby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/>
        </w:rPr>
      </w:sdtEndPr>
      <w:sdtContent>
        <w:r w:rsidR="00F255E5">
          <w:rPr>
            <w:rFonts w:asciiTheme="majorHAnsi" w:hAnsiTheme="majorHAnsi" w:cstheme="majorHAnsi"/>
          </w:rPr>
          <w:t>schválení veterinárního přípravku</w:t>
        </w:r>
      </w:sdtContent>
    </w:sdt>
    <w:r w:rsidRPr="00693BD3">
      <w:rPr>
        <w:rFonts w:asciiTheme="majorHAnsi" w:hAnsiTheme="majorHAnsi" w:cstheme="majorHAnsi"/>
        <w:bCs/>
      </w:rPr>
      <w:t xml:space="preserve"> </w:t>
    </w:r>
    <w:sdt>
      <w:sdtPr>
        <w:rPr>
          <w:rFonts w:asciiTheme="majorHAnsi" w:hAnsiTheme="majorHAnsi" w:cstheme="majorHAnsi"/>
        </w:rPr>
        <w:id w:val="-1053610400"/>
        <w:placeholder>
          <w:docPart w:val="D024D3BB5E5646B189147F5BAECA27A5"/>
        </w:placeholder>
        <w:text/>
      </w:sdtPr>
      <w:sdtEndPr/>
      <w:sdtContent>
        <w:r w:rsidR="00F255E5" w:rsidRPr="00F255E5">
          <w:rPr>
            <w:rFonts w:asciiTheme="majorHAnsi" w:hAnsiTheme="majorHAnsi" w:cstheme="majorHAnsi"/>
          </w:rPr>
          <w:t>OUTKOVKA PESTRÁ SBÍRANÁ V LESE, DUAL EXTRACT</w:t>
        </w:r>
      </w:sdtContent>
    </w:sdt>
  </w:p>
  <w:p w14:paraId="526BA60B" w14:textId="77777777" w:rsidR="00693BD3" w:rsidRDefault="00693BD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D2C"/>
    <w:rsid w:val="000222EB"/>
    <w:rsid w:val="003F5F37"/>
    <w:rsid w:val="00454D72"/>
    <w:rsid w:val="005F1A8D"/>
    <w:rsid w:val="00693BD3"/>
    <w:rsid w:val="0070457C"/>
    <w:rsid w:val="00723B75"/>
    <w:rsid w:val="00861D2C"/>
    <w:rsid w:val="00957E3F"/>
    <w:rsid w:val="009D6765"/>
    <w:rsid w:val="00B63491"/>
    <w:rsid w:val="00E2637C"/>
    <w:rsid w:val="00F2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259E2"/>
  <w15:docId w15:val="{1E262D79-06B7-4627-A1CC-76ED56EAB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693BD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3BD3"/>
  </w:style>
  <w:style w:type="paragraph" w:styleId="Zpat">
    <w:name w:val="footer"/>
    <w:basedOn w:val="Normln"/>
    <w:link w:val="ZpatChar"/>
    <w:uiPriority w:val="99"/>
    <w:unhideWhenUsed/>
    <w:rsid w:val="00693BD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3BD3"/>
  </w:style>
  <w:style w:type="character" w:styleId="Zstupntext">
    <w:name w:val="Placeholder Text"/>
    <w:qFormat/>
    <w:rsid w:val="00693BD3"/>
    <w:rPr>
      <w:color w:val="808080"/>
    </w:rPr>
  </w:style>
  <w:style w:type="character" w:customStyle="1" w:styleId="Styl2">
    <w:name w:val="Styl2"/>
    <w:basedOn w:val="Standardnpsmoodstavce"/>
    <w:uiPriority w:val="1"/>
    <w:qFormat/>
    <w:rsid w:val="00693BD3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B60E99BA44B4F15B83F5C33A183EA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9D6F71-ADBE-4F66-A974-51E0EA03A783}"/>
      </w:docPartPr>
      <w:docPartBody>
        <w:p w:rsidR="00FE1829" w:rsidRDefault="00B03D57" w:rsidP="00B03D57">
          <w:pPr>
            <w:pStyle w:val="CB60E99BA44B4F15B83F5C33A183EAA4"/>
          </w:pPr>
          <w:r>
            <w:rPr>
              <w:rStyle w:val="Zstupntext"/>
            </w:rPr>
            <w:t>Zvolte položku.</w:t>
          </w:r>
        </w:p>
      </w:docPartBody>
    </w:docPart>
    <w:docPart>
      <w:docPartPr>
        <w:name w:val="F8193E344FEC452192DFF2FBD47696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7C4BFF7-382E-46CC-80ED-73F86F402B6B}"/>
      </w:docPartPr>
      <w:docPartBody>
        <w:p w:rsidR="00FE1829" w:rsidRDefault="00B03D57" w:rsidP="00B03D57">
          <w:pPr>
            <w:pStyle w:val="F8193E344FEC452192DFF2FBD47696F8"/>
          </w:pPr>
          <w:r>
            <w:rPr>
              <w:rStyle w:val="Zstupntext"/>
            </w:rPr>
            <w:t>Klikněte sem a zadejte text.</w:t>
          </w:r>
        </w:p>
      </w:docPartBody>
    </w:docPart>
    <w:docPart>
      <w:docPartPr>
        <w:name w:val="3E12147B04484AF9B2D68790DFD3A0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FE89E5-1659-4DFA-9B56-29461AA403DD}"/>
      </w:docPartPr>
      <w:docPartBody>
        <w:p w:rsidR="00FE1829" w:rsidRDefault="00B03D57" w:rsidP="00B03D57">
          <w:pPr>
            <w:pStyle w:val="3E12147B04484AF9B2D68790DFD3A027"/>
          </w:pPr>
          <w:r>
            <w:rPr>
              <w:rStyle w:val="Zstupntext"/>
            </w:rPr>
            <w:t>Klikněte sem a zadejte datum.</w:t>
          </w:r>
        </w:p>
      </w:docPartBody>
    </w:docPart>
    <w:docPart>
      <w:docPartPr>
        <w:name w:val="A76ED460D2974DFE9A0BDDABBCDCD3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5FEBFD8-960A-4FBC-A99F-AFF5F814A068}"/>
      </w:docPartPr>
      <w:docPartBody>
        <w:p w:rsidR="00FE1829" w:rsidRDefault="00B03D57" w:rsidP="00B03D57">
          <w:pPr>
            <w:pStyle w:val="A76ED460D2974DFE9A0BDDABBCDCD3D0"/>
          </w:pPr>
          <w:r w:rsidRPr="00A85925">
            <w:rPr>
              <w:rStyle w:val="Zstupntext"/>
            </w:rPr>
            <w:t>Zvolte položku.</w:t>
          </w:r>
        </w:p>
      </w:docPartBody>
    </w:docPart>
    <w:docPart>
      <w:docPartPr>
        <w:name w:val="D024D3BB5E5646B189147F5BAECA27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7714BF-080A-40FD-B14C-C870074953C9}"/>
      </w:docPartPr>
      <w:docPartBody>
        <w:p w:rsidR="00FE1829" w:rsidRDefault="00B03D57" w:rsidP="00B03D57">
          <w:pPr>
            <w:pStyle w:val="D024D3BB5E5646B189147F5BAECA27A5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D57"/>
    <w:rsid w:val="000E37C6"/>
    <w:rsid w:val="006C603C"/>
    <w:rsid w:val="007306D7"/>
    <w:rsid w:val="00B03D57"/>
    <w:rsid w:val="00C246D0"/>
    <w:rsid w:val="00F24902"/>
    <w:rsid w:val="00FE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qFormat/>
    <w:rsid w:val="00B03D57"/>
    <w:rPr>
      <w:color w:val="808080"/>
    </w:rPr>
  </w:style>
  <w:style w:type="paragraph" w:customStyle="1" w:styleId="CB60E99BA44B4F15B83F5C33A183EAA4">
    <w:name w:val="CB60E99BA44B4F15B83F5C33A183EAA4"/>
    <w:rsid w:val="00B03D57"/>
  </w:style>
  <w:style w:type="paragraph" w:customStyle="1" w:styleId="F8193E344FEC452192DFF2FBD47696F8">
    <w:name w:val="F8193E344FEC452192DFF2FBD47696F8"/>
    <w:rsid w:val="00B03D57"/>
  </w:style>
  <w:style w:type="paragraph" w:customStyle="1" w:styleId="3E12147B04484AF9B2D68790DFD3A027">
    <w:name w:val="3E12147B04484AF9B2D68790DFD3A027"/>
    <w:rsid w:val="00B03D57"/>
  </w:style>
  <w:style w:type="paragraph" w:customStyle="1" w:styleId="A76ED460D2974DFE9A0BDDABBCDCD3D0">
    <w:name w:val="A76ED460D2974DFE9A0BDDABBCDCD3D0"/>
    <w:rsid w:val="00B03D57"/>
  </w:style>
  <w:style w:type="paragraph" w:customStyle="1" w:styleId="D024D3BB5E5646B189147F5BAECA27A5">
    <w:name w:val="D024D3BB5E5646B189147F5BAECA27A5"/>
    <w:rsid w:val="00B03D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126</Words>
  <Characters>747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Klapková Kristýna</dc:creator>
  <cp:lastModifiedBy>Nepejchalová Leona</cp:lastModifiedBy>
  <cp:revision>8</cp:revision>
  <dcterms:created xsi:type="dcterms:W3CDTF">2026-01-13T10:25:00Z</dcterms:created>
  <dcterms:modified xsi:type="dcterms:W3CDTF">2026-02-04T17:12:00Z</dcterms:modified>
</cp:coreProperties>
</file>