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D8C54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3276F186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16A1BBAA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56A3D953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1CB05E4E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71E427D9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32B0561A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12FA0560" w14:textId="22B152B0" w:rsidR="00CB06EF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07BDF625" w14:textId="1D989281" w:rsidR="00C30245" w:rsidRDefault="00C30245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01392706" w14:textId="089AC196" w:rsidR="00C30245" w:rsidRDefault="00C30245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34015802" w14:textId="77777777" w:rsidR="00C30245" w:rsidRPr="003537DC" w:rsidRDefault="00C30245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31174F27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6606D060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540EE0EF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505A4AB7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671AD52D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0C22296D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1B3CB2BD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12C63FAC" w14:textId="77777777" w:rsidR="00CB06EF" w:rsidRPr="003537DC" w:rsidRDefault="00CB06EF" w:rsidP="003537DC">
      <w:pPr>
        <w:tabs>
          <w:tab w:val="left" w:pos="7655"/>
        </w:tabs>
        <w:ind w:right="1685"/>
        <w:jc w:val="center"/>
        <w:rPr>
          <w:b/>
          <w:sz w:val="22"/>
          <w:szCs w:val="22"/>
          <w:lang w:val="cs-CZ"/>
        </w:rPr>
      </w:pPr>
    </w:p>
    <w:p w14:paraId="4E1466FA" w14:textId="77777777" w:rsidR="00321BEB" w:rsidRPr="003537DC" w:rsidRDefault="00321BEB" w:rsidP="003537DC">
      <w:pPr>
        <w:pStyle w:val="Default"/>
        <w:tabs>
          <w:tab w:val="left" w:pos="7655"/>
        </w:tabs>
        <w:ind w:right="-36"/>
        <w:jc w:val="center"/>
        <w:rPr>
          <w:b/>
          <w:bCs/>
          <w:sz w:val="22"/>
          <w:szCs w:val="22"/>
          <w:lang w:val="cs-CZ"/>
        </w:rPr>
      </w:pPr>
    </w:p>
    <w:p w14:paraId="7FBF5B95" w14:textId="77777777" w:rsidR="00321BEB" w:rsidRPr="003537DC" w:rsidRDefault="00321BEB" w:rsidP="003537DC">
      <w:pPr>
        <w:pStyle w:val="Default"/>
        <w:tabs>
          <w:tab w:val="left" w:pos="7655"/>
        </w:tabs>
        <w:ind w:right="-36"/>
        <w:jc w:val="center"/>
        <w:rPr>
          <w:b/>
          <w:bCs/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/>
        </w:rPr>
        <w:t>PŘÍLOHA III</w:t>
      </w:r>
    </w:p>
    <w:p w14:paraId="6B29705E" w14:textId="77777777" w:rsidR="00321BEB" w:rsidRPr="003537DC" w:rsidRDefault="00321BEB" w:rsidP="003537DC">
      <w:pPr>
        <w:pStyle w:val="Default"/>
        <w:tabs>
          <w:tab w:val="left" w:pos="7655"/>
        </w:tabs>
        <w:ind w:right="-36"/>
        <w:jc w:val="center"/>
        <w:rPr>
          <w:b/>
          <w:bCs/>
          <w:sz w:val="22"/>
          <w:szCs w:val="22"/>
          <w:lang w:val="cs-CZ"/>
        </w:rPr>
      </w:pPr>
    </w:p>
    <w:p w14:paraId="2FC8AF20" w14:textId="77777777" w:rsidR="00321BEB" w:rsidRPr="003537DC" w:rsidRDefault="00321BEB" w:rsidP="003537DC">
      <w:pPr>
        <w:pStyle w:val="Default"/>
        <w:tabs>
          <w:tab w:val="left" w:pos="7655"/>
        </w:tabs>
        <w:ind w:right="-36"/>
        <w:jc w:val="center"/>
        <w:rPr>
          <w:b/>
          <w:bCs/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/>
        </w:rPr>
        <w:t>OZNAČENÍ NA OBALU A PŘÍBALOVÁ INFORMACE</w:t>
      </w:r>
    </w:p>
    <w:p w14:paraId="73AE66DB" w14:textId="77777777" w:rsidR="00473280" w:rsidRPr="003537DC" w:rsidRDefault="00473280" w:rsidP="003537DC">
      <w:pPr>
        <w:rPr>
          <w:b/>
          <w:sz w:val="22"/>
          <w:szCs w:val="22"/>
          <w:lang w:val="cs-CZ"/>
        </w:rPr>
      </w:pPr>
      <w:r w:rsidRPr="003537DC">
        <w:rPr>
          <w:b/>
          <w:sz w:val="22"/>
          <w:szCs w:val="22"/>
          <w:lang w:val="cs-CZ"/>
        </w:rPr>
        <w:br w:type="page"/>
      </w:r>
    </w:p>
    <w:p w14:paraId="7DCD5FEF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4AE66017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03012D66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5F3749C4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6715C862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49B542D3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49D16FB8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02B7C23C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5EA329D9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34895090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12E46FEB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60A64869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6634CD44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12B3A3D7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10A1256F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1125BAE4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6F7F6CB4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067A3838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19CB7584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2D681322" w14:textId="77777777" w:rsidR="00473280" w:rsidRPr="003537DC" w:rsidRDefault="00473280" w:rsidP="003537DC">
      <w:pPr>
        <w:pStyle w:val="Default"/>
        <w:jc w:val="center"/>
        <w:rPr>
          <w:b/>
          <w:bCs/>
          <w:sz w:val="22"/>
          <w:szCs w:val="22"/>
          <w:lang w:val="cs-CZ"/>
        </w:rPr>
      </w:pPr>
    </w:p>
    <w:p w14:paraId="0CB2D273" w14:textId="77777777" w:rsidR="00473280" w:rsidRPr="003537DC" w:rsidRDefault="00473280" w:rsidP="003537DC">
      <w:pPr>
        <w:pStyle w:val="Default"/>
        <w:jc w:val="center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/>
        </w:rPr>
        <w:t>A. OZNAČENÍ NA OBALU</w:t>
      </w:r>
    </w:p>
    <w:p w14:paraId="18CC95FE" w14:textId="78BFDDD7" w:rsidR="00CB06EF" w:rsidRPr="00C30245" w:rsidRDefault="00CB06EF" w:rsidP="003537DC">
      <w:pPr>
        <w:tabs>
          <w:tab w:val="left" w:pos="7655"/>
        </w:tabs>
        <w:ind w:right="1685"/>
        <w:rPr>
          <w:b/>
          <w:sz w:val="22"/>
          <w:szCs w:val="22"/>
          <w:lang w:val="cs-CZ"/>
        </w:rPr>
      </w:pPr>
      <w:r w:rsidRPr="00C30245">
        <w:rPr>
          <w:b/>
          <w:sz w:val="22"/>
          <w:szCs w:val="22"/>
          <w:lang w:val="cs-CZ"/>
        </w:rPr>
        <w:br w:type="page"/>
      </w:r>
    </w:p>
    <w:p w14:paraId="02589179" w14:textId="77777777" w:rsidR="00CB06EF" w:rsidRPr="003537DC" w:rsidRDefault="00CB06EF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ind w:right="121"/>
        <w:rPr>
          <w:b/>
          <w:sz w:val="22"/>
          <w:szCs w:val="22"/>
          <w:lang w:val="cs-CZ" w:eastAsia="sv-SE"/>
        </w:rPr>
      </w:pPr>
      <w:r w:rsidRPr="003537DC">
        <w:rPr>
          <w:b/>
          <w:sz w:val="22"/>
          <w:szCs w:val="22"/>
          <w:lang w:val="cs-CZ"/>
        </w:rPr>
        <w:lastRenderedPageBreak/>
        <w:t>PODROBNÉ ÚDAJE UVÁDĚNÉ NA VNITŘNÍM OBALU</w:t>
      </w:r>
      <w:r w:rsidRPr="003537DC">
        <w:rPr>
          <w:b/>
          <w:sz w:val="22"/>
          <w:szCs w:val="22"/>
          <w:lang w:val="cs-CZ" w:eastAsia="sv-SE"/>
        </w:rPr>
        <w:t xml:space="preserve"> – </w:t>
      </w:r>
      <w:r w:rsidRPr="003537DC">
        <w:rPr>
          <w:b/>
          <w:sz w:val="22"/>
          <w:szCs w:val="22"/>
          <w:u w:val="single"/>
          <w:lang w:val="cs-CZ" w:eastAsia="sv-SE"/>
        </w:rPr>
        <w:t>KOMBINOVANÁ ETIKETA A PŘÍBALOVÁ INFORMACE</w:t>
      </w:r>
    </w:p>
    <w:p w14:paraId="4E57FBA7" w14:textId="77777777" w:rsidR="00CB06EF" w:rsidRPr="003537DC" w:rsidRDefault="00CB06EF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ind w:right="121"/>
        <w:rPr>
          <w:b/>
          <w:bCs/>
          <w:sz w:val="22"/>
          <w:szCs w:val="22"/>
          <w:lang w:val="cs-CZ"/>
        </w:rPr>
      </w:pPr>
    </w:p>
    <w:p w14:paraId="205E095D" w14:textId="77777777" w:rsidR="00CB06EF" w:rsidRPr="00C30245" w:rsidRDefault="00CB06EF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ind w:right="121"/>
        <w:rPr>
          <w:b/>
          <w:bCs/>
          <w:sz w:val="22"/>
          <w:szCs w:val="22"/>
          <w:lang w:val="cs-CZ" w:eastAsia="sv-SE"/>
        </w:rPr>
      </w:pPr>
      <w:r w:rsidRPr="00C30245">
        <w:rPr>
          <w:b/>
          <w:bCs/>
          <w:sz w:val="22"/>
          <w:szCs w:val="22"/>
          <w:lang w:val="cs-CZ" w:eastAsia="sv-SE"/>
        </w:rPr>
        <w:t>1</w:t>
      </w:r>
      <w:r w:rsidRPr="003537DC">
        <w:rPr>
          <w:b/>
          <w:bCs/>
          <w:sz w:val="22"/>
          <w:szCs w:val="22"/>
          <w:lang w:val="cs-CZ" w:eastAsia="sv-SE"/>
        </w:rPr>
        <w:t>L</w:t>
      </w:r>
      <w:r w:rsidRPr="00C30245">
        <w:rPr>
          <w:b/>
          <w:bCs/>
          <w:sz w:val="22"/>
          <w:szCs w:val="22"/>
          <w:lang w:val="cs-CZ" w:eastAsia="sv-SE"/>
        </w:rPr>
        <w:t>/5</w:t>
      </w:r>
      <w:r w:rsidRPr="003537DC">
        <w:rPr>
          <w:b/>
          <w:bCs/>
          <w:sz w:val="22"/>
          <w:szCs w:val="22"/>
          <w:lang w:val="cs-CZ" w:eastAsia="sv-SE"/>
        </w:rPr>
        <w:t>L</w:t>
      </w:r>
    </w:p>
    <w:p w14:paraId="529A0A81" w14:textId="77777777" w:rsidR="00CB06EF" w:rsidRPr="003537DC" w:rsidRDefault="00CB06EF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</w:p>
    <w:p w14:paraId="7A91C8E8" w14:textId="77777777" w:rsidR="00CB06EF" w:rsidRPr="003537DC" w:rsidRDefault="00CB06EF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</w:p>
    <w:p w14:paraId="6D72E0A3" w14:textId="2E0E8978" w:rsidR="00BE5E79" w:rsidRPr="00C30245" w:rsidRDefault="00CB06EF" w:rsidP="00C30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 w:eastAsia="sv-SE"/>
        </w:rPr>
      </w:pPr>
      <w:r w:rsidRPr="003537DC">
        <w:rPr>
          <w:b/>
          <w:bCs/>
          <w:sz w:val="22"/>
          <w:szCs w:val="22"/>
          <w:lang w:val="cs-CZ" w:eastAsia="sv-SE"/>
        </w:rPr>
        <w:t>1.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caps/>
          <w:sz w:val="22"/>
          <w:szCs w:val="22"/>
          <w:lang w:val="cs-CZ" w:eastAsia="sv-SE"/>
        </w:rPr>
        <w:t>Název veterinárního léčivého přípravku</w:t>
      </w:r>
    </w:p>
    <w:p w14:paraId="64A071C0" w14:textId="77777777" w:rsidR="00BE5E79" w:rsidRPr="00C30245" w:rsidRDefault="00BE5E79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7A38C90F" w14:textId="2333B204" w:rsidR="00BE5E79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DFV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DOXIVET</w:t>
      </w:r>
      <w:r w:rsidRPr="00C30245">
        <w:rPr>
          <w:sz w:val="22"/>
          <w:szCs w:val="22"/>
          <w:lang w:val="cs-CZ"/>
        </w:rPr>
        <w:t xml:space="preserve"> 200 </w:t>
      </w:r>
      <w:r w:rsidRPr="003537DC">
        <w:rPr>
          <w:sz w:val="22"/>
          <w:szCs w:val="22"/>
          <w:lang w:val="cs-CZ"/>
        </w:rPr>
        <w:t>mg</w:t>
      </w:r>
      <w:r w:rsidRPr="00C30245">
        <w:rPr>
          <w:sz w:val="22"/>
          <w:szCs w:val="22"/>
          <w:lang w:val="cs-CZ"/>
        </w:rPr>
        <w:t>/</w:t>
      </w:r>
      <w:r w:rsidRPr="003537DC">
        <w:rPr>
          <w:sz w:val="22"/>
          <w:szCs w:val="22"/>
          <w:lang w:val="cs-CZ"/>
        </w:rPr>
        <w:t>ml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roztok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pro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pod</w:t>
      </w:r>
      <w:r w:rsidRPr="00C30245">
        <w:rPr>
          <w:sz w:val="22"/>
          <w:szCs w:val="22"/>
          <w:lang w:val="cs-CZ"/>
        </w:rPr>
        <w:t>á</w:t>
      </w:r>
      <w:r w:rsidRPr="003537DC">
        <w:rPr>
          <w:sz w:val="22"/>
          <w:szCs w:val="22"/>
          <w:lang w:val="cs-CZ"/>
        </w:rPr>
        <w:t>n</w:t>
      </w:r>
      <w:r w:rsidRPr="00C30245">
        <w:rPr>
          <w:sz w:val="22"/>
          <w:szCs w:val="22"/>
          <w:lang w:val="cs-CZ"/>
        </w:rPr>
        <w:t xml:space="preserve">í </w:t>
      </w:r>
      <w:r w:rsidRPr="003537DC">
        <w:rPr>
          <w:sz w:val="22"/>
          <w:szCs w:val="22"/>
          <w:lang w:val="cs-CZ"/>
        </w:rPr>
        <w:t>v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pitn</w:t>
      </w:r>
      <w:r w:rsidRPr="00C30245">
        <w:rPr>
          <w:sz w:val="22"/>
          <w:szCs w:val="22"/>
          <w:lang w:val="cs-CZ"/>
        </w:rPr>
        <w:t xml:space="preserve">é </w:t>
      </w:r>
      <w:r w:rsidRPr="003537DC">
        <w:rPr>
          <w:sz w:val="22"/>
          <w:szCs w:val="22"/>
          <w:lang w:val="cs-CZ"/>
        </w:rPr>
        <w:t>vod</w:t>
      </w:r>
      <w:r w:rsidRPr="00C30245">
        <w:rPr>
          <w:sz w:val="22"/>
          <w:szCs w:val="22"/>
          <w:lang w:val="cs-CZ"/>
        </w:rPr>
        <w:t xml:space="preserve">ě </w:t>
      </w:r>
      <w:r w:rsidRPr="003537DC">
        <w:rPr>
          <w:sz w:val="22"/>
          <w:szCs w:val="22"/>
          <w:lang w:val="cs-CZ"/>
        </w:rPr>
        <w:t>pro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prasata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kura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dom</w:t>
      </w:r>
      <w:r w:rsidRPr="00C30245">
        <w:rPr>
          <w:sz w:val="22"/>
          <w:szCs w:val="22"/>
          <w:lang w:val="cs-CZ"/>
        </w:rPr>
        <w:t>á</w:t>
      </w:r>
      <w:r w:rsidRPr="003537DC">
        <w:rPr>
          <w:sz w:val="22"/>
          <w:szCs w:val="22"/>
          <w:lang w:val="cs-CZ"/>
        </w:rPr>
        <w:t>c</w:t>
      </w:r>
      <w:r w:rsidRPr="00C30245">
        <w:rPr>
          <w:sz w:val="22"/>
          <w:szCs w:val="22"/>
          <w:lang w:val="cs-CZ"/>
        </w:rPr>
        <w:t>í</w:t>
      </w:r>
      <w:r w:rsidRPr="003537DC">
        <w:rPr>
          <w:sz w:val="22"/>
          <w:szCs w:val="22"/>
          <w:lang w:val="cs-CZ"/>
        </w:rPr>
        <w:t>ho</w:t>
      </w:r>
    </w:p>
    <w:p w14:paraId="11411188" w14:textId="77777777" w:rsidR="0015547A" w:rsidRPr="00C30245" w:rsidRDefault="0015547A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5085C9C0" w14:textId="77777777" w:rsidR="009066D7" w:rsidRPr="003537DC" w:rsidRDefault="009066D7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</w:p>
    <w:p w14:paraId="3DBEC7B1" w14:textId="7D297BAD" w:rsidR="00145977" w:rsidRPr="00C30245" w:rsidRDefault="00EF7916" w:rsidP="00C30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 w:eastAsia="sv-SE"/>
        </w:rPr>
      </w:pPr>
      <w:r w:rsidRPr="00C30245">
        <w:rPr>
          <w:b/>
          <w:bCs/>
          <w:sz w:val="22"/>
          <w:szCs w:val="22"/>
          <w:lang w:val="cs-CZ" w:eastAsia="sv-SE"/>
        </w:rPr>
        <w:t>2</w:t>
      </w:r>
      <w:r w:rsidR="009066D7" w:rsidRPr="003537DC">
        <w:rPr>
          <w:b/>
          <w:bCs/>
          <w:sz w:val="22"/>
          <w:szCs w:val="22"/>
          <w:lang w:val="cs-CZ" w:eastAsia="sv-SE"/>
        </w:rPr>
        <w:t>.</w:t>
      </w:r>
      <w:r w:rsidR="009066D7" w:rsidRPr="003537DC">
        <w:rPr>
          <w:b/>
          <w:bCs/>
          <w:sz w:val="22"/>
          <w:szCs w:val="22"/>
          <w:lang w:val="cs-CZ" w:eastAsia="sv-SE"/>
        </w:rPr>
        <w:tab/>
      </w:r>
      <w:r w:rsidR="009066D7" w:rsidRPr="003537DC">
        <w:rPr>
          <w:b/>
          <w:bCs/>
          <w:caps/>
          <w:sz w:val="22"/>
          <w:szCs w:val="22"/>
          <w:lang w:val="cs-CZ" w:eastAsia="sv-SE"/>
        </w:rPr>
        <w:t>Složení</w:t>
      </w:r>
    </w:p>
    <w:p w14:paraId="6FB95AD8" w14:textId="77777777" w:rsidR="00BE5E79" w:rsidRPr="00C30245" w:rsidRDefault="00BE5E79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58810131" w14:textId="5AFFA166" w:rsidR="00EF7916" w:rsidRPr="00C30245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Ka</w:t>
      </w:r>
      <w:r w:rsidRPr="00C30245">
        <w:rPr>
          <w:sz w:val="22"/>
          <w:szCs w:val="22"/>
          <w:lang w:val="cs-CZ"/>
        </w:rPr>
        <w:t>ž</w:t>
      </w:r>
      <w:r w:rsidRPr="003537DC">
        <w:rPr>
          <w:sz w:val="22"/>
          <w:szCs w:val="22"/>
          <w:lang w:val="cs-CZ"/>
        </w:rPr>
        <w:t>d</w:t>
      </w:r>
      <w:r w:rsidRPr="00C30245">
        <w:rPr>
          <w:sz w:val="22"/>
          <w:szCs w:val="22"/>
          <w:lang w:val="cs-CZ"/>
        </w:rPr>
        <w:t xml:space="preserve">ý </w:t>
      </w:r>
      <w:r w:rsidRPr="003537DC">
        <w:rPr>
          <w:sz w:val="22"/>
          <w:szCs w:val="22"/>
          <w:lang w:val="cs-CZ"/>
        </w:rPr>
        <w:t>ml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obsahuje</w:t>
      </w:r>
      <w:r w:rsidR="00145977" w:rsidRPr="003537DC">
        <w:rPr>
          <w:sz w:val="22"/>
          <w:szCs w:val="22"/>
          <w:lang w:val="cs-CZ"/>
        </w:rPr>
        <w:t>:</w:t>
      </w:r>
    </w:p>
    <w:p w14:paraId="08CB7FF9" w14:textId="77777777" w:rsidR="00EF7916" w:rsidRPr="00C30245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sz w:val="22"/>
          <w:szCs w:val="22"/>
          <w:lang w:val="cs-CZ"/>
        </w:rPr>
        <w:t>L</w:t>
      </w:r>
      <w:r w:rsidRPr="00C30245">
        <w:rPr>
          <w:b/>
          <w:sz w:val="22"/>
          <w:szCs w:val="22"/>
          <w:lang w:val="cs-CZ"/>
        </w:rPr>
        <w:t>éč</w:t>
      </w:r>
      <w:r w:rsidRPr="003537DC">
        <w:rPr>
          <w:b/>
          <w:sz w:val="22"/>
          <w:szCs w:val="22"/>
          <w:lang w:val="cs-CZ"/>
        </w:rPr>
        <w:t>iv</w:t>
      </w:r>
      <w:r w:rsidRPr="00C30245">
        <w:rPr>
          <w:b/>
          <w:sz w:val="22"/>
          <w:szCs w:val="22"/>
          <w:lang w:val="cs-CZ"/>
        </w:rPr>
        <w:t xml:space="preserve">é </w:t>
      </w:r>
      <w:r w:rsidRPr="003537DC">
        <w:rPr>
          <w:b/>
          <w:sz w:val="22"/>
          <w:szCs w:val="22"/>
          <w:lang w:val="cs-CZ"/>
        </w:rPr>
        <w:t>l</w:t>
      </w:r>
      <w:r w:rsidRPr="00C30245">
        <w:rPr>
          <w:b/>
          <w:sz w:val="22"/>
          <w:szCs w:val="22"/>
          <w:lang w:val="cs-CZ"/>
        </w:rPr>
        <w:t>á</w:t>
      </w:r>
      <w:r w:rsidRPr="003537DC">
        <w:rPr>
          <w:b/>
          <w:sz w:val="22"/>
          <w:szCs w:val="22"/>
          <w:lang w:val="cs-CZ"/>
        </w:rPr>
        <w:t>tky</w:t>
      </w:r>
      <w:r w:rsidRPr="00C30245">
        <w:rPr>
          <w:b/>
          <w:sz w:val="22"/>
          <w:szCs w:val="22"/>
          <w:lang w:val="cs-CZ"/>
        </w:rPr>
        <w:t>:</w:t>
      </w:r>
    </w:p>
    <w:p w14:paraId="01F929A2" w14:textId="77777777" w:rsidR="00EF7916" w:rsidRPr="00C30245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proofErr w:type="spellStart"/>
      <w:r w:rsidRPr="003537DC">
        <w:rPr>
          <w:sz w:val="22"/>
          <w:szCs w:val="22"/>
          <w:lang w:val="cs-CZ"/>
        </w:rPr>
        <w:t>Doxycyclini</w:t>
      </w:r>
      <w:proofErr w:type="spellEnd"/>
      <w:r w:rsidRPr="00C30245">
        <w:rPr>
          <w:sz w:val="22"/>
          <w:szCs w:val="22"/>
          <w:lang w:val="cs-CZ"/>
        </w:rPr>
        <w:t xml:space="preserve"> </w:t>
      </w:r>
      <w:proofErr w:type="spellStart"/>
      <w:r w:rsidRPr="003537DC">
        <w:rPr>
          <w:sz w:val="22"/>
          <w:szCs w:val="22"/>
          <w:lang w:val="cs-CZ"/>
        </w:rPr>
        <w:t>hyclas</w:t>
      </w:r>
      <w:proofErr w:type="spellEnd"/>
      <w:r w:rsidRPr="00C30245">
        <w:rPr>
          <w:sz w:val="22"/>
          <w:szCs w:val="22"/>
          <w:lang w:val="cs-CZ"/>
        </w:rPr>
        <w:t xml:space="preserve">         </w:t>
      </w:r>
      <w:r w:rsidRPr="00C30245">
        <w:rPr>
          <w:spacing w:val="13"/>
          <w:sz w:val="22"/>
          <w:szCs w:val="22"/>
          <w:lang w:val="cs-CZ"/>
        </w:rPr>
        <w:t xml:space="preserve"> </w:t>
      </w:r>
      <w:r w:rsidRPr="00C30245">
        <w:rPr>
          <w:sz w:val="22"/>
          <w:szCs w:val="22"/>
          <w:lang w:val="cs-CZ"/>
        </w:rPr>
        <w:t xml:space="preserve">230 </w:t>
      </w:r>
      <w:r w:rsidRPr="003537DC">
        <w:rPr>
          <w:sz w:val="22"/>
          <w:szCs w:val="22"/>
          <w:lang w:val="cs-CZ"/>
        </w:rPr>
        <w:t>mg</w:t>
      </w:r>
    </w:p>
    <w:p w14:paraId="4EBEEBD7" w14:textId="23B0EAE3" w:rsidR="00EF7916" w:rsidRPr="00C30245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Odpov</w:t>
      </w:r>
      <w:r w:rsidRPr="00C30245">
        <w:rPr>
          <w:sz w:val="22"/>
          <w:szCs w:val="22"/>
          <w:lang w:val="cs-CZ"/>
        </w:rPr>
        <w:t>í</w:t>
      </w:r>
      <w:r w:rsidRPr="003537DC">
        <w:rPr>
          <w:sz w:val="22"/>
          <w:szCs w:val="22"/>
          <w:lang w:val="cs-CZ"/>
        </w:rPr>
        <w:t>d</w:t>
      </w:r>
      <w:r w:rsidRPr="00C30245">
        <w:rPr>
          <w:sz w:val="22"/>
          <w:szCs w:val="22"/>
          <w:lang w:val="cs-CZ"/>
        </w:rPr>
        <w:t xml:space="preserve">á 200 </w:t>
      </w:r>
      <w:r w:rsidRPr="003537DC">
        <w:rPr>
          <w:sz w:val="22"/>
          <w:szCs w:val="22"/>
          <w:lang w:val="cs-CZ"/>
        </w:rPr>
        <w:t>mg</w:t>
      </w:r>
      <w:r w:rsidRPr="00C30245">
        <w:rPr>
          <w:sz w:val="22"/>
          <w:szCs w:val="22"/>
          <w:lang w:val="cs-CZ"/>
        </w:rPr>
        <w:t xml:space="preserve"> </w:t>
      </w:r>
      <w:proofErr w:type="spellStart"/>
      <w:r w:rsidRPr="003537DC">
        <w:rPr>
          <w:sz w:val="22"/>
          <w:szCs w:val="22"/>
          <w:lang w:val="cs-CZ"/>
        </w:rPr>
        <w:t>doxycyclinum</w:t>
      </w:r>
      <w:proofErr w:type="spellEnd"/>
    </w:p>
    <w:p w14:paraId="552FBF7C" w14:textId="23D1DAA8" w:rsidR="00EF7916" w:rsidRPr="00C30245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44BE1401" w14:textId="4B125450" w:rsidR="00EF7916" w:rsidRPr="00C30245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Č</w:t>
      </w:r>
      <w:r w:rsidRPr="003537DC">
        <w:rPr>
          <w:sz w:val="22"/>
          <w:szCs w:val="22"/>
          <w:lang w:val="cs-CZ"/>
        </w:rPr>
        <w:t>ir</w:t>
      </w:r>
      <w:r w:rsidRPr="00C30245">
        <w:rPr>
          <w:sz w:val="22"/>
          <w:szCs w:val="22"/>
          <w:lang w:val="cs-CZ"/>
        </w:rPr>
        <w:t>ý ž</w:t>
      </w:r>
      <w:r w:rsidRPr="003537DC">
        <w:rPr>
          <w:sz w:val="22"/>
          <w:szCs w:val="22"/>
          <w:lang w:val="cs-CZ"/>
        </w:rPr>
        <w:t>lutohn</w:t>
      </w:r>
      <w:r w:rsidRPr="00C30245">
        <w:rPr>
          <w:sz w:val="22"/>
          <w:szCs w:val="22"/>
          <w:lang w:val="cs-CZ"/>
        </w:rPr>
        <w:t>ě</w:t>
      </w:r>
      <w:r w:rsidRPr="003537DC">
        <w:rPr>
          <w:sz w:val="22"/>
          <w:szCs w:val="22"/>
          <w:lang w:val="cs-CZ"/>
        </w:rPr>
        <w:t>d</w:t>
      </w:r>
      <w:r w:rsidRPr="00C30245">
        <w:rPr>
          <w:sz w:val="22"/>
          <w:szCs w:val="22"/>
          <w:lang w:val="cs-CZ"/>
        </w:rPr>
        <w:t xml:space="preserve">ý </w:t>
      </w:r>
      <w:r w:rsidRPr="003537DC">
        <w:rPr>
          <w:sz w:val="22"/>
          <w:szCs w:val="22"/>
          <w:lang w:val="cs-CZ"/>
        </w:rPr>
        <w:t>roztok</w:t>
      </w:r>
      <w:r w:rsidRPr="00C30245">
        <w:rPr>
          <w:sz w:val="22"/>
          <w:szCs w:val="22"/>
          <w:lang w:val="cs-CZ"/>
        </w:rPr>
        <w:t>.</w:t>
      </w:r>
    </w:p>
    <w:p w14:paraId="3DA1F1F1" w14:textId="77777777" w:rsidR="00EF7916" w:rsidRPr="00C30245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157D1247" w14:textId="77777777" w:rsidR="00EF7916" w:rsidRPr="003537DC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</w:p>
    <w:p w14:paraId="6964CCB3" w14:textId="6A91D713" w:rsidR="00BE5E79" w:rsidRPr="00C30245" w:rsidRDefault="00EF7916" w:rsidP="00C30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 w:eastAsia="sv-SE"/>
        </w:rPr>
      </w:pPr>
      <w:r w:rsidRPr="00C30245">
        <w:rPr>
          <w:b/>
          <w:bCs/>
          <w:sz w:val="22"/>
          <w:szCs w:val="22"/>
          <w:lang w:val="cs-CZ" w:eastAsia="sv-SE"/>
        </w:rPr>
        <w:t>3</w:t>
      </w:r>
      <w:r w:rsidRPr="003537DC">
        <w:rPr>
          <w:b/>
          <w:bCs/>
          <w:sz w:val="22"/>
          <w:szCs w:val="22"/>
          <w:lang w:val="cs-CZ" w:eastAsia="sv-SE"/>
        </w:rPr>
        <w:t>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Velikost balení</w:t>
      </w:r>
    </w:p>
    <w:p w14:paraId="255AFAEE" w14:textId="77777777" w:rsidR="0015547A" w:rsidRDefault="0015547A" w:rsidP="003537DC">
      <w:pPr>
        <w:pStyle w:val="Zkladntext"/>
        <w:tabs>
          <w:tab w:val="left" w:pos="7655"/>
        </w:tabs>
        <w:ind w:left="0" w:right="121"/>
        <w:rPr>
          <w:lang w:val="cs-CZ"/>
        </w:rPr>
      </w:pPr>
    </w:p>
    <w:p w14:paraId="2C299D3E" w14:textId="084A4C3A" w:rsidR="00EF7916" w:rsidRPr="00C30245" w:rsidRDefault="00EF7916" w:rsidP="003537DC">
      <w:pPr>
        <w:pStyle w:val="Zkladntext"/>
        <w:tabs>
          <w:tab w:val="left" w:pos="7655"/>
        </w:tabs>
        <w:ind w:left="0" w:right="121"/>
        <w:rPr>
          <w:lang w:val="cs-CZ"/>
        </w:rPr>
      </w:pPr>
      <w:r w:rsidRPr="00C30245">
        <w:rPr>
          <w:lang w:val="cs-CZ"/>
        </w:rPr>
        <w:t xml:space="preserve">1 </w:t>
      </w:r>
      <w:r w:rsidRPr="003537DC">
        <w:rPr>
          <w:lang w:val="cs-CZ"/>
        </w:rPr>
        <w:t>l</w:t>
      </w:r>
    </w:p>
    <w:p w14:paraId="53821FA6" w14:textId="77777777" w:rsidR="00EF7916" w:rsidRPr="00C30245" w:rsidRDefault="00EF7916" w:rsidP="003537DC">
      <w:pPr>
        <w:pStyle w:val="Zkladntext"/>
        <w:tabs>
          <w:tab w:val="left" w:pos="7655"/>
        </w:tabs>
        <w:ind w:left="0" w:right="121"/>
        <w:rPr>
          <w:lang w:val="cs-CZ"/>
        </w:rPr>
      </w:pPr>
      <w:r w:rsidRPr="00C30245">
        <w:rPr>
          <w:highlight w:val="lightGray"/>
          <w:lang w:val="cs-CZ"/>
        </w:rPr>
        <w:t xml:space="preserve">5 </w:t>
      </w:r>
      <w:r w:rsidRPr="003537DC">
        <w:rPr>
          <w:highlight w:val="lightGray"/>
          <w:lang w:val="cs-CZ"/>
        </w:rPr>
        <w:t>l</w:t>
      </w:r>
    </w:p>
    <w:p w14:paraId="1B33597B" w14:textId="77777777" w:rsidR="00EF7916" w:rsidRPr="003537DC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</w:p>
    <w:p w14:paraId="1BFC8985" w14:textId="3B47CDDE" w:rsidR="00EF7916" w:rsidRPr="003537DC" w:rsidRDefault="00EF7916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 w:eastAsia="sv-SE"/>
        </w:rPr>
      </w:pPr>
      <w:r w:rsidRPr="00C30245">
        <w:rPr>
          <w:b/>
          <w:bCs/>
          <w:sz w:val="22"/>
          <w:szCs w:val="22"/>
          <w:lang w:val="cs-CZ" w:eastAsia="sv-SE"/>
        </w:rPr>
        <w:t>4</w:t>
      </w:r>
      <w:r w:rsidRPr="003537DC">
        <w:rPr>
          <w:b/>
          <w:bCs/>
          <w:sz w:val="22"/>
          <w:szCs w:val="22"/>
          <w:lang w:val="cs-CZ" w:eastAsia="sv-SE"/>
        </w:rPr>
        <w:t>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Cílové druhy zvířat</w:t>
      </w:r>
    </w:p>
    <w:p w14:paraId="084A0876" w14:textId="5D5BED03" w:rsidR="00EF7916" w:rsidRPr="00C30245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6B38D62B" w14:textId="1A04548D" w:rsidR="00EF7916" w:rsidRPr="00C30245" w:rsidRDefault="00EF791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Prasata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kur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dom</w:t>
      </w:r>
      <w:r w:rsidRPr="00C30245">
        <w:rPr>
          <w:sz w:val="22"/>
          <w:szCs w:val="22"/>
          <w:lang w:val="cs-CZ"/>
        </w:rPr>
        <w:t>á</w:t>
      </w:r>
      <w:r w:rsidRPr="003537DC">
        <w:rPr>
          <w:sz w:val="22"/>
          <w:szCs w:val="22"/>
          <w:lang w:val="cs-CZ"/>
        </w:rPr>
        <w:t>c</w:t>
      </w:r>
      <w:r w:rsidRPr="00C30245">
        <w:rPr>
          <w:sz w:val="22"/>
          <w:szCs w:val="22"/>
          <w:lang w:val="cs-CZ"/>
        </w:rPr>
        <w:t>í (</w:t>
      </w:r>
      <w:r w:rsidRPr="003537DC">
        <w:rPr>
          <w:sz w:val="22"/>
          <w:szCs w:val="22"/>
          <w:lang w:val="cs-CZ"/>
        </w:rPr>
        <w:t>brojle</w:t>
      </w:r>
      <w:r w:rsidRPr="00C30245">
        <w:rPr>
          <w:sz w:val="22"/>
          <w:szCs w:val="22"/>
          <w:lang w:val="cs-CZ"/>
        </w:rPr>
        <w:t>ř</w:t>
      </w:r>
      <w:r w:rsidRPr="003537DC">
        <w:rPr>
          <w:sz w:val="22"/>
          <w:szCs w:val="22"/>
          <w:lang w:val="cs-CZ"/>
        </w:rPr>
        <w:t>i</w:t>
      </w:r>
      <w:r w:rsidRPr="00C30245">
        <w:rPr>
          <w:sz w:val="22"/>
          <w:szCs w:val="22"/>
          <w:lang w:val="cs-CZ"/>
        </w:rPr>
        <w:t xml:space="preserve">, </w:t>
      </w:r>
      <w:r w:rsidRPr="003537DC">
        <w:rPr>
          <w:sz w:val="22"/>
          <w:szCs w:val="22"/>
          <w:lang w:val="cs-CZ"/>
        </w:rPr>
        <w:t>ku</w:t>
      </w:r>
      <w:r w:rsidRPr="00C30245">
        <w:rPr>
          <w:sz w:val="22"/>
          <w:szCs w:val="22"/>
          <w:lang w:val="cs-CZ"/>
        </w:rPr>
        <w:t>ř</w:t>
      </w:r>
      <w:r w:rsidRPr="003537DC">
        <w:rPr>
          <w:sz w:val="22"/>
          <w:szCs w:val="22"/>
          <w:lang w:val="cs-CZ"/>
        </w:rPr>
        <w:t>ice</w:t>
      </w:r>
      <w:r w:rsidRPr="00C30245">
        <w:rPr>
          <w:sz w:val="22"/>
          <w:szCs w:val="22"/>
          <w:lang w:val="cs-CZ"/>
        </w:rPr>
        <w:t xml:space="preserve">, </w:t>
      </w:r>
      <w:r w:rsidR="00EC5AC7">
        <w:rPr>
          <w:sz w:val="22"/>
          <w:szCs w:val="22"/>
          <w:lang w:val="cs-CZ"/>
        </w:rPr>
        <w:t>plemenné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nosnice</w:t>
      </w:r>
      <w:r w:rsidRPr="00C30245">
        <w:rPr>
          <w:sz w:val="22"/>
          <w:szCs w:val="22"/>
          <w:lang w:val="cs-CZ"/>
        </w:rPr>
        <w:t>)</w:t>
      </w:r>
      <w:r w:rsidR="003E77ED" w:rsidRPr="00C30245">
        <w:rPr>
          <w:sz w:val="22"/>
          <w:szCs w:val="22"/>
          <w:lang w:val="cs-CZ"/>
        </w:rPr>
        <w:t>.</w:t>
      </w:r>
    </w:p>
    <w:p w14:paraId="3A5E438A" w14:textId="4D51E364" w:rsidR="003E77ED" w:rsidRPr="00C30245" w:rsidRDefault="003E77ED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1FBBDAEE" w14:textId="77777777" w:rsidR="003E77ED" w:rsidRPr="003537DC" w:rsidRDefault="003E77ED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  <w:bookmarkStart w:id="0" w:name="_Hlk214605881"/>
    </w:p>
    <w:p w14:paraId="04CA9A6E" w14:textId="26D9F78A" w:rsidR="003E77ED" w:rsidRPr="003537DC" w:rsidRDefault="003E77ED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 w:eastAsia="sv-SE"/>
        </w:rPr>
      </w:pPr>
      <w:r w:rsidRPr="00C30245">
        <w:rPr>
          <w:b/>
          <w:bCs/>
          <w:sz w:val="22"/>
          <w:szCs w:val="22"/>
          <w:lang w:val="cs-CZ" w:eastAsia="sv-SE"/>
        </w:rPr>
        <w:t>5</w:t>
      </w:r>
      <w:r w:rsidRPr="003537DC">
        <w:rPr>
          <w:b/>
          <w:bCs/>
          <w:sz w:val="22"/>
          <w:szCs w:val="22"/>
          <w:lang w:val="cs-CZ" w:eastAsia="sv-SE"/>
        </w:rPr>
        <w:t>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Indikace pro použití</w:t>
      </w:r>
    </w:p>
    <w:bookmarkEnd w:id="0"/>
    <w:p w14:paraId="598D607F" w14:textId="1B15C40D" w:rsidR="003E77ED" w:rsidRPr="003537DC" w:rsidRDefault="003E77ED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2AA085C6" w14:textId="70BF7F60" w:rsidR="00EF7916" w:rsidRDefault="003E77ED" w:rsidP="006B4630">
      <w:pPr>
        <w:tabs>
          <w:tab w:val="left" w:pos="7655"/>
        </w:tabs>
        <w:ind w:right="121"/>
        <w:jc w:val="both"/>
        <w:rPr>
          <w:b/>
          <w:sz w:val="22"/>
          <w:szCs w:val="22"/>
          <w:lang w:val="cs-CZ" w:eastAsia="sv-SE"/>
        </w:rPr>
      </w:pPr>
      <w:r w:rsidRPr="003537DC">
        <w:rPr>
          <w:b/>
          <w:sz w:val="22"/>
          <w:szCs w:val="22"/>
          <w:lang w:val="cs-CZ" w:eastAsia="sv-SE"/>
        </w:rPr>
        <w:t>Indikace pro použití</w:t>
      </w:r>
    </w:p>
    <w:p w14:paraId="7D866914" w14:textId="77777777" w:rsidR="001906F4" w:rsidRPr="00C30245" w:rsidRDefault="001906F4" w:rsidP="00C30245">
      <w:pPr>
        <w:tabs>
          <w:tab w:val="left" w:pos="7655"/>
        </w:tabs>
        <w:ind w:right="121"/>
        <w:jc w:val="both"/>
        <w:rPr>
          <w:b/>
          <w:sz w:val="22"/>
          <w:szCs w:val="22"/>
          <w:lang w:val="cs-CZ" w:eastAsia="sv-SE"/>
        </w:rPr>
      </w:pPr>
    </w:p>
    <w:p w14:paraId="4BC53144" w14:textId="63BE37F2" w:rsidR="00BE5E79" w:rsidRPr="003537DC" w:rsidRDefault="00326ED0" w:rsidP="00C30245">
      <w:pPr>
        <w:tabs>
          <w:tab w:val="left" w:pos="0"/>
        </w:tabs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 xml:space="preserve">Prasata: </w:t>
      </w:r>
      <w:r w:rsidR="00BF44A2">
        <w:rPr>
          <w:sz w:val="22"/>
          <w:szCs w:val="22"/>
          <w:lang w:val="cs-CZ"/>
        </w:rPr>
        <w:t xml:space="preserve">K léčbě klinických příznaků spojených s respiračním onemocněním prasat vyvolaným </w:t>
      </w:r>
      <w:proofErr w:type="spellStart"/>
      <w:r w:rsidR="00BF44A2">
        <w:rPr>
          <w:i/>
          <w:sz w:val="22"/>
          <w:szCs w:val="22"/>
          <w:lang w:val="cs-CZ"/>
        </w:rPr>
        <w:t>Actinobacillus</w:t>
      </w:r>
      <w:proofErr w:type="spellEnd"/>
      <w:r w:rsidR="00BF44A2">
        <w:rPr>
          <w:i/>
          <w:sz w:val="22"/>
          <w:szCs w:val="22"/>
          <w:lang w:val="cs-CZ"/>
        </w:rPr>
        <w:t xml:space="preserve"> </w:t>
      </w:r>
      <w:proofErr w:type="spellStart"/>
      <w:r w:rsidR="00BF44A2">
        <w:rPr>
          <w:i/>
          <w:sz w:val="22"/>
          <w:szCs w:val="22"/>
          <w:lang w:val="cs-CZ"/>
        </w:rPr>
        <w:t>pleuropneumoniae</w:t>
      </w:r>
      <w:proofErr w:type="spellEnd"/>
      <w:r w:rsidR="00BF44A2">
        <w:rPr>
          <w:i/>
          <w:sz w:val="22"/>
          <w:szCs w:val="22"/>
          <w:lang w:val="cs-CZ"/>
        </w:rPr>
        <w:t xml:space="preserve">, </w:t>
      </w:r>
      <w:proofErr w:type="spellStart"/>
      <w:r w:rsidR="00BF44A2">
        <w:rPr>
          <w:i/>
          <w:sz w:val="22"/>
          <w:szCs w:val="22"/>
          <w:lang w:val="cs-CZ"/>
        </w:rPr>
        <w:t>Pasteurella</w:t>
      </w:r>
      <w:proofErr w:type="spellEnd"/>
      <w:r w:rsidR="00BF44A2">
        <w:rPr>
          <w:i/>
          <w:sz w:val="22"/>
          <w:szCs w:val="22"/>
          <w:lang w:val="cs-CZ"/>
        </w:rPr>
        <w:t xml:space="preserve"> </w:t>
      </w:r>
      <w:proofErr w:type="spellStart"/>
      <w:r w:rsidR="00BF44A2">
        <w:rPr>
          <w:i/>
          <w:sz w:val="22"/>
          <w:szCs w:val="22"/>
          <w:lang w:val="cs-CZ"/>
        </w:rPr>
        <w:t>multocida</w:t>
      </w:r>
      <w:proofErr w:type="spellEnd"/>
      <w:r w:rsidR="00BF44A2">
        <w:rPr>
          <w:i/>
          <w:sz w:val="22"/>
          <w:szCs w:val="22"/>
          <w:lang w:val="cs-CZ"/>
        </w:rPr>
        <w:t xml:space="preserve"> </w:t>
      </w:r>
      <w:r w:rsidR="00BF44A2">
        <w:rPr>
          <w:sz w:val="22"/>
          <w:szCs w:val="22"/>
          <w:lang w:val="cs-CZ"/>
        </w:rPr>
        <w:t xml:space="preserve">a </w:t>
      </w:r>
      <w:proofErr w:type="spellStart"/>
      <w:r w:rsidR="00BF44A2">
        <w:rPr>
          <w:i/>
          <w:sz w:val="22"/>
          <w:szCs w:val="22"/>
          <w:lang w:val="cs-CZ"/>
        </w:rPr>
        <w:t>Mycoplasma</w:t>
      </w:r>
      <w:proofErr w:type="spellEnd"/>
      <w:r w:rsidR="00BF44A2">
        <w:rPr>
          <w:i/>
          <w:sz w:val="22"/>
          <w:szCs w:val="22"/>
          <w:lang w:val="cs-CZ"/>
        </w:rPr>
        <w:t xml:space="preserve"> </w:t>
      </w:r>
      <w:proofErr w:type="spellStart"/>
      <w:r w:rsidR="00BF44A2">
        <w:rPr>
          <w:i/>
          <w:sz w:val="22"/>
          <w:szCs w:val="22"/>
          <w:lang w:val="cs-CZ"/>
        </w:rPr>
        <w:t>hyopneumoniae</w:t>
      </w:r>
      <w:proofErr w:type="spellEnd"/>
      <w:r w:rsidR="00BF44A2">
        <w:rPr>
          <w:i/>
          <w:sz w:val="22"/>
          <w:szCs w:val="22"/>
          <w:lang w:val="cs-CZ"/>
        </w:rPr>
        <w:t xml:space="preserve"> </w:t>
      </w:r>
      <w:r w:rsidR="00BF44A2">
        <w:rPr>
          <w:sz w:val="22"/>
          <w:szCs w:val="22"/>
          <w:lang w:val="cs-CZ"/>
        </w:rPr>
        <w:t>citlivými k doxycyklinu</w:t>
      </w:r>
      <w:r w:rsidRPr="003537DC">
        <w:rPr>
          <w:sz w:val="22"/>
          <w:szCs w:val="22"/>
          <w:lang w:val="cs-CZ"/>
        </w:rPr>
        <w:t>.</w:t>
      </w:r>
    </w:p>
    <w:p w14:paraId="66FFD7FD" w14:textId="329A12C4" w:rsidR="00BE5E79" w:rsidRPr="003537DC" w:rsidRDefault="00EF0198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Kur</w:t>
      </w:r>
      <w:r w:rsidR="00326ED0" w:rsidRPr="003537DC">
        <w:rPr>
          <w:spacing w:val="49"/>
          <w:sz w:val="22"/>
          <w:szCs w:val="22"/>
          <w:lang w:val="cs-CZ"/>
        </w:rPr>
        <w:t xml:space="preserve"> </w:t>
      </w:r>
      <w:r w:rsidR="00326ED0" w:rsidRPr="003537DC">
        <w:rPr>
          <w:sz w:val="22"/>
          <w:szCs w:val="22"/>
          <w:lang w:val="cs-CZ"/>
        </w:rPr>
        <w:t>domácí:</w:t>
      </w:r>
      <w:r w:rsidR="00326ED0" w:rsidRPr="003537DC">
        <w:rPr>
          <w:spacing w:val="49"/>
          <w:sz w:val="22"/>
          <w:szCs w:val="22"/>
          <w:lang w:val="cs-CZ"/>
        </w:rPr>
        <w:t xml:space="preserve"> </w:t>
      </w:r>
      <w:r w:rsidR="00BF44A2">
        <w:rPr>
          <w:sz w:val="22"/>
          <w:szCs w:val="22"/>
          <w:lang w:val="cs-CZ"/>
        </w:rPr>
        <w:t xml:space="preserve">Při výskytu klinického onemocnění v hejnu ke snížení mortality, morbidity a klinických příznaků a ke snížení lézí při </w:t>
      </w:r>
      <w:proofErr w:type="spellStart"/>
      <w:r w:rsidR="00BF44A2">
        <w:rPr>
          <w:sz w:val="22"/>
          <w:szCs w:val="22"/>
          <w:lang w:val="cs-CZ"/>
        </w:rPr>
        <w:t>pasteurelóze</w:t>
      </w:r>
      <w:proofErr w:type="spellEnd"/>
      <w:r w:rsidR="00BF44A2">
        <w:rPr>
          <w:sz w:val="22"/>
          <w:szCs w:val="22"/>
          <w:lang w:val="cs-CZ"/>
        </w:rPr>
        <w:t xml:space="preserve"> vyvolané</w:t>
      </w:r>
      <w:r w:rsidR="00BF44A2">
        <w:rPr>
          <w:spacing w:val="1"/>
          <w:sz w:val="22"/>
          <w:szCs w:val="22"/>
          <w:lang w:val="cs-CZ"/>
        </w:rPr>
        <w:t xml:space="preserve"> </w:t>
      </w:r>
      <w:proofErr w:type="spellStart"/>
      <w:r w:rsidR="00BF44A2">
        <w:rPr>
          <w:i/>
          <w:sz w:val="22"/>
          <w:szCs w:val="22"/>
          <w:lang w:val="cs-CZ"/>
        </w:rPr>
        <w:t>Pasteurella</w:t>
      </w:r>
      <w:proofErr w:type="spellEnd"/>
      <w:r w:rsidR="00BF44A2">
        <w:rPr>
          <w:i/>
          <w:spacing w:val="1"/>
          <w:sz w:val="22"/>
          <w:szCs w:val="22"/>
          <w:lang w:val="cs-CZ"/>
        </w:rPr>
        <w:t xml:space="preserve"> </w:t>
      </w:r>
      <w:proofErr w:type="spellStart"/>
      <w:r w:rsidR="00BF44A2">
        <w:rPr>
          <w:i/>
          <w:sz w:val="22"/>
          <w:szCs w:val="22"/>
          <w:lang w:val="cs-CZ"/>
        </w:rPr>
        <w:t>multocida</w:t>
      </w:r>
      <w:proofErr w:type="spellEnd"/>
      <w:r w:rsidR="00BF44A2">
        <w:rPr>
          <w:i/>
          <w:spacing w:val="1"/>
          <w:sz w:val="22"/>
          <w:szCs w:val="22"/>
          <w:lang w:val="cs-CZ"/>
        </w:rPr>
        <w:t xml:space="preserve"> </w:t>
      </w:r>
      <w:r w:rsidR="00BF44A2">
        <w:rPr>
          <w:sz w:val="22"/>
          <w:szCs w:val="22"/>
          <w:lang w:val="cs-CZ"/>
        </w:rPr>
        <w:t>nebo</w:t>
      </w:r>
      <w:r w:rsidR="00BF44A2">
        <w:rPr>
          <w:spacing w:val="1"/>
          <w:sz w:val="22"/>
          <w:szCs w:val="22"/>
          <w:lang w:val="cs-CZ"/>
        </w:rPr>
        <w:t xml:space="preserve"> </w:t>
      </w:r>
      <w:r w:rsidR="00BF44A2">
        <w:rPr>
          <w:sz w:val="22"/>
          <w:szCs w:val="22"/>
          <w:lang w:val="cs-CZ"/>
        </w:rPr>
        <w:t>pro</w:t>
      </w:r>
      <w:r w:rsidR="00BF44A2">
        <w:rPr>
          <w:spacing w:val="1"/>
          <w:sz w:val="22"/>
          <w:szCs w:val="22"/>
          <w:lang w:val="cs-CZ"/>
        </w:rPr>
        <w:t xml:space="preserve"> </w:t>
      </w:r>
      <w:r w:rsidR="00BF44A2">
        <w:rPr>
          <w:sz w:val="22"/>
          <w:szCs w:val="22"/>
          <w:lang w:val="cs-CZ"/>
        </w:rPr>
        <w:t>snížení morbidity</w:t>
      </w:r>
      <w:r w:rsidR="00BF44A2">
        <w:rPr>
          <w:spacing w:val="1"/>
          <w:sz w:val="22"/>
          <w:szCs w:val="22"/>
          <w:lang w:val="cs-CZ"/>
        </w:rPr>
        <w:t xml:space="preserve"> </w:t>
      </w:r>
      <w:r w:rsidR="00BF44A2">
        <w:rPr>
          <w:sz w:val="22"/>
          <w:szCs w:val="22"/>
          <w:lang w:val="cs-CZ"/>
        </w:rPr>
        <w:t xml:space="preserve">a lézí při respiračních infekcích vyvolaných </w:t>
      </w:r>
      <w:proofErr w:type="spellStart"/>
      <w:r w:rsidR="00326ED0" w:rsidRPr="003537DC">
        <w:rPr>
          <w:i/>
          <w:sz w:val="22"/>
          <w:szCs w:val="22"/>
          <w:lang w:val="cs-CZ"/>
        </w:rPr>
        <w:t>Ornithobacterium</w:t>
      </w:r>
      <w:proofErr w:type="spellEnd"/>
      <w:r w:rsidR="00326ED0" w:rsidRPr="003537DC">
        <w:rPr>
          <w:i/>
          <w:sz w:val="22"/>
          <w:szCs w:val="22"/>
          <w:lang w:val="cs-CZ"/>
        </w:rPr>
        <w:t xml:space="preserve"> </w:t>
      </w:r>
      <w:proofErr w:type="spellStart"/>
      <w:r w:rsidR="00326ED0" w:rsidRPr="003537DC">
        <w:rPr>
          <w:i/>
          <w:sz w:val="22"/>
          <w:szCs w:val="22"/>
          <w:lang w:val="cs-CZ"/>
        </w:rPr>
        <w:t>rhinotracheale</w:t>
      </w:r>
      <w:proofErr w:type="spellEnd"/>
      <w:r w:rsidR="00326ED0" w:rsidRPr="003537DC">
        <w:rPr>
          <w:i/>
          <w:sz w:val="22"/>
          <w:szCs w:val="22"/>
          <w:lang w:val="cs-CZ"/>
        </w:rPr>
        <w:t xml:space="preserve"> (ORT).</w:t>
      </w:r>
    </w:p>
    <w:p w14:paraId="000E0065" w14:textId="0855D6A7" w:rsidR="00BE5E79" w:rsidRPr="003537DC" w:rsidRDefault="00BE5E79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</w:p>
    <w:p w14:paraId="26A62B07" w14:textId="77777777" w:rsidR="003E77ED" w:rsidRPr="003537DC" w:rsidRDefault="003E77ED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 w:eastAsia="sv-SE"/>
        </w:rPr>
      </w:pPr>
    </w:p>
    <w:p w14:paraId="4FCD7665" w14:textId="48F15A61" w:rsidR="003E77ED" w:rsidRPr="003537DC" w:rsidRDefault="003E77ED" w:rsidP="006B4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jc w:val="both"/>
        <w:rPr>
          <w:sz w:val="22"/>
          <w:szCs w:val="22"/>
          <w:lang w:val="cs-CZ" w:eastAsia="sv-SE"/>
        </w:rPr>
      </w:pPr>
      <w:r w:rsidRPr="00C30245">
        <w:rPr>
          <w:b/>
          <w:bCs/>
          <w:sz w:val="22"/>
          <w:szCs w:val="22"/>
          <w:lang w:val="cs-CZ" w:eastAsia="sv-SE"/>
        </w:rPr>
        <w:t>6</w:t>
      </w:r>
      <w:r w:rsidRPr="003537DC">
        <w:rPr>
          <w:b/>
          <w:bCs/>
          <w:sz w:val="22"/>
          <w:szCs w:val="22"/>
          <w:lang w:val="cs-CZ" w:eastAsia="sv-SE"/>
        </w:rPr>
        <w:t>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Kontraindikace</w:t>
      </w:r>
    </w:p>
    <w:p w14:paraId="60187DFD" w14:textId="278AD57A" w:rsidR="003E77ED" w:rsidRPr="00C30245" w:rsidRDefault="003E77ED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</w:p>
    <w:p w14:paraId="78EBEA88" w14:textId="6D037B7F" w:rsidR="00BE5E79" w:rsidRPr="00C30245" w:rsidRDefault="003E77ED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3537DC">
        <w:rPr>
          <w:b/>
          <w:sz w:val="22"/>
          <w:szCs w:val="22"/>
          <w:lang w:val="cs-CZ" w:eastAsia="sv-SE"/>
        </w:rPr>
        <w:t>Kontraindikace</w:t>
      </w:r>
    </w:p>
    <w:p w14:paraId="2F8250FF" w14:textId="77777777" w:rsidR="0015547A" w:rsidRDefault="0015547A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</w:p>
    <w:p w14:paraId="0D914E08" w14:textId="185582AC" w:rsidR="00BE5E79" w:rsidRPr="00C30245" w:rsidRDefault="00326ED0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Nepou</w:t>
      </w:r>
      <w:r w:rsidRPr="00C30245">
        <w:rPr>
          <w:sz w:val="22"/>
          <w:szCs w:val="22"/>
          <w:lang w:val="cs-CZ"/>
        </w:rPr>
        <w:t>ží</w:t>
      </w:r>
      <w:r w:rsidRPr="003537DC">
        <w:rPr>
          <w:sz w:val="22"/>
          <w:szCs w:val="22"/>
          <w:lang w:val="cs-CZ"/>
        </w:rPr>
        <w:t>vat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</w:t>
      </w:r>
      <w:r w:rsidRPr="00C30245">
        <w:rPr>
          <w:sz w:val="22"/>
          <w:szCs w:val="22"/>
          <w:lang w:val="cs-CZ"/>
        </w:rPr>
        <w:t>ří</w:t>
      </w:r>
      <w:r w:rsidRPr="003537DC">
        <w:rPr>
          <w:sz w:val="22"/>
          <w:szCs w:val="22"/>
          <w:lang w:val="cs-CZ"/>
        </w:rPr>
        <w:t>pad</w:t>
      </w:r>
      <w:r w:rsidRPr="00C30245">
        <w:rPr>
          <w:sz w:val="22"/>
          <w:szCs w:val="22"/>
          <w:lang w:val="cs-CZ"/>
        </w:rPr>
        <w:t xml:space="preserve">ě </w:t>
      </w:r>
      <w:r w:rsidRPr="003537DC">
        <w:rPr>
          <w:sz w:val="22"/>
          <w:szCs w:val="22"/>
          <w:lang w:val="cs-CZ"/>
        </w:rPr>
        <w:t>p</w:t>
      </w:r>
      <w:r w:rsidRPr="00C30245">
        <w:rPr>
          <w:sz w:val="22"/>
          <w:szCs w:val="22"/>
          <w:lang w:val="cs-CZ"/>
        </w:rPr>
        <w:t>ř</w:t>
      </w:r>
      <w:r w:rsidRPr="003537DC">
        <w:rPr>
          <w:sz w:val="22"/>
          <w:szCs w:val="22"/>
          <w:lang w:val="cs-CZ"/>
        </w:rPr>
        <w:t>ecitliv</w:t>
      </w:r>
      <w:r w:rsidRPr="00C30245">
        <w:rPr>
          <w:sz w:val="22"/>
          <w:szCs w:val="22"/>
          <w:lang w:val="cs-CZ"/>
        </w:rPr>
        <w:t>ě</w:t>
      </w:r>
      <w:r w:rsidRPr="003537DC">
        <w:rPr>
          <w:sz w:val="22"/>
          <w:szCs w:val="22"/>
          <w:lang w:val="cs-CZ"/>
        </w:rPr>
        <w:t>losti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na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l</w:t>
      </w:r>
      <w:r w:rsidRPr="00C30245">
        <w:rPr>
          <w:sz w:val="22"/>
          <w:szCs w:val="22"/>
          <w:lang w:val="cs-CZ"/>
        </w:rPr>
        <w:t>éč</w:t>
      </w:r>
      <w:r w:rsidRPr="003537DC">
        <w:rPr>
          <w:sz w:val="22"/>
          <w:szCs w:val="22"/>
          <w:lang w:val="cs-CZ"/>
        </w:rPr>
        <w:t>ivou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l</w:t>
      </w:r>
      <w:r w:rsidRPr="00C30245">
        <w:rPr>
          <w:sz w:val="22"/>
          <w:szCs w:val="22"/>
          <w:lang w:val="cs-CZ"/>
        </w:rPr>
        <w:t>á</w:t>
      </w:r>
      <w:r w:rsidRPr="003537DC">
        <w:rPr>
          <w:sz w:val="22"/>
          <w:szCs w:val="22"/>
          <w:lang w:val="cs-CZ"/>
        </w:rPr>
        <w:t>tku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nebo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na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</w:t>
      </w:r>
      <w:r w:rsidRPr="00C30245">
        <w:rPr>
          <w:sz w:val="22"/>
          <w:szCs w:val="22"/>
          <w:lang w:val="cs-CZ"/>
        </w:rPr>
        <w:t>ě</w:t>
      </w:r>
      <w:r w:rsidRPr="003537DC">
        <w:rPr>
          <w:sz w:val="22"/>
          <w:szCs w:val="22"/>
          <w:lang w:val="cs-CZ"/>
        </w:rPr>
        <w:t>kterou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z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pomocn</w:t>
      </w:r>
      <w:r w:rsidRPr="00C30245">
        <w:rPr>
          <w:sz w:val="22"/>
          <w:szCs w:val="22"/>
          <w:lang w:val="cs-CZ"/>
        </w:rPr>
        <w:t>ý</w:t>
      </w:r>
      <w:r w:rsidRPr="003537DC">
        <w:rPr>
          <w:sz w:val="22"/>
          <w:szCs w:val="22"/>
          <w:lang w:val="cs-CZ"/>
        </w:rPr>
        <w:t>ch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l</w:t>
      </w:r>
      <w:r w:rsidRPr="00C30245">
        <w:rPr>
          <w:sz w:val="22"/>
          <w:szCs w:val="22"/>
          <w:lang w:val="cs-CZ"/>
        </w:rPr>
        <w:t>á</w:t>
      </w:r>
      <w:r w:rsidRPr="003537DC">
        <w:rPr>
          <w:sz w:val="22"/>
          <w:szCs w:val="22"/>
          <w:lang w:val="cs-CZ"/>
        </w:rPr>
        <w:t>tek</w:t>
      </w:r>
      <w:r w:rsidRPr="00C30245">
        <w:rPr>
          <w:sz w:val="22"/>
          <w:szCs w:val="22"/>
          <w:lang w:val="cs-CZ"/>
        </w:rPr>
        <w:t xml:space="preserve">. </w:t>
      </w:r>
      <w:r w:rsidRPr="003537DC">
        <w:rPr>
          <w:sz w:val="22"/>
          <w:szCs w:val="22"/>
          <w:lang w:val="cs-CZ"/>
        </w:rPr>
        <w:t>Nepou</w:t>
      </w:r>
      <w:r w:rsidRPr="00C30245">
        <w:rPr>
          <w:sz w:val="22"/>
          <w:szCs w:val="22"/>
          <w:lang w:val="cs-CZ"/>
        </w:rPr>
        <w:t>ží</w:t>
      </w:r>
      <w:r w:rsidRPr="003537DC">
        <w:rPr>
          <w:sz w:val="22"/>
          <w:szCs w:val="22"/>
          <w:lang w:val="cs-CZ"/>
        </w:rPr>
        <w:t>vat</w:t>
      </w:r>
      <w:r w:rsidRPr="00C30245">
        <w:rPr>
          <w:sz w:val="22"/>
          <w:szCs w:val="22"/>
          <w:lang w:val="cs-CZ"/>
        </w:rPr>
        <w:t xml:space="preserve"> </w:t>
      </w:r>
      <w:r w:rsidR="006B4630" w:rsidRPr="003537DC">
        <w:rPr>
          <w:sz w:val="22"/>
          <w:szCs w:val="22"/>
          <w:lang w:val="cs-CZ"/>
        </w:rPr>
        <w:t>u</w:t>
      </w:r>
      <w:r w:rsidR="006B4630">
        <w:rPr>
          <w:sz w:val="22"/>
          <w:szCs w:val="22"/>
          <w:lang w:val="cs-CZ"/>
        </w:rPr>
        <w:t> </w:t>
      </w:r>
      <w:r w:rsidRPr="003537DC">
        <w:rPr>
          <w:sz w:val="22"/>
          <w:szCs w:val="22"/>
          <w:lang w:val="cs-CZ"/>
        </w:rPr>
        <w:t>zv</w:t>
      </w:r>
      <w:r w:rsidRPr="00C30245">
        <w:rPr>
          <w:sz w:val="22"/>
          <w:szCs w:val="22"/>
          <w:lang w:val="cs-CZ"/>
        </w:rPr>
        <w:t>íř</w:t>
      </w:r>
      <w:r w:rsidRPr="003537DC">
        <w:rPr>
          <w:sz w:val="22"/>
          <w:szCs w:val="22"/>
          <w:lang w:val="cs-CZ"/>
        </w:rPr>
        <w:t>at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</w:t>
      </w:r>
      <w:r w:rsidR="00BF44A2">
        <w:rPr>
          <w:sz w:val="22"/>
          <w:szCs w:val="22"/>
          <w:lang w:val="cs-CZ"/>
        </w:rPr>
        <w:t> poruchou funkce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jater</w:t>
      </w:r>
      <w:r w:rsidRPr="00C30245">
        <w:rPr>
          <w:sz w:val="22"/>
          <w:szCs w:val="22"/>
          <w:lang w:val="cs-CZ"/>
        </w:rPr>
        <w:t>.</w:t>
      </w:r>
    </w:p>
    <w:p w14:paraId="36268748" w14:textId="356A1F21" w:rsidR="00F20135" w:rsidRDefault="00F20135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</w:p>
    <w:p w14:paraId="4338FC52" w14:textId="77777777" w:rsidR="0015547A" w:rsidRPr="003537DC" w:rsidRDefault="0015547A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</w:p>
    <w:p w14:paraId="7F209FDB" w14:textId="0D4B608C" w:rsidR="00F20135" w:rsidRPr="003537DC" w:rsidRDefault="00F20135" w:rsidP="006B46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19"/>
        <w:jc w:val="both"/>
        <w:rPr>
          <w:sz w:val="22"/>
          <w:szCs w:val="22"/>
          <w:lang w:val="cs-CZ" w:eastAsia="sv-SE"/>
        </w:rPr>
      </w:pPr>
      <w:r w:rsidRPr="00C30245">
        <w:rPr>
          <w:b/>
          <w:bCs/>
          <w:sz w:val="22"/>
          <w:szCs w:val="22"/>
          <w:lang w:val="cs-CZ" w:eastAsia="sv-SE"/>
        </w:rPr>
        <w:lastRenderedPageBreak/>
        <w:t>7</w:t>
      </w:r>
      <w:r w:rsidRPr="003537DC">
        <w:rPr>
          <w:b/>
          <w:bCs/>
          <w:sz w:val="22"/>
          <w:szCs w:val="22"/>
          <w:lang w:val="cs-CZ" w:eastAsia="sv-SE"/>
        </w:rPr>
        <w:t>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Zvláštní upozornění</w:t>
      </w:r>
    </w:p>
    <w:p w14:paraId="67620353" w14:textId="6A0CA529" w:rsidR="00F20135" w:rsidRDefault="00F20135" w:rsidP="006B4630">
      <w:pPr>
        <w:keepNext/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0228F535" w14:textId="46825C2E" w:rsidR="0015547A" w:rsidRPr="00C30245" w:rsidRDefault="0015547A" w:rsidP="006B4630">
      <w:pPr>
        <w:keepNext/>
        <w:tabs>
          <w:tab w:val="left" w:pos="7655"/>
        </w:tabs>
        <w:ind w:right="119"/>
        <w:jc w:val="both"/>
        <w:rPr>
          <w:b/>
          <w:sz w:val="22"/>
          <w:szCs w:val="22"/>
          <w:lang w:val="cs-CZ"/>
        </w:rPr>
      </w:pPr>
      <w:r w:rsidRPr="00C30245">
        <w:rPr>
          <w:b/>
          <w:sz w:val="22"/>
          <w:szCs w:val="22"/>
          <w:lang w:val="cs-CZ"/>
        </w:rPr>
        <w:t>Zvláštní upozornění</w:t>
      </w:r>
    </w:p>
    <w:p w14:paraId="12173B56" w14:textId="77777777" w:rsidR="0015547A" w:rsidRPr="00C30245" w:rsidRDefault="0015547A" w:rsidP="006B4630">
      <w:pPr>
        <w:keepNext/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64CB5F77" w14:textId="2382BFBA" w:rsidR="00F20135" w:rsidRPr="00C30245" w:rsidRDefault="00275EED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color w:val="000000"/>
          <w:sz w:val="22"/>
          <w:szCs w:val="22"/>
          <w:u w:val="single"/>
          <w:lang w:val="cs-CZ" w:eastAsia="sv-SE"/>
        </w:rPr>
        <w:t>Zvláštní opatření pro bezpečné použití u cílových druhů zvířat</w:t>
      </w:r>
      <w:r w:rsidR="00F20135" w:rsidRPr="00C30245">
        <w:rPr>
          <w:sz w:val="22"/>
          <w:szCs w:val="22"/>
          <w:u w:val="single" w:color="000000"/>
          <w:lang w:val="cs-CZ"/>
        </w:rPr>
        <w:t>:</w:t>
      </w:r>
    </w:p>
    <w:p w14:paraId="6971EBFF" w14:textId="37E53FAE" w:rsidR="00275EED" w:rsidRPr="003537DC" w:rsidRDefault="00BF44A2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BF44A2">
        <w:rPr>
          <w:sz w:val="22"/>
          <w:szCs w:val="22"/>
          <w:lang w:val="cs-CZ"/>
        </w:rPr>
        <w:t xml:space="preserve">Vzhledem k pravděpodobné variabilitě (čas, zeměpisné faktory) v citlivosti bakterií k doxycyklinu, kde zvláště hodnoty citlivosti A. </w:t>
      </w:r>
      <w:proofErr w:type="spellStart"/>
      <w:r w:rsidRPr="00BF44A2">
        <w:rPr>
          <w:sz w:val="22"/>
          <w:szCs w:val="22"/>
          <w:lang w:val="cs-CZ"/>
        </w:rPr>
        <w:t>pleuropneumoniae</w:t>
      </w:r>
      <w:proofErr w:type="spellEnd"/>
      <w:r w:rsidRPr="00BF44A2">
        <w:rPr>
          <w:sz w:val="22"/>
          <w:szCs w:val="22"/>
          <w:lang w:val="cs-CZ"/>
        </w:rPr>
        <w:t xml:space="preserve"> a O. </w:t>
      </w:r>
      <w:proofErr w:type="spellStart"/>
      <w:r w:rsidRPr="00BF44A2">
        <w:rPr>
          <w:sz w:val="22"/>
          <w:szCs w:val="22"/>
          <w:lang w:val="cs-CZ"/>
        </w:rPr>
        <w:t>rhinotracheale</w:t>
      </w:r>
      <w:proofErr w:type="spellEnd"/>
      <w:r w:rsidRPr="00BF44A2">
        <w:rPr>
          <w:sz w:val="22"/>
          <w:szCs w:val="22"/>
          <w:lang w:val="cs-CZ"/>
        </w:rPr>
        <w:t xml:space="preserve"> se mohou mezi jednotlivými </w:t>
      </w:r>
      <w:proofErr w:type="gramStart"/>
      <w:r w:rsidRPr="00BF44A2">
        <w:rPr>
          <w:sz w:val="22"/>
          <w:szCs w:val="22"/>
          <w:lang w:val="cs-CZ"/>
        </w:rPr>
        <w:t>zeměmi</w:t>
      </w:r>
      <w:proofErr w:type="gramEnd"/>
      <w:r w:rsidRPr="00BF44A2">
        <w:rPr>
          <w:sz w:val="22"/>
          <w:szCs w:val="22"/>
          <w:lang w:val="cs-CZ"/>
        </w:rPr>
        <w:t xml:space="preserve"> a dokonce i mezi jednotlivými chovy lišit, se doporučuje provést odběr bakteriologických vzorků a stanovení citlivosti. Použití veterinárního léčivého přípravku by mělo být založeno na kultivaci a výsledcích stanovení citlivosti mikroorganismů pocházejících z výskytu </w:t>
      </w:r>
      <w:r w:rsidR="00275EED" w:rsidRPr="003537DC">
        <w:rPr>
          <w:sz w:val="22"/>
          <w:szCs w:val="22"/>
          <w:lang w:val="cs-CZ"/>
        </w:rPr>
        <w:t>případů onemocnění na farmě. Pokud to není možné,</w:t>
      </w:r>
      <w:r w:rsidR="00275EED" w:rsidRPr="003537DC">
        <w:rPr>
          <w:spacing w:val="1"/>
          <w:sz w:val="22"/>
          <w:szCs w:val="22"/>
          <w:lang w:val="cs-CZ"/>
        </w:rPr>
        <w:t xml:space="preserve"> </w:t>
      </w:r>
      <w:r w:rsidR="00275EED" w:rsidRPr="003537DC">
        <w:rPr>
          <w:sz w:val="22"/>
          <w:szCs w:val="22"/>
          <w:lang w:val="cs-CZ"/>
        </w:rPr>
        <w:t>je nutné založit</w:t>
      </w:r>
      <w:r w:rsidR="00275EED" w:rsidRPr="003537DC">
        <w:rPr>
          <w:spacing w:val="1"/>
          <w:sz w:val="22"/>
          <w:szCs w:val="22"/>
          <w:lang w:val="cs-CZ"/>
        </w:rPr>
        <w:t xml:space="preserve"> </w:t>
      </w:r>
      <w:r w:rsidR="00275EED" w:rsidRPr="003537DC">
        <w:rPr>
          <w:sz w:val="22"/>
          <w:szCs w:val="22"/>
          <w:lang w:val="cs-CZ"/>
        </w:rPr>
        <w:t>terapii</w:t>
      </w:r>
      <w:r w:rsidR="00275EED" w:rsidRPr="003537DC">
        <w:rPr>
          <w:spacing w:val="1"/>
          <w:sz w:val="22"/>
          <w:szCs w:val="22"/>
          <w:lang w:val="cs-CZ"/>
        </w:rPr>
        <w:t xml:space="preserve"> </w:t>
      </w:r>
      <w:r w:rsidR="00275EED" w:rsidRPr="003537DC">
        <w:rPr>
          <w:sz w:val="22"/>
          <w:szCs w:val="22"/>
          <w:lang w:val="cs-CZ"/>
        </w:rPr>
        <w:t>na místních</w:t>
      </w:r>
      <w:r w:rsidR="00275EED" w:rsidRPr="003537DC">
        <w:rPr>
          <w:spacing w:val="1"/>
          <w:sz w:val="22"/>
          <w:szCs w:val="22"/>
          <w:lang w:val="cs-CZ"/>
        </w:rPr>
        <w:t xml:space="preserve"> </w:t>
      </w:r>
      <w:r w:rsidR="00275EED" w:rsidRPr="003537DC">
        <w:rPr>
          <w:sz w:val="22"/>
          <w:szCs w:val="22"/>
          <w:lang w:val="cs-CZ"/>
        </w:rPr>
        <w:t xml:space="preserve">(na úrovni regionu, farmy) </w:t>
      </w:r>
      <w:proofErr w:type="spellStart"/>
      <w:r w:rsidR="00275EED" w:rsidRPr="003537DC">
        <w:rPr>
          <w:sz w:val="22"/>
          <w:szCs w:val="22"/>
          <w:lang w:val="cs-CZ"/>
        </w:rPr>
        <w:t>epizootologických</w:t>
      </w:r>
      <w:proofErr w:type="spellEnd"/>
      <w:r w:rsidR="00275EED" w:rsidRPr="003537DC">
        <w:rPr>
          <w:sz w:val="22"/>
          <w:szCs w:val="22"/>
          <w:lang w:val="cs-CZ"/>
        </w:rPr>
        <w:t xml:space="preserve"> informacích </w:t>
      </w:r>
      <w:r w:rsidR="00656B5A">
        <w:rPr>
          <w:sz w:val="22"/>
          <w:szCs w:val="22"/>
          <w:lang w:val="cs-CZ"/>
        </w:rPr>
        <w:t xml:space="preserve">a znalostech </w:t>
      </w:r>
      <w:bookmarkStart w:id="1" w:name="_GoBack"/>
      <w:bookmarkEnd w:id="1"/>
      <w:r w:rsidR="00275EED" w:rsidRPr="003537DC">
        <w:rPr>
          <w:sz w:val="22"/>
          <w:szCs w:val="22"/>
          <w:lang w:val="cs-CZ"/>
        </w:rPr>
        <w:t>o citlivosti cílové bakterie.</w:t>
      </w:r>
    </w:p>
    <w:p w14:paraId="2FF68C12" w14:textId="316648DF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Protože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nemusí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být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dosaženo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eradikace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cílových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patogenů,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je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zapotřebí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léčbu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kombinovat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se</w:t>
      </w:r>
      <w:r w:rsidRPr="003537DC">
        <w:rPr>
          <w:spacing w:val="5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 xml:space="preserve">správnou </w:t>
      </w:r>
      <w:r w:rsidR="00BF44A2">
        <w:rPr>
          <w:sz w:val="22"/>
          <w:szCs w:val="22"/>
          <w:lang w:val="cs-CZ"/>
        </w:rPr>
        <w:t>chovatelskou</w:t>
      </w:r>
      <w:r w:rsidRPr="003537DC">
        <w:rPr>
          <w:sz w:val="22"/>
          <w:szCs w:val="22"/>
          <w:lang w:val="cs-CZ"/>
        </w:rPr>
        <w:t xml:space="preserve"> praxí, např. dobrou hygienou, správným větráním a dostatkem prostoru pro zvířata.</w:t>
      </w:r>
    </w:p>
    <w:p w14:paraId="20685A25" w14:textId="77777777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5E56FB7B" w14:textId="5BD02D09" w:rsidR="00F20135" w:rsidRPr="00C30245" w:rsidRDefault="00275EED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u w:val="single"/>
          <w:lang w:val="cs-CZ" w:eastAsia="sv-SE"/>
        </w:rPr>
        <w:t>Zvláštní opatření pro osobu, která podává veterinární léčivý přípravek zvířatům</w:t>
      </w:r>
      <w:r w:rsidR="00F20135" w:rsidRPr="00C30245">
        <w:rPr>
          <w:sz w:val="22"/>
          <w:szCs w:val="22"/>
          <w:lang w:val="cs-CZ"/>
        </w:rPr>
        <w:t>:</w:t>
      </w:r>
    </w:p>
    <w:p w14:paraId="0BA0C563" w14:textId="38DC6A9C" w:rsidR="006A003B" w:rsidRPr="00C30245" w:rsidRDefault="007D5330" w:rsidP="00C30245">
      <w:pPr>
        <w:ind w:right="119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 xml:space="preserve">Lidé se známou </w:t>
      </w:r>
      <w:r w:rsidR="006A003B" w:rsidRPr="00C30245">
        <w:rPr>
          <w:sz w:val="22"/>
          <w:szCs w:val="22"/>
          <w:lang w:val="cs-CZ"/>
        </w:rPr>
        <w:t>přecitlivělostí na tetracyklin</w:t>
      </w:r>
      <w:r w:rsidR="00384B80" w:rsidRPr="00C30245">
        <w:rPr>
          <w:sz w:val="22"/>
          <w:szCs w:val="22"/>
          <w:lang w:val="cs-CZ"/>
        </w:rPr>
        <w:t xml:space="preserve">y by </w:t>
      </w:r>
      <w:r w:rsidR="006A003B" w:rsidRPr="00C30245">
        <w:rPr>
          <w:sz w:val="22"/>
          <w:szCs w:val="22"/>
          <w:lang w:val="cs-CZ"/>
        </w:rPr>
        <w:t>při nakládání s veterinární</w:t>
      </w:r>
      <w:r w:rsidR="00384B80" w:rsidRPr="00C30245">
        <w:rPr>
          <w:sz w:val="22"/>
          <w:szCs w:val="22"/>
          <w:lang w:val="cs-CZ"/>
        </w:rPr>
        <w:t>m</w:t>
      </w:r>
      <w:r w:rsidR="006A003B" w:rsidRPr="00C30245">
        <w:rPr>
          <w:sz w:val="22"/>
          <w:szCs w:val="22"/>
          <w:lang w:val="cs-CZ"/>
        </w:rPr>
        <w:t xml:space="preserve"> léčiv</w:t>
      </w:r>
      <w:r w:rsidR="00384B80" w:rsidRPr="00C30245">
        <w:rPr>
          <w:sz w:val="22"/>
          <w:szCs w:val="22"/>
          <w:lang w:val="cs-CZ"/>
        </w:rPr>
        <w:t>ým</w:t>
      </w:r>
      <w:r w:rsidR="006A003B" w:rsidRPr="00C30245">
        <w:rPr>
          <w:sz w:val="22"/>
          <w:szCs w:val="22"/>
          <w:lang w:val="cs-CZ"/>
        </w:rPr>
        <w:t xml:space="preserve"> přípravkem nebo </w:t>
      </w:r>
      <w:proofErr w:type="spellStart"/>
      <w:r w:rsidR="00096757" w:rsidRPr="00C30245">
        <w:rPr>
          <w:sz w:val="22"/>
          <w:szCs w:val="22"/>
          <w:lang w:val="cs-CZ"/>
        </w:rPr>
        <w:t>medikovaným</w:t>
      </w:r>
      <w:proofErr w:type="spellEnd"/>
      <w:r w:rsidR="00096757" w:rsidRPr="00C30245">
        <w:rPr>
          <w:sz w:val="22"/>
          <w:szCs w:val="22"/>
          <w:lang w:val="cs-CZ"/>
        </w:rPr>
        <w:t xml:space="preserve"> </w:t>
      </w:r>
      <w:r w:rsidR="006A003B" w:rsidRPr="00C30245">
        <w:rPr>
          <w:sz w:val="22"/>
          <w:szCs w:val="22"/>
          <w:lang w:val="cs-CZ"/>
        </w:rPr>
        <w:t xml:space="preserve">roztokem </w:t>
      </w:r>
      <w:r w:rsidR="00096757" w:rsidRPr="00C30245">
        <w:rPr>
          <w:sz w:val="22"/>
          <w:szCs w:val="22"/>
          <w:lang w:val="cs-CZ"/>
        </w:rPr>
        <w:t xml:space="preserve">měli </w:t>
      </w:r>
      <w:r w:rsidR="006A003B" w:rsidRPr="00C30245">
        <w:rPr>
          <w:sz w:val="22"/>
          <w:szCs w:val="22"/>
          <w:lang w:val="cs-CZ"/>
        </w:rPr>
        <w:t>postupovat obezřetně.</w:t>
      </w:r>
    </w:p>
    <w:p w14:paraId="0276BD11" w14:textId="3DF397D5" w:rsidR="006A003B" w:rsidRPr="00C30245" w:rsidRDefault="006A003B" w:rsidP="00C30245">
      <w:pPr>
        <w:ind w:right="119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 xml:space="preserve">Během přípravy a podávání </w:t>
      </w:r>
      <w:proofErr w:type="spellStart"/>
      <w:r w:rsidR="00096757" w:rsidRPr="00C30245">
        <w:rPr>
          <w:sz w:val="22"/>
          <w:szCs w:val="22"/>
          <w:lang w:val="cs-CZ"/>
        </w:rPr>
        <w:t>medikované</w:t>
      </w:r>
      <w:proofErr w:type="spellEnd"/>
      <w:r w:rsidR="00096757" w:rsidRPr="00C30245">
        <w:rPr>
          <w:sz w:val="22"/>
          <w:szCs w:val="22"/>
          <w:lang w:val="cs-CZ"/>
        </w:rPr>
        <w:t xml:space="preserve"> </w:t>
      </w:r>
      <w:r w:rsidRPr="00C30245">
        <w:rPr>
          <w:sz w:val="22"/>
          <w:szCs w:val="22"/>
          <w:lang w:val="cs-CZ"/>
        </w:rPr>
        <w:t xml:space="preserve">pitné vody zabraňte </w:t>
      </w:r>
      <w:r w:rsidR="00F3173C" w:rsidRPr="003537DC">
        <w:rPr>
          <w:sz w:val="22"/>
          <w:szCs w:val="22"/>
          <w:lang w:val="cs-CZ"/>
        </w:rPr>
        <w:t xml:space="preserve">styku </w:t>
      </w:r>
      <w:r w:rsidRPr="00C30245">
        <w:rPr>
          <w:sz w:val="22"/>
          <w:szCs w:val="22"/>
          <w:lang w:val="cs-CZ"/>
        </w:rPr>
        <w:t xml:space="preserve">s kůží. </w:t>
      </w:r>
      <w:r w:rsidR="00473280" w:rsidRPr="003537DC">
        <w:rPr>
          <w:sz w:val="22"/>
          <w:szCs w:val="22"/>
          <w:lang w:val="cs-CZ"/>
        </w:rPr>
        <w:t xml:space="preserve">Při nakládání s veterinárním léčivým přípravkem by se měly používat osobní ochranné prostředky skládající se z </w:t>
      </w:r>
      <w:r w:rsidRPr="00C30245">
        <w:rPr>
          <w:sz w:val="22"/>
          <w:szCs w:val="22"/>
          <w:lang w:val="cs-CZ"/>
        </w:rPr>
        <w:t>rukavic (např. gumové nebo latexové).</w:t>
      </w:r>
    </w:p>
    <w:p w14:paraId="203FF5D7" w14:textId="300FE835" w:rsidR="006A003B" w:rsidRPr="00C30245" w:rsidRDefault="006A003B" w:rsidP="00C30245">
      <w:pPr>
        <w:ind w:right="119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 xml:space="preserve">V případě </w:t>
      </w:r>
      <w:r w:rsidR="00F3173C" w:rsidRPr="003537DC">
        <w:rPr>
          <w:sz w:val="22"/>
          <w:szCs w:val="22"/>
          <w:lang w:val="cs-CZ"/>
        </w:rPr>
        <w:t xml:space="preserve">vniknutí do očí nebo styku s </w:t>
      </w:r>
      <w:r w:rsidRPr="00C30245">
        <w:rPr>
          <w:sz w:val="22"/>
          <w:szCs w:val="22"/>
          <w:lang w:val="cs-CZ"/>
        </w:rPr>
        <w:t xml:space="preserve">kůží </w:t>
      </w:r>
      <w:r w:rsidR="00F3173C" w:rsidRPr="003537DC">
        <w:rPr>
          <w:sz w:val="22"/>
          <w:szCs w:val="22"/>
          <w:lang w:val="cs-CZ"/>
        </w:rPr>
        <w:t>o</w:t>
      </w:r>
      <w:r w:rsidRPr="00C30245">
        <w:rPr>
          <w:sz w:val="22"/>
          <w:szCs w:val="22"/>
          <w:lang w:val="cs-CZ"/>
        </w:rPr>
        <w:t>pláchněte postižené místo velkým množstvím čisté vody a</w:t>
      </w:r>
      <w:r w:rsidR="000E75D9" w:rsidRPr="003537DC">
        <w:rPr>
          <w:sz w:val="22"/>
          <w:szCs w:val="22"/>
          <w:lang w:val="cs-CZ"/>
        </w:rPr>
        <w:t> </w:t>
      </w:r>
      <w:r w:rsidR="00F3173C" w:rsidRPr="003537DC">
        <w:rPr>
          <w:sz w:val="22"/>
          <w:szCs w:val="22"/>
          <w:lang w:val="cs-CZ"/>
        </w:rPr>
        <w:t xml:space="preserve">v případě </w:t>
      </w:r>
      <w:r w:rsidRPr="00C30245">
        <w:rPr>
          <w:sz w:val="22"/>
          <w:szCs w:val="22"/>
          <w:lang w:val="cs-CZ"/>
        </w:rPr>
        <w:t xml:space="preserve">podráždění, vyhledejte lékařskou pomoc. </w:t>
      </w:r>
      <w:r w:rsidR="00C5762D" w:rsidRPr="003537DC">
        <w:rPr>
          <w:sz w:val="22"/>
          <w:szCs w:val="22"/>
          <w:lang w:val="cs-CZ"/>
        </w:rPr>
        <w:t xml:space="preserve">Po nakládání </w:t>
      </w:r>
      <w:r w:rsidRPr="00C30245">
        <w:rPr>
          <w:sz w:val="22"/>
          <w:szCs w:val="22"/>
          <w:lang w:val="cs-CZ"/>
        </w:rPr>
        <w:t>s veterinární</w:t>
      </w:r>
      <w:r w:rsidR="00C5762D" w:rsidRPr="003537DC">
        <w:rPr>
          <w:sz w:val="22"/>
          <w:szCs w:val="22"/>
          <w:lang w:val="cs-CZ"/>
        </w:rPr>
        <w:t>m</w:t>
      </w:r>
      <w:r w:rsidRPr="00C30245">
        <w:rPr>
          <w:sz w:val="22"/>
          <w:szCs w:val="22"/>
          <w:lang w:val="cs-CZ"/>
        </w:rPr>
        <w:t xml:space="preserve"> léčiv</w:t>
      </w:r>
      <w:r w:rsidR="00C5762D" w:rsidRPr="003537DC">
        <w:rPr>
          <w:sz w:val="22"/>
          <w:szCs w:val="22"/>
          <w:lang w:val="cs-CZ"/>
        </w:rPr>
        <w:t>ým</w:t>
      </w:r>
      <w:r w:rsidRPr="00C30245">
        <w:rPr>
          <w:sz w:val="22"/>
          <w:szCs w:val="22"/>
          <w:lang w:val="cs-CZ"/>
        </w:rPr>
        <w:t xml:space="preserve"> přípravkem si </w:t>
      </w:r>
      <w:r w:rsidR="00C5762D" w:rsidRPr="003537DC">
        <w:rPr>
          <w:sz w:val="22"/>
          <w:szCs w:val="22"/>
          <w:lang w:val="cs-CZ"/>
        </w:rPr>
        <w:t xml:space="preserve">ihned </w:t>
      </w:r>
      <w:r w:rsidRPr="00C30245">
        <w:rPr>
          <w:sz w:val="22"/>
          <w:szCs w:val="22"/>
          <w:lang w:val="cs-CZ"/>
        </w:rPr>
        <w:t>umyjte ruce a potřísněnou kůži</w:t>
      </w:r>
      <w:r w:rsidR="00C5762D" w:rsidRPr="003537DC">
        <w:rPr>
          <w:sz w:val="22"/>
          <w:szCs w:val="22"/>
          <w:lang w:val="cs-CZ"/>
        </w:rPr>
        <w:t xml:space="preserve"> vodou</w:t>
      </w:r>
      <w:r w:rsidRPr="00C30245">
        <w:rPr>
          <w:sz w:val="22"/>
          <w:szCs w:val="22"/>
          <w:lang w:val="cs-CZ"/>
        </w:rPr>
        <w:t>.</w:t>
      </w:r>
    </w:p>
    <w:p w14:paraId="50C70995" w14:textId="1D24C9B5" w:rsidR="006A003B" w:rsidRPr="00C30245" w:rsidRDefault="006A003B" w:rsidP="00C30245">
      <w:pPr>
        <w:ind w:right="119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 xml:space="preserve">Pokud se u vás objeví </w:t>
      </w:r>
      <w:proofErr w:type="spellStart"/>
      <w:r w:rsidRPr="00C30245">
        <w:rPr>
          <w:sz w:val="22"/>
          <w:szCs w:val="22"/>
          <w:lang w:val="cs-CZ"/>
        </w:rPr>
        <w:t>postexpoziční</w:t>
      </w:r>
      <w:proofErr w:type="spellEnd"/>
      <w:r w:rsidRPr="00C30245">
        <w:rPr>
          <w:sz w:val="22"/>
          <w:szCs w:val="22"/>
          <w:lang w:val="cs-CZ"/>
        </w:rPr>
        <w:t xml:space="preserve"> příznaky, jako např. kožní vyrážka, vyhledejte lékařskou pomoc a</w:t>
      </w:r>
      <w:r w:rsidR="006B4630">
        <w:rPr>
          <w:sz w:val="22"/>
          <w:szCs w:val="22"/>
          <w:lang w:val="cs-CZ"/>
        </w:rPr>
        <w:t> </w:t>
      </w:r>
      <w:r w:rsidRPr="00C30245">
        <w:rPr>
          <w:sz w:val="22"/>
          <w:szCs w:val="22"/>
          <w:lang w:val="cs-CZ"/>
        </w:rPr>
        <w:t>ukažte toto varování praktickému lékaři. Otok obličeje, rtů</w:t>
      </w:r>
      <w:r w:rsidR="00C5762D" w:rsidRPr="003537DC">
        <w:rPr>
          <w:sz w:val="22"/>
          <w:szCs w:val="22"/>
          <w:lang w:val="cs-CZ"/>
        </w:rPr>
        <w:t xml:space="preserve"> a </w:t>
      </w:r>
      <w:r w:rsidRPr="00C30245">
        <w:rPr>
          <w:sz w:val="22"/>
          <w:szCs w:val="22"/>
          <w:lang w:val="cs-CZ"/>
        </w:rPr>
        <w:t>očí nebo potíže s dýcháním jsou vážné příznaky a</w:t>
      </w:r>
      <w:r w:rsidR="00C5762D" w:rsidRPr="003537DC">
        <w:rPr>
          <w:sz w:val="22"/>
          <w:szCs w:val="22"/>
          <w:lang w:val="cs-CZ"/>
        </w:rPr>
        <w:t> </w:t>
      </w:r>
      <w:r w:rsidRPr="00C30245">
        <w:rPr>
          <w:sz w:val="22"/>
          <w:szCs w:val="22"/>
          <w:lang w:val="cs-CZ"/>
        </w:rPr>
        <w:t>vyžadují okamžitou lékařskou pomoc.</w:t>
      </w:r>
    </w:p>
    <w:p w14:paraId="7EC766C0" w14:textId="63EF580D" w:rsidR="006A003B" w:rsidRPr="00C30245" w:rsidRDefault="006A003B" w:rsidP="00C30245">
      <w:pPr>
        <w:ind w:right="119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Při nakládání s veterinární</w:t>
      </w:r>
      <w:r w:rsidR="00C5762D" w:rsidRPr="003537DC">
        <w:rPr>
          <w:sz w:val="22"/>
          <w:szCs w:val="22"/>
          <w:lang w:val="cs-CZ"/>
        </w:rPr>
        <w:t>m</w:t>
      </w:r>
      <w:r w:rsidRPr="00C30245">
        <w:rPr>
          <w:sz w:val="22"/>
          <w:szCs w:val="22"/>
          <w:lang w:val="cs-CZ"/>
        </w:rPr>
        <w:t xml:space="preserve"> léčiv</w:t>
      </w:r>
      <w:r w:rsidR="00C5762D" w:rsidRPr="003537DC">
        <w:rPr>
          <w:sz w:val="22"/>
          <w:szCs w:val="22"/>
          <w:lang w:val="cs-CZ"/>
        </w:rPr>
        <w:t>ým</w:t>
      </w:r>
      <w:r w:rsidRPr="00C30245">
        <w:rPr>
          <w:sz w:val="22"/>
          <w:szCs w:val="22"/>
          <w:lang w:val="cs-CZ"/>
        </w:rPr>
        <w:t xml:space="preserve"> přípravkem nejezte, nepijte ani nekuřte.</w:t>
      </w:r>
    </w:p>
    <w:p w14:paraId="42BDDAD9" w14:textId="2883AD23" w:rsidR="006A003B" w:rsidRPr="00C30245" w:rsidRDefault="006A003B" w:rsidP="00C30245">
      <w:pPr>
        <w:ind w:right="119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 xml:space="preserve">Při </w:t>
      </w:r>
      <w:r w:rsidR="00C5762D" w:rsidRPr="003537DC">
        <w:rPr>
          <w:sz w:val="22"/>
          <w:szCs w:val="22"/>
          <w:lang w:val="cs-CZ"/>
        </w:rPr>
        <w:t xml:space="preserve">nakládání s veterinárním léčivým přípravkem </w:t>
      </w:r>
      <w:r w:rsidRPr="00C30245">
        <w:rPr>
          <w:sz w:val="22"/>
          <w:szCs w:val="22"/>
          <w:lang w:val="cs-CZ"/>
        </w:rPr>
        <w:t xml:space="preserve">zabraňte přímému </w:t>
      </w:r>
      <w:r w:rsidR="00C5762D" w:rsidRPr="003537DC">
        <w:rPr>
          <w:sz w:val="22"/>
          <w:szCs w:val="22"/>
          <w:lang w:val="cs-CZ"/>
        </w:rPr>
        <w:t>styku</w:t>
      </w:r>
      <w:r w:rsidRPr="00C30245">
        <w:rPr>
          <w:sz w:val="22"/>
          <w:szCs w:val="22"/>
          <w:lang w:val="cs-CZ"/>
        </w:rPr>
        <w:t xml:space="preserve"> s kůží a očima, aby nedošlo k</w:t>
      </w:r>
      <w:r w:rsidR="00C5762D" w:rsidRPr="003537DC">
        <w:rPr>
          <w:sz w:val="22"/>
          <w:szCs w:val="22"/>
          <w:lang w:val="cs-CZ"/>
        </w:rPr>
        <w:t> </w:t>
      </w:r>
      <w:r w:rsidRPr="00C30245">
        <w:rPr>
          <w:sz w:val="22"/>
          <w:szCs w:val="22"/>
          <w:lang w:val="cs-CZ"/>
        </w:rPr>
        <w:t>senzi</w:t>
      </w:r>
      <w:r w:rsidR="00C5762D" w:rsidRPr="003537DC">
        <w:rPr>
          <w:sz w:val="22"/>
          <w:szCs w:val="22"/>
          <w:lang w:val="cs-CZ"/>
        </w:rPr>
        <w:t>bili</w:t>
      </w:r>
      <w:r w:rsidRPr="00C30245">
        <w:rPr>
          <w:sz w:val="22"/>
          <w:szCs w:val="22"/>
          <w:lang w:val="cs-CZ"/>
        </w:rPr>
        <w:t>zaci a kontaktní dermatitid</w:t>
      </w:r>
      <w:r w:rsidR="00C5762D" w:rsidRPr="003537DC">
        <w:rPr>
          <w:sz w:val="22"/>
          <w:szCs w:val="22"/>
          <w:lang w:val="cs-CZ"/>
        </w:rPr>
        <w:t>ě</w:t>
      </w:r>
      <w:r w:rsidRPr="00C30245">
        <w:rPr>
          <w:sz w:val="22"/>
          <w:szCs w:val="22"/>
          <w:lang w:val="cs-CZ"/>
        </w:rPr>
        <w:t>.</w:t>
      </w:r>
    </w:p>
    <w:p w14:paraId="73A20D7A" w14:textId="77777777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47AF67AC" w14:textId="77777777" w:rsidR="006A003B" w:rsidRPr="003537DC" w:rsidRDefault="006A003B" w:rsidP="00C30245">
      <w:pPr>
        <w:tabs>
          <w:tab w:val="left" w:pos="7655"/>
        </w:tabs>
        <w:ind w:right="119"/>
        <w:jc w:val="both"/>
        <w:rPr>
          <w:color w:val="000000"/>
          <w:sz w:val="22"/>
          <w:szCs w:val="22"/>
          <w:lang w:val="cs-CZ" w:eastAsia="sv-SE"/>
        </w:rPr>
      </w:pPr>
      <w:r w:rsidRPr="003537DC">
        <w:rPr>
          <w:color w:val="000000"/>
          <w:sz w:val="22"/>
          <w:szCs w:val="22"/>
          <w:u w:val="single"/>
          <w:lang w:val="cs-CZ" w:eastAsia="sv-SE"/>
        </w:rPr>
        <w:t>Březost a laktace</w:t>
      </w:r>
      <w:r w:rsidRPr="003537DC">
        <w:rPr>
          <w:color w:val="000000"/>
          <w:sz w:val="22"/>
          <w:szCs w:val="22"/>
          <w:lang w:val="cs-CZ" w:eastAsia="sv-SE"/>
        </w:rPr>
        <w:t>:</w:t>
      </w:r>
    </w:p>
    <w:p w14:paraId="0EAC6C88" w14:textId="532D3477" w:rsidR="006B3591" w:rsidRPr="003537DC" w:rsidRDefault="006B3591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Doxycyklin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má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nízkou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afinitu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tvorbě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komplexů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vápníkem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studie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prokázaly,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že</w:t>
      </w:r>
      <w:r w:rsidRPr="003537DC">
        <w:rPr>
          <w:spacing w:val="50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 xml:space="preserve">doxycyklin </w:t>
      </w:r>
      <w:r w:rsidR="003C56D1">
        <w:rPr>
          <w:sz w:val="22"/>
          <w:szCs w:val="22"/>
          <w:lang w:val="cs-CZ"/>
        </w:rPr>
        <w:t>téměř ne</w:t>
      </w:r>
      <w:r w:rsidRPr="003537DC">
        <w:rPr>
          <w:sz w:val="22"/>
          <w:szCs w:val="22"/>
          <w:lang w:val="cs-CZ"/>
        </w:rPr>
        <w:t xml:space="preserve">ovlivňuje </w:t>
      </w:r>
      <w:r w:rsidR="003C56D1">
        <w:rPr>
          <w:sz w:val="22"/>
          <w:szCs w:val="22"/>
          <w:lang w:val="cs-CZ"/>
        </w:rPr>
        <w:t>tvorbu</w:t>
      </w:r>
      <w:r w:rsidRPr="003537DC">
        <w:rPr>
          <w:sz w:val="22"/>
          <w:szCs w:val="22"/>
          <w:lang w:val="cs-CZ"/>
        </w:rPr>
        <w:t xml:space="preserve"> kostry. Po podání terapeutických dávek doxycyklinu nebyly u drůbeže pozorovány žádné negativní účinky. Nebyla stanovena bezpečnost veterinárního léčivého přípravku pro použití během březosti</w:t>
      </w:r>
      <w:r w:rsidR="004A7043">
        <w:rPr>
          <w:sz w:val="22"/>
          <w:szCs w:val="22"/>
          <w:lang w:val="cs-CZ"/>
        </w:rPr>
        <w:t xml:space="preserve"> a</w:t>
      </w:r>
      <w:r w:rsidRPr="003537DC">
        <w:rPr>
          <w:sz w:val="22"/>
          <w:szCs w:val="22"/>
          <w:lang w:val="cs-CZ"/>
        </w:rPr>
        <w:t xml:space="preserve"> laktace.</w:t>
      </w:r>
    </w:p>
    <w:p w14:paraId="5A874319" w14:textId="0842A941" w:rsidR="006B3591" w:rsidRPr="003537DC" w:rsidRDefault="006B3591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Použití není doporuč</w:t>
      </w:r>
      <w:r w:rsidR="003C56D1">
        <w:rPr>
          <w:sz w:val="22"/>
          <w:szCs w:val="22"/>
          <w:lang w:val="cs-CZ"/>
        </w:rPr>
        <w:t>eno</w:t>
      </w:r>
      <w:r w:rsidRPr="003537DC">
        <w:rPr>
          <w:sz w:val="22"/>
          <w:szCs w:val="22"/>
          <w:lang w:val="cs-CZ"/>
        </w:rPr>
        <w:t xml:space="preserve"> během březosti</w:t>
      </w:r>
      <w:r w:rsidR="003C56D1">
        <w:rPr>
          <w:sz w:val="22"/>
          <w:szCs w:val="22"/>
          <w:lang w:val="cs-CZ"/>
        </w:rPr>
        <w:t xml:space="preserve"> a</w:t>
      </w:r>
      <w:r w:rsidRPr="003537DC">
        <w:rPr>
          <w:sz w:val="22"/>
          <w:szCs w:val="22"/>
          <w:lang w:val="cs-CZ"/>
        </w:rPr>
        <w:t xml:space="preserve"> laktace.</w:t>
      </w:r>
    </w:p>
    <w:p w14:paraId="5D9D9138" w14:textId="77777777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00D8FB5F" w14:textId="24F49F11" w:rsidR="00F20135" w:rsidRPr="003537DC" w:rsidRDefault="006B3591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color w:val="000000"/>
          <w:sz w:val="22"/>
          <w:szCs w:val="22"/>
          <w:u w:val="single"/>
          <w:lang w:val="cs-CZ" w:eastAsia="sv-SE"/>
        </w:rPr>
        <w:t>Interakce s jinými léčivými přípravky a další formy interakce</w:t>
      </w:r>
      <w:r w:rsidR="00F20135" w:rsidRPr="003537DC">
        <w:rPr>
          <w:sz w:val="22"/>
          <w:szCs w:val="22"/>
          <w:u w:val="single" w:color="000000"/>
          <w:lang w:val="cs-CZ"/>
        </w:rPr>
        <w:t>:</w:t>
      </w:r>
    </w:p>
    <w:p w14:paraId="1F301FD0" w14:textId="0063C4EF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Nekombinujte s antibiotiky</w:t>
      </w:r>
      <w:r w:rsidR="003C56D1">
        <w:rPr>
          <w:sz w:val="22"/>
          <w:szCs w:val="22"/>
          <w:lang w:val="cs-CZ"/>
        </w:rPr>
        <w:t xml:space="preserve"> s baktericidním účinkem</w:t>
      </w:r>
      <w:r w:rsidRPr="003537DC">
        <w:rPr>
          <w:sz w:val="22"/>
          <w:szCs w:val="22"/>
          <w:lang w:val="cs-CZ"/>
        </w:rPr>
        <w:t>, např. s peniciliny nebo cefalosporiny.</w:t>
      </w:r>
    </w:p>
    <w:p w14:paraId="1441402A" w14:textId="77777777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Absorpce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doxycyklinu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může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být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snížena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za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přítomnosti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velkého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množství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vápníku,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železa,</w:t>
      </w:r>
      <w:r w:rsidRPr="003537DC">
        <w:rPr>
          <w:spacing w:val="3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hořčíku a hliníku v krmivu. Nepodávejte společně s antacidy, kaolinem a přípravky s obsahem železa. Doporučuje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se,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aby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interval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mezi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podáním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jiných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přípravků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obsahem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polyvalentních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kationtů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</w:t>
      </w:r>
      <w:r w:rsidRPr="003537DC">
        <w:rPr>
          <w:spacing w:val="3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tímto přípravkem byl 1-2 hodiny, protože tyto přípravky omezují absorpci tetracyklinů.</w:t>
      </w:r>
    </w:p>
    <w:p w14:paraId="264742D2" w14:textId="77777777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Doxycyklin zvyšuje účinek antikoagulačních přípravků.</w:t>
      </w:r>
    </w:p>
    <w:p w14:paraId="16DB2CEC" w14:textId="77777777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Rozpustnost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přípravku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závisí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na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pH,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přičemž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přípravek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se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vysráží,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pokud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se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smíchá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</w:t>
      </w:r>
      <w:r w:rsidRPr="003537DC">
        <w:rPr>
          <w:spacing w:val="4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alkalickým roztokem.</w:t>
      </w:r>
    </w:p>
    <w:p w14:paraId="71572586" w14:textId="77777777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Neskladujte pitnou vodu v kovových nádobách.</w:t>
      </w:r>
    </w:p>
    <w:p w14:paraId="37476853" w14:textId="77777777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49AA6C2E" w14:textId="77777777" w:rsidR="00C2526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u w:val="single" w:color="000000"/>
          <w:lang w:val="cs-CZ"/>
        </w:rPr>
      </w:pPr>
      <w:r w:rsidRPr="003537DC">
        <w:rPr>
          <w:sz w:val="22"/>
          <w:szCs w:val="22"/>
          <w:u w:val="single" w:color="000000"/>
          <w:lang w:val="cs-CZ"/>
        </w:rPr>
        <w:t>Předávkování:</w:t>
      </w:r>
    </w:p>
    <w:p w14:paraId="68F4A742" w14:textId="6AC2AE6D" w:rsidR="00F20135" w:rsidRPr="003537DC" w:rsidRDefault="00F20135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Předávkování až 1,6násobkem uvedené doporučené dávky nevedlo k žádným klinickým projevům, které lze spojit s prováděnou léčbou. Drůbež snáší dvojnásobné předávkování (40 mg/kg ž. hm.) bez jakéhokoliv klinického projevu.</w:t>
      </w:r>
    </w:p>
    <w:p w14:paraId="0CC16FDD" w14:textId="77777777" w:rsidR="00F20135" w:rsidRPr="003537DC" w:rsidRDefault="00F20135" w:rsidP="00C30245">
      <w:pPr>
        <w:tabs>
          <w:tab w:val="left" w:pos="7655"/>
        </w:tabs>
        <w:ind w:right="119"/>
        <w:rPr>
          <w:sz w:val="22"/>
          <w:szCs w:val="22"/>
          <w:lang w:val="cs-CZ"/>
        </w:rPr>
      </w:pPr>
    </w:p>
    <w:p w14:paraId="4EBC6D5B" w14:textId="77777777" w:rsidR="006B3591" w:rsidRPr="003537DC" w:rsidRDefault="006B3591" w:rsidP="00C30245">
      <w:pPr>
        <w:keepNext/>
        <w:tabs>
          <w:tab w:val="left" w:pos="7655"/>
        </w:tabs>
        <w:ind w:right="119"/>
        <w:jc w:val="both"/>
        <w:rPr>
          <w:color w:val="000000"/>
          <w:sz w:val="22"/>
          <w:szCs w:val="22"/>
          <w:lang w:val="cs-CZ" w:eastAsia="sv-SE"/>
        </w:rPr>
      </w:pPr>
      <w:r w:rsidRPr="003537DC">
        <w:rPr>
          <w:color w:val="000000"/>
          <w:sz w:val="22"/>
          <w:szCs w:val="22"/>
          <w:u w:val="single"/>
          <w:lang w:val="cs-CZ" w:eastAsia="sv-SE"/>
        </w:rPr>
        <w:lastRenderedPageBreak/>
        <w:t>Hlavní inkompatibility</w:t>
      </w:r>
      <w:r w:rsidRPr="003537DC">
        <w:rPr>
          <w:color w:val="000000"/>
          <w:sz w:val="22"/>
          <w:szCs w:val="22"/>
          <w:lang w:val="cs-CZ" w:eastAsia="sv-SE"/>
        </w:rPr>
        <w:t>:</w:t>
      </w:r>
    </w:p>
    <w:p w14:paraId="55258FFD" w14:textId="77777777" w:rsidR="006B3591" w:rsidRPr="003537DC" w:rsidRDefault="006B3591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Rozpustnost doxycyklinu závisí na pH. V alkalickém roztoku dojde ke srážení.</w:t>
      </w:r>
    </w:p>
    <w:p w14:paraId="4F376BE8" w14:textId="49972CEE" w:rsidR="006B3591" w:rsidRPr="00C30245" w:rsidRDefault="006B3591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Studie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kompatibility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nejsou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dispozici,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proto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tento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veterinární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léčivý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přípravek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nesmí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být</w:t>
      </w:r>
      <w:r w:rsidRPr="003537DC">
        <w:rPr>
          <w:spacing w:val="32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mísen s</w:t>
      </w:r>
      <w:r w:rsidR="008A1BF1">
        <w:rPr>
          <w:sz w:val="22"/>
          <w:szCs w:val="22"/>
          <w:lang w:val="cs-CZ"/>
        </w:rPr>
        <w:t> </w:t>
      </w:r>
      <w:r w:rsidRPr="003537DC">
        <w:rPr>
          <w:sz w:val="22"/>
          <w:szCs w:val="22"/>
          <w:lang w:val="cs-CZ"/>
        </w:rPr>
        <w:t>žádnými dalšími veterinárními léčivými přípravky.</w:t>
      </w:r>
    </w:p>
    <w:p w14:paraId="1C339087" w14:textId="77777777" w:rsidR="006B3591" w:rsidRPr="006B67D3" w:rsidRDefault="006B3591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6B67D3">
        <w:rPr>
          <w:sz w:val="22"/>
          <w:szCs w:val="22"/>
          <w:lang w:val="cs-CZ"/>
        </w:rPr>
        <w:t>Nejsou k dispozici žádné informace o potenciálních interakcích nebo inkompatibilitách tohoto veterinárního léčivého přípravku podávaného perorálně přimícháním do pitné vody nebo tekutého krmiva obsahující/ho biocidní přípravky, doplňky do krmiva nebo jiné látky používané v pitné vodě.</w:t>
      </w:r>
    </w:p>
    <w:p w14:paraId="1A6B4EAB" w14:textId="15F11DE4" w:rsidR="00BE5E79" w:rsidRPr="003537DC" w:rsidRDefault="00BE5E79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4F926F98" w14:textId="77777777" w:rsidR="006B3591" w:rsidRPr="003537DC" w:rsidRDefault="006B3591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 w:eastAsia="sv-SE"/>
        </w:rPr>
      </w:pPr>
    </w:p>
    <w:p w14:paraId="3FCFF94E" w14:textId="1629C7B2" w:rsidR="006B3591" w:rsidRPr="003537DC" w:rsidRDefault="006B3591" w:rsidP="008A1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 w:eastAsia="sv-SE"/>
        </w:rPr>
      </w:pPr>
      <w:r w:rsidRPr="00C30245">
        <w:rPr>
          <w:b/>
          <w:bCs/>
          <w:sz w:val="22"/>
          <w:szCs w:val="22"/>
          <w:lang w:val="cs-CZ" w:eastAsia="sv-SE"/>
        </w:rPr>
        <w:t>8</w:t>
      </w:r>
      <w:r w:rsidRPr="003537DC">
        <w:rPr>
          <w:b/>
          <w:bCs/>
          <w:sz w:val="22"/>
          <w:szCs w:val="22"/>
          <w:lang w:val="cs-CZ" w:eastAsia="sv-SE"/>
        </w:rPr>
        <w:t>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color w:val="000000"/>
          <w:sz w:val="22"/>
          <w:szCs w:val="22"/>
          <w:lang w:val="cs-CZ" w:eastAsia="sv-SE"/>
        </w:rPr>
        <w:t>Nežádoucí účinky</w:t>
      </w:r>
    </w:p>
    <w:p w14:paraId="5E1465CE" w14:textId="4D837B9A" w:rsidR="006B3591" w:rsidRPr="00C30245" w:rsidRDefault="006B3591" w:rsidP="00DF1CFA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02A0F7F8" w14:textId="55342285" w:rsidR="006B3591" w:rsidRPr="003537DC" w:rsidRDefault="006B3591">
      <w:pPr>
        <w:tabs>
          <w:tab w:val="left" w:pos="7655"/>
        </w:tabs>
        <w:ind w:right="121"/>
        <w:rPr>
          <w:b/>
          <w:iCs/>
          <w:sz w:val="22"/>
          <w:szCs w:val="22"/>
          <w:lang w:val="cs-CZ" w:eastAsia="sv-SE"/>
        </w:rPr>
      </w:pPr>
      <w:r w:rsidRPr="003537DC">
        <w:rPr>
          <w:b/>
          <w:iCs/>
          <w:sz w:val="22"/>
          <w:szCs w:val="22"/>
          <w:lang w:val="cs-CZ" w:eastAsia="sv-SE"/>
        </w:rPr>
        <w:t>Nežádoucí účinky</w:t>
      </w:r>
    </w:p>
    <w:p w14:paraId="4C1D3E41" w14:textId="18EA19B5" w:rsidR="00684D6F" w:rsidRPr="003537DC" w:rsidRDefault="00684D6F">
      <w:pPr>
        <w:tabs>
          <w:tab w:val="left" w:pos="7655"/>
        </w:tabs>
        <w:ind w:right="121"/>
        <w:rPr>
          <w:b/>
          <w:iCs/>
          <w:sz w:val="22"/>
          <w:szCs w:val="22"/>
          <w:lang w:val="cs-CZ" w:eastAsia="sv-SE"/>
        </w:rPr>
      </w:pPr>
    </w:p>
    <w:p w14:paraId="712FA26B" w14:textId="77777777" w:rsidR="00684D6F" w:rsidRPr="00C30245" w:rsidRDefault="00684D6F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Prasata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kur</w:t>
      </w:r>
      <w:r w:rsidRPr="00C30245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dom</w:t>
      </w:r>
      <w:r w:rsidRPr="00C30245">
        <w:rPr>
          <w:sz w:val="22"/>
          <w:szCs w:val="22"/>
          <w:lang w:val="cs-CZ"/>
        </w:rPr>
        <w:t>á</w:t>
      </w:r>
      <w:r w:rsidRPr="003537DC">
        <w:rPr>
          <w:sz w:val="22"/>
          <w:szCs w:val="22"/>
          <w:lang w:val="cs-CZ"/>
        </w:rPr>
        <w:t>c</w:t>
      </w:r>
      <w:r w:rsidRPr="00C30245">
        <w:rPr>
          <w:sz w:val="22"/>
          <w:szCs w:val="22"/>
          <w:lang w:val="cs-CZ"/>
        </w:rPr>
        <w:t>í (</w:t>
      </w:r>
      <w:r w:rsidRPr="003537DC">
        <w:rPr>
          <w:sz w:val="22"/>
          <w:szCs w:val="22"/>
          <w:lang w:val="cs-CZ"/>
        </w:rPr>
        <w:t>brojle</w:t>
      </w:r>
      <w:r w:rsidRPr="00C30245">
        <w:rPr>
          <w:sz w:val="22"/>
          <w:szCs w:val="22"/>
          <w:lang w:val="cs-CZ"/>
        </w:rPr>
        <w:t>ř</w:t>
      </w:r>
      <w:r w:rsidRPr="003537DC">
        <w:rPr>
          <w:sz w:val="22"/>
          <w:szCs w:val="22"/>
          <w:lang w:val="cs-CZ"/>
        </w:rPr>
        <w:t>i</w:t>
      </w:r>
      <w:r w:rsidRPr="00C30245">
        <w:rPr>
          <w:sz w:val="22"/>
          <w:szCs w:val="22"/>
          <w:lang w:val="cs-CZ"/>
        </w:rPr>
        <w:t xml:space="preserve">, </w:t>
      </w:r>
      <w:r w:rsidRPr="003537DC">
        <w:rPr>
          <w:sz w:val="22"/>
          <w:szCs w:val="22"/>
          <w:lang w:val="cs-CZ"/>
        </w:rPr>
        <w:t>ku</w:t>
      </w:r>
      <w:r w:rsidRPr="00C30245">
        <w:rPr>
          <w:sz w:val="22"/>
          <w:szCs w:val="22"/>
          <w:lang w:val="cs-CZ"/>
        </w:rPr>
        <w:t>ř</w:t>
      </w:r>
      <w:r w:rsidRPr="003537DC">
        <w:rPr>
          <w:sz w:val="22"/>
          <w:szCs w:val="22"/>
          <w:lang w:val="cs-CZ"/>
        </w:rPr>
        <w:t>ice</w:t>
      </w:r>
      <w:r w:rsidRPr="00C30245">
        <w:rPr>
          <w:sz w:val="22"/>
          <w:szCs w:val="22"/>
          <w:lang w:val="cs-CZ"/>
        </w:rPr>
        <w:t xml:space="preserve">, </w:t>
      </w:r>
      <w:r w:rsidRPr="003537DC">
        <w:rPr>
          <w:sz w:val="22"/>
          <w:szCs w:val="22"/>
          <w:lang w:val="cs-CZ"/>
        </w:rPr>
        <w:t>chovn</w:t>
      </w:r>
      <w:r w:rsidRPr="00C30245">
        <w:rPr>
          <w:sz w:val="22"/>
          <w:szCs w:val="22"/>
          <w:lang w:val="cs-CZ"/>
        </w:rPr>
        <w:t xml:space="preserve">é </w:t>
      </w:r>
      <w:r w:rsidRPr="003537DC">
        <w:rPr>
          <w:sz w:val="22"/>
          <w:szCs w:val="22"/>
          <w:lang w:val="cs-CZ"/>
        </w:rPr>
        <w:t>nosnice</w:t>
      </w:r>
      <w:r w:rsidRPr="00C30245">
        <w:rPr>
          <w:sz w:val="22"/>
          <w:szCs w:val="22"/>
          <w:lang w:val="cs-CZ"/>
        </w:rPr>
        <w:t>)</w:t>
      </w:r>
    </w:p>
    <w:p w14:paraId="4B76C4BA" w14:textId="77777777" w:rsidR="00684D6F" w:rsidRPr="00C30245" w:rsidRDefault="00684D6F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tbl>
      <w:tblPr>
        <w:tblStyle w:val="Mkatabulky"/>
        <w:tblW w:w="0" w:type="auto"/>
        <w:tblInd w:w="118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684D6F" w:rsidRPr="003537DC" w14:paraId="3691F73A" w14:textId="77777777" w:rsidTr="00B53770">
        <w:tc>
          <w:tcPr>
            <w:tcW w:w="4800" w:type="dxa"/>
          </w:tcPr>
          <w:p w14:paraId="2665F61A" w14:textId="77777777" w:rsidR="00684D6F" w:rsidRPr="00C30245" w:rsidRDefault="00684D6F">
            <w:pPr>
              <w:pStyle w:val="Default"/>
              <w:tabs>
                <w:tab w:val="left" w:pos="7655"/>
              </w:tabs>
              <w:ind w:right="121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Velmi</w:t>
            </w:r>
            <w:r w:rsidRPr="00C30245">
              <w:rPr>
                <w:sz w:val="22"/>
                <w:szCs w:val="22"/>
                <w:lang w:val="cs-CZ"/>
              </w:rPr>
              <w:t xml:space="preserve"> 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vz</w:t>
            </w:r>
            <w:r w:rsidRPr="00C30245">
              <w:rPr>
                <w:sz w:val="22"/>
                <w:szCs w:val="22"/>
                <w:lang w:val="cs-CZ"/>
              </w:rPr>
              <w:t>á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cn</w:t>
            </w:r>
            <w:r w:rsidRPr="00C30245">
              <w:rPr>
                <w:sz w:val="22"/>
                <w:szCs w:val="22"/>
                <w:lang w:val="cs-CZ"/>
              </w:rPr>
              <w:t xml:space="preserve">é </w:t>
            </w:r>
          </w:p>
          <w:p w14:paraId="309F17D1" w14:textId="77777777" w:rsidR="00684D6F" w:rsidRPr="00C30245" w:rsidRDefault="00684D6F">
            <w:pPr>
              <w:pStyle w:val="Default"/>
              <w:tabs>
                <w:tab w:val="left" w:pos="7655"/>
              </w:tabs>
              <w:ind w:right="121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6B67D3">
              <w:rPr>
                <w:color w:val="auto"/>
                <w:sz w:val="22"/>
                <w:szCs w:val="22"/>
                <w:lang w:val="cs-CZ"/>
              </w:rPr>
              <w:t xml:space="preserve">(&lt;1 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zv</w:t>
            </w:r>
            <w:r w:rsidRPr="00C30245">
              <w:rPr>
                <w:sz w:val="22"/>
                <w:szCs w:val="22"/>
                <w:lang w:val="cs-CZ"/>
              </w:rPr>
              <w:t>íř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</w:t>
            </w:r>
            <w:r w:rsidRPr="00C30245">
              <w:rPr>
                <w:sz w:val="22"/>
                <w:szCs w:val="22"/>
                <w:lang w:val="cs-CZ"/>
              </w:rPr>
              <w:t xml:space="preserve"> / 10 000 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</w:t>
            </w:r>
            <w:r w:rsidRPr="00C30245">
              <w:rPr>
                <w:sz w:val="22"/>
                <w:szCs w:val="22"/>
                <w:lang w:val="cs-CZ"/>
              </w:rPr>
              <w:t>š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et</w:t>
            </w:r>
            <w:r w:rsidRPr="00C30245">
              <w:rPr>
                <w:sz w:val="22"/>
                <w:szCs w:val="22"/>
                <w:lang w:val="cs-CZ"/>
              </w:rPr>
              <w:t>ř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en</w:t>
            </w:r>
            <w:r w:rsidRPr="00C30245">
              <w:rPr>
                <w:sz w:val="22"/>
                <w:szCs w:val="22"/>
                <w:lang w:val="cs-CZ"/>
              </w:rPr>
              <w:t>ý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ch</w:t>
            </w:r>
            <w:r w:rsidRPr="00C30245">
              <w:rPr>
                <w:sz w:val="22"/>
                <w:szCs w:val="22"/>
                <w:lang w:val="cs-CZ"/>
              </w:rPr>
              <w:t xml:space="preserve"> 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zv</w:t>
            </w:r>
            <w:r w:rsidRPr="00C30245">
              <w:rPr>
                <w:sz w:val="22"/>
                <w:szCs w:val="22"/>
                <w:lang w:val="cs-CZ"/>
              </w:rPr>
              <w:t>íř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at</w:t>
            </w:r>
            <w:r w:rsidRPr="00C30245">
              <w:rPr>
                <w:sz w:val="22"/>
                <w:szCs w:val="22"/>
                <w:lang w:val="cs-CZ"/>
              </w:rPr>
              <w:t xml:space="preserve">, 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v</w:t>
            </w:r>
            <w:r w:rsidRPr="00C30245">
              <w:rPr>
                <w:sz w:val="22"/>
                <w:szCs w:val="22"/>
                <w:lang w:val="cs-CZ"/>
              </w:rPr>
              <w:t>č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etn</w:t>
            </w:r>
            <w:r w:rsidRPr="00C30245">
              <w:rPr>
                <w:sz w:val="22"/>
                <w:szCs w:val="22"/>
                <w:lang w:val="cs-CZ"/>
              </w:rPr>
              <w:t xml:space="preserve">ě 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ojedin</w:t>
            </w:r>
            <w:r w:rsidRPr="00C30245">
              <w:rPr>
                <w:sz w:val="22"/>
                <w:szCs w:val="22"/>
                <w:lang w:val="cs-CZ"/>
              </w:rPr>
              <w:t>ě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l</w:t>
            </w:r>
            <w:r w:rsidRPr="00C30245">
              <w:rPr>
                <w:sz w:val="22"/>
                <w:szCs w:val="22"/>
                <w:lang w:val="cs-CZ"/>
              </w:rPr>
              <w:t>ý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ch</w:t>
            </w:r>
            <w:r w:rsidRPr="00C30245">
              <w:rPr>
                <w:sz w:val="22"/>
                <w:szCs w:val="22"/>
                <w:lang w:val="cs-CZ"/>
              </w:rPr>
              <w:t xml:space="preserve"> 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hl</w:t>
            </w:r>
            <w:r w:rsidRPr="00C30245">
              <w:rPr>
                <w:sz w:val="22"/>
                <w:szCs w:val="22"/>
                <w:lang w:val="cs-CZ"/>
              </w:rPr>
              <w:t>áš</w:t>
            </w:r>
            <w:r w:rsidRPr="003537DC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en</w:t>
            </w:r>
            <w:r w:rsidRPr="00C30245">
              <w:rPr>
                <w:sz w:val="22"/>
                <w:szCs w:val="22"/>
                <w:lang w:val="cs-CZ"/>
              </w:rPr>
              <w:t xml:space="preserve">í):  </w:t>
            </w:r>
          </w:p>
        </w:tc>
        <w:tc>
          <w:tcPr>
            <w:tcW w:w="4800" w:type="dxa"/>
          </w:tcPr>
          <w:p w14:paraId="626174A1" w14:textId="11EE903F" w:rsidR="00684D6F" w:rsidRPr="003537DC" w:rsidRDefault="00684D6F">
            <w:pPr>
              <w:pStyle w:val="Zkladntext"/>
              <w:tabs>
                <w:tab w:val="left" w:pos="7655"/>
              </w:tabs>
              <w:ind w:left="0" w:right="121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3537DC">
              <w:rPr>
                <w:rFonts w:ascii="Times New Roman" w:eastAsia="Times New Roman" w:hAnsi="Times New Roman" w:cs="Times New Roman"/>
                <w:lang w:val="cs-CZ"/>
              </w:rPr>
              <w:t>Fotosenzitivit</w:t>
            </w:r>
            <w:r w:rsidR="00AE6358" w:rsidRPr="003537DC">
              <w:rPr>
                <w:rFonts w:ascii="Times New Roman" w:eastAsia="Times New Roman" w:hAnsi="Times New Roman" w:cs="Times New Roman"/>
                <w:lang w:val="cs-CZ"/>
              </w:rPr>
              <w:t>a</w:t>
            </w:r>
            <w:proofErr w:type="spellEnd"/>
            <w:r w:rsidRPr="003537DC">
              <w:rPr>
                <w:rFonts w:ascii="Times New Roman" w:eastAsia="Times New Roman" w:hAnsi="Times New Roman" w:cs="Times New Roman"/>
                <w:lang w:val="cs-CZ"/>
              </w:rPr>
              <w:t xml:space="preserve"> </w:t>
            </w:r>
          </w:p>
          <w:p w14:paraId="4FC43E2C" w14:textId="77777777" w:rsidR="00684D6F" w:rsidRPr="00C30245" w:rsidRDefault="00684D6F">
            <w:pPr>
              <w:pStyle w:val="Zkladntext"/>
              <w:tabs>
                <w:tab w:val="left" w:pos="7655"/>
              </w:tabs>
              <w:ind w:left="0" w:right="121"/>
              <w:rPr>
                <w:rFonts w:ascii="Times New Roman" w:hAnsi="Times New Roman" w:cs="Times New Roman"/>
                <w:lang w:val="cs-CZ"/>
              </w:rPr>
            </w:pPr>
            <w:r w:rsidRPr="003537DC">
              <w:rPr>
                <w:rFonts w:ascii="Times New Roman" w:eastAsia="Times New Roman" w:hAnsi="Times New Roman" w:cs="Times New Roman"/>
                <w:lang w:val="cs-CZ"/>
              </w:rPr>
              <w:t>Alergické reakce</w:t>
            </w:r>
          </w:p>
        </w:tc>
      </w:tr>
    </w:tbl>
    <w:p w14:paraId="0F91FA75" w14:textId="77777777" w:rsidR="006B4630" w:rsidRDefault="006B4630" w:rsidP="001906F4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67E90347" w14:textId="2BC3BF63" w:rsidR="00684D6F" w:rsidRPr="003537DC" w:rsidRDefault="00684D6F" w:rsidP="006B4630">
      <w:pPr>
        <w:tabs>
          <w:tab w:val="left" w:pos="7655"/>
        </w:tabs>
        <w:ind w:right="121"/>
        <w:jc w:val="both"/>
        <w:rPr>
          <w:b/>
          <w:iCs/>
          <w:sz w:val="22"/>
          <w:szCs w:val="22"/>
          <w:lang w:val="cs-CZ" w:eastAsia="sv-SE"/>
        </w:rPr>
      </w:pPr>
      <w:r w:rsidRPr="003537DC">
        <w:rPr>
          <w:sz w:val="22"/>
          <w:szCs w:val="22"/>
          <w:lang w:val="cs-CZ"/>
        </w:rPr>
        <w:t>Pokud se objeví podezření na nežádoucí účinky, léčbu je nutno přerušit.</w:t>
      </w:r>
    </w:p>
    <w:p w14:paraId="4829B210" w14:textId="787131AA" w:rsidR="006B3591" w:rsidRPr="003537DC" w:rsidRDefault="006B3591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</w:p>
    <w:p w14:paraId="256B8A7D" w14:textId="279FE033" w:rsidR="00684D6F" w:rsidRPr="003537DC" w:rsidRDefault="00684D6F" w:rsidP="00C30245">
      <w:pPr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místnímu zástupci držitele rozhodnutí o registraci s využitím kontaktních údajů uvedených na konci této příbalové informace nebo prostřednictvím národního systému hlášení nežádoucích účinků</w:t>
      </w:r>
      <w:r w:rsidR="001667F6" w:rsidRPr="003537DC">
        <w:rPr>
          <w:sz w:val="22"/>
          <w:szCs w:val="22"/>
          <w:lang w:val="cs-CZ"/>
        </w:rPr>
        <w:t xml:space="preserve">:  </w:t>
      </w:r>
    </w:p>
    <w:p w14:paraId="5D6CB8F7" w14:textId="2F00B1AD" w:rsidR="00AE6358" w:rsidRPr="003537DC" w:rsidRDefault="00AE6358" w:rsidP="00C30245">
      <w:pPr>
        <w:ind w:right="121"/>
        <w:jc w:val="both"/>
        <w:rPr>
          <w:sz w:val="22"/>
          <w:szCs w:val="22"/>
          <w:lang w:val="cs-CZ"/>
        </w:rPr>
      </w:pPr>
    </w:p>
    <w:p w14:paraId="33CF5AE4" w14:textId="77777777" w:rsidR="00AE6358" w:rsidRPr="003537DC" w:rsidRDefault="00AE6358" w:rsidP="00C30245">
      <w:pPr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Ústav pro státní kontrolu veterinárních biopreparátů a léčiv</w:t>
      </w:r>
    </w:p>
    <w:p w14:paraId="34DEA7AF" w14:textId="77777777" w:rsidR="00AE6358" w:rsidRPr="003537DC" w:rsidRDefault="00AE6358" w:rsidP="00C30245">
      <w:pPr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Hudcova 232/</w:t>
      </w:r>
      <w:proofErr w:type="gramStart"/>
      <w:r w:rsidRPr="003537DC">
        <w:rPr>
          <w:sz w:val="22"/>
          <w:szCs w:val="22"/>
          <w:lang w:val="cs-CZ"/>
        </w:rPr>
        <w:t>56a</w:t>
      </w:r>
      <w:proofErr w:type="gramEnd"/>
    </w:p>
    <w:p w14:paraId="5CD3A9A8" w14:textId="77777777" w:rsidR="00AE6358" w:rsidRPr="003537DC" w:rsidRDefault="00AE6358" w:rsidP="00C30245">
      <w:pPr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621 00 Brno</w:t>
      </w:r>
    </w:p>
    <w:p w14:paraId="3F207E01" w14:textId="77777777" w:rsidR="00AE6358" w:rsidRPr="003537DC" w:rsidRDefault="00AE6358" w:rsidP="00C30245">
      <w:pPr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e-mail: adr@uskvbl.cz</w:t>
      </w:r>
    </w:p>
    <w:p w14:paraId="5C8EBC63" w14:textId="77777777" w:rsidR="00AE6358" w:rsidRPr="003537DC" w:rsidRDefault="00AE6358" w:rsidP="00C30245">
      <w:pPr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tel.: +420 720 940 693</w:t>
      </w:r>
    </w:p>
    <w:p w14:paraId="48ACFA70" w14:textId="2702C4D8" w:rsidR="00AE6358" w:rsidRDefault="00AE6358" w:rsidP="00C30245">
      <w:pPr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 xml:space="preserve">Webové stránky: </w:t>
      </w:r>
      <w:hyperlink r:id="rId8" w:history="1">
        <w:r w:rsidR="0015547A" w:rsidRPr="0019734E">
          <w:rPr>
            <w:rStyle w:val="Hypertextovodkaz"/>
            <w:sz w:val="22"/>
            <w:szCs w:val="22"/>
            <w:lang w:val="cs-CZ"/>
          </w:rPr>
          <w:t>http://www.uskvbl.cz/cs/farmakovigilance</w:t>
        </w:r>
      </w:hyperlink>
    </w:p>
    <w:p w14:paraId="683CC7CC" w14:textId="77777777" w:rsidR="0015547A" w:rsidRPr="00C30245" w:rsidRDefault="0015547A" w:rsidP="00C30245">
      <w:pPr>
        <w:jc w:val="both"/>
        <w:rPr>
          <w:sz w:val="22"/>
          <w:szCs w:val="22"/>
          <w:lang w:val="cs-CZ"/>
        </w:rPr>
      </w:pPr>
    </w:p>
    <w:p w14:paraId="51D63D24" w14:textId="77777777" w:rsidR="00BE5E79" w:rsidRPr="00C30245" w:rsidRDefault="00BE5E79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202960F1" w14:textId="77777777" w:rsidR="003D61B8" w:rsidRPr="003537DC" w:rsidRDefault="003D61B8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9.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6E78C255" w14:textId="77777777" w:rsidR="003D61B8" w:rsidRPr="003537DC" w:rsidRDefault="003D61B8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</w:p>
    <w:p w14:paraId="29C42D58" w14:textId="30465B73" w:rsidR="003D61B8" w:rsidRDefault="003D61B8" w:rsidP="006B4630">
      <w:pPr>
        <w:tabs>
          <w:tab w:val="left" w:pos="567"/>
          <w:tab w:val="left" w:pos="7655"/>
        </w:tabs>
        <w:ind w:right="121"/>
        <w:jc w:val="both"/>
        <w:rPr>
          <w:b/>
          <w:bCs/>
          <w:sz w:val="22"/>
          <w:szCs w:val="22"/>
          <w:lang w:val="cs-CZ" w:eastAsia="sv-SE"/>
        </w:rPr>
      </w:pPr>
      <w:r w:rsidRPr="003537DC">
        <w:rPr>
          <w:b/>
          <w:bCs/>
          <w:sz w:val="22"/>
          <w:szCs w:val="22"/>
          <w:lang w:val="cs-CZ" w:eastAsia="sv-SE"/>
        </w:rPr>
        <w:t>Dávkování pro každý druh, cesty a způsob podání</w:t>
      </w:r>
    </w:p>
    <w:p w14:paraId="162F2179" w14:textId="77777777" w:rsidR="0015547A" w:rsidRPr="003537DC" w:rsidRDefault="0015547A" w:rsidP="006B4630">
      <w:pPr>
        <w:tabs>
          <w:tab w:val="left" w:pos="567"/>
          <w:tab w:val="left" w:pos="7655"/>
        </w:tabs>
        <w:ind w:right="121"/>
        <w:jc w:val="both"/>
        <w:rPr>
          <w:b/>
          <w:bCs/>
          <w:sz w:val="22"/>
          <w:szCs w:val="22"/>
          <w:lang w:val="cs-CZ" w:eastAsia="sv-SE"/>
        </w:rPr>
      </w:pPr>
    </w:p>
    <w:p w14:paraId="1296EAAE" w14:textId="6DB0EC5C" w:rsidR="00BE5E79" w:rsidRPr="00C30245" w:rsidRDefault="00326ED0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 xml:space="preserve">Podání </w:t>
      </w:r>
      <w:r w:rsidR="003D61B8" w:rsidRPr="00C30245">
        <w:rPr>
          <w:sz w:val="22"/>
          <w:szCs w:val="22"/>
          <w:lang w:val="cs-CZ"/>
        </w:rPr>
        <w:t>v</w:t>
      </w:r>
      <w:r w:rsidRPr="00C30245">
        <w:rPr>
          <w:sz w:val="22"/>
          <w:szCs w:val="22"/>
          <w:lang w:val="cs-CZ"/>
        </w:rPr>
        <w:t xml:space="preserve"> pitné vod</w:t>
      </w:r>
      <w:r w:rsidR="003D61B8" w:rsidRPr="00C30245">
        <w:rPr>
          <w:sz w:val="22"/>
          <w:szCs w:val="22"/>
          <w:lang w:val="cs-CZ"/>
        </w:rPr>
        <w:t>ě</w:t>
      </w:r>
      <w:r w:rsidRPr="00C30245">
        <w:rPr>
          <w:sz w:val="22"/>
          <w:szCs w:val="22"/>
          <w:lang w:val="cs-CZ"/>
        </w:rPr>
        <w:t>.</w:t>
      </w:r>
    </w:p>
    <w:p w14:paraId="42B5E216" w14:textId="77777777" w:rsidR="00BE5E79" w:rsidRPr="00C30245" w:rsidRDefault="00BE5E79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</w:p>
    <w:p w14:paraId="56AF4DC4" w14:textId="77777777" w:rsidR="00BE5E79" w:rsidRPr="00C30245" w:rsidRDefault="00326ED0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 xml:space="preserve">Doporučená dávka u </w:t>
      </w:r>
      <w:r w:rsidRPr="00C30245">
        <w:rPr>
          <w:sz w:val="22"/>
          <w:szCs w:val="22"/>
          <w:u w:val="single" w:color="000000"/>
          <w:lang w:val="cs-CZ"/>
        </w:rPr>
        <w:t xml:space="preserve">prasat </w:t>
      </w:r>
      <w:r w:rsidRPr="00C30245">
        <w:rPr>
          <w:sz w:val="22"/>
          <w:szCs w:val="22"/>
          <w:lang w:val="cs-CZ"/>
        </w:rPr>
        <w:t>je:</w:t>
      </w:r>
    </w:p>
    <w:p w14:paraId="1E474800" w14:textId="00291C5D" w:rsidR="00BE5E79" w:rsidRDefault="00326ED0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12,5 mg doxycyklin-</w:t>
      </w:r>
      <w:proofErr w:type="spellStart"/>
      <w:r w:rsidRPr="003537DC">
        <w:rPr>
          <w:sz w:val="22"/>
          <w:szCs w:val="22"/>
          <w:lang w:val="cs-CZ"/>
        </w:rPr>
        <w:t>hyklátu</w:t>
      </w:r>
      <w:proofErr w:type="spellEnd"/>
      <w:r w:rsidRPr="003537DC">
        <w:rPr>
          <w:sz w:val="22"/>
          <w:szCs w:val="22"/>
          <w:lang w:val="cs-CZ"/>
        </w:rPr>
        <w:t xml:space="preserve"> (0,054 ml přípravku) na 1 kg živé hmotnosti a den po</w:t>
      </w:r>
      <w:r w:rsidR="004A7043">
        <w:rPr>
          <w:sz w:val="22"/>
          <w:szCs w:val="22"/>
          <w:lang w:val="cs-CZ"/>
        </w:rPr>
        <w:t xml:space="preserve"> dobu</w:t>
      </w:r>
      <w:r w:rsidRPr="003537DC">
        <w:rPr>
          <w:sz w:val="22"/>
          <w:szCs w:val="22"/>
          <w:lang w:val="cs-CZ"/>
        </w:rPr>
        <w:t xml:space="preserve"> 4 po sobě </w:t>
      </w:r>
      <w:r w:rsidR="00377A7C">
        <w:rPr>
          <w:sz w:val="22"/>
          <w:szCs w:val="22"/>
          <w:lang w:val="cs-CZ"/>
        </w:rPr>
        <w:t xml:space="preserve">jdoucích </w:t>
      </w:r>
      <w:r w:rsidRPr="003537DC">
        <w:rPr>
          <w:sz w:val="22"/>
          <w:szCs w:val="22"/>
          <w:lang w:val="cs-CZ"/>
        </w:rPr>
        <w:t>dn</w:t>
      </w:r>
      <w:r w:rsidR="00377A7C">
        <w:rPr>
          <w:sz w:val="22"/>
          <w:szCs w:val="22"/>
          <w:lang w:val="cs-CZ"/>
        </w:rPr>
        <w:t>ů</w:t>
      </w:r>
      <w:r w:rsidRPr="003537DC">
        <w:rPr>
          <w:sz w:val="22"/>
          <w:szCs w:val="22"/>
          <w:lang w:val="cs-CZ"/>
        </w:rPr>
        <w:t>. Pokud během této doby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nedojde ke zlepšení klinických příznaků,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 xml:space="preserve">je zapotřebí diagnózu přehodnotit a léčbu změnit. V případě závažných infekcí lze dobu léčby prodloužit na maximálně 8 po sobě </w:t>
      </w:r>
      <w:r w:rsidR="00C17FD2" w:rsidRPr="00C17FD2">
        <w:rPr>
          <w:sz w:val="22"/>
          <w:szCs w:val="22"/>
          <w:lang w:val="cs-CZ"/>
        </w:rPr>
        <w:t>jdoucích dnů dle rozhodnutí ošetřujícího veterinárního lékaře</w:t>
      </w:r>
      <w:r w:rsidRPr="003537DC">
        <w:rPr>
          <w:sz w:val="22"/>
          <w:szCs w:val="22"/>
          <w:lang w:val="cs-CZ"/>
        </w:rPr>
        <w:t>.</w:t>
      </w:r>
    </w:p>
    <w:p w14:paraId="6AF7BCF4" w14:textId="77777777" w:rsidR="0015547A" w:rsidRPr="003537DC" w:rsidRDefault="0015547A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</w:p>
    <w:p w14:paraId="2FA1DBC7" w14:textId="77777777" w:rsidR="00BE5E79" w:rsidRPr="00C30245" w:rsidRDefault="00326ED0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 xml:space="preserve">Doporučená dávka u </w:t>
      </w:r>
      <w:r w:rsidRPr="00C30245">
        <w:rPr>
          <w:sz w:val="22"/>
          <w:szCs w:val="22"/>
          <w:u w:val="single" w:color="000000"/>
          <w:lang w:val="cs-CZ"/>
        </w:rPr>
        <w:t xml:space="preserve">kura domácího </w:t>
      </w:r>
      <w:r w:rsidRPr="00C30245">
        <w:rPr>
          <w:sz w:val="22"/>
          <w:szCs w:val="22"/>
          <w:lang w:val="cs-CZ"/>
        </w:rPr>
        <w:t>je:</w:t>
      </w:r>
    </w:p>
    <w:p w14:paraId="598CD0A5" w14:textId="4B5DCB7C" w:rsidR="00BE5E79" w:rsidRDefault="00326ED0" w:rsidP="00C17FD2">
      <w:pPr>
        <w:tabs>
          <w:tab w:val="left" w:pos="7655"/>
        </w:tabs>
        <w:ind w:right="121"/>
        <w:jc w:val="both"/>
        <w:rPr>
          <w:i/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10 mg doxycyklin-</w:t>
      </w:r>
      <w:proofErr w:type="spellStart"/>
      <w:r w:rsidRPr="00C30245">
        <w:rPr>
          <w:sz w:val="22"/>
          <w:szCs w:val="22"/>
          <w:lang w:val="cs-CZ"/>
        </w:rPr>
        <w:t>hyklátu</w:t>
      </w:r>
      <w:proofErr w:type="spellEnd"/>
      <w:r w:rsidRPr="00C30245">
        <w:rPr>
          <w:sz w:val="22"/>
          <w:szCs w:val="22"/>
          <w:lang w:val="cs-CZ"/>
        </w:rPr>
        <w:t xml:space="preserve"> (0,043 ml přípravku) na kilogram živé hmotnosti a den po</w:t>
      </w:r>
      <w:r w:rsidR="004A7043">
        <w:rPr>
          <w:sz w:val="22"/>
          <w:szCs w:val="22"/>
          <w:lang w:val="cs-CZ"/>
        </w:rPr>
        <w:t xml:space="preserve"> dobu</w:t>
      </w:r>
      <w:r w:rsidRPr="00C30245">
        <w:rPr>
          <w:sz w:val="22"/>
          <w:szCs w:val="22"/>
          <w:lang w:val="cs-CZ"/>
        </w:rPr>
        <w:t xml:space="preserve"> 3-4 po sobě</w:t>
      </w:r>
      <w:r w:rsidR="0015547A">
        <w:rPr>
          <w:sz w:val="22"/>
          <w:szCs w:val="22"/>
          <w:lang w:val="cs-CZ"/>
        </w:rPr>
        <w:t xml:space="preserve"> </w:t>
      </w:r>
      <w:r w:rsidR="00C17FD2" w:rsidRPr="00C17FD2">
        <w:rPr>
          <w:sz w:val="22"/>
          <w:szCs w:val="22"/>
          <w:lang w:val="cs-CZ"/>
        </w:rPr>
        <w:t xml:space="preserve">jdoucích dnů </w:t>
      </w:r>
      <w:r w:rsidRPr="00C30245">
        <w:rPr>
          <w:sz w:val="22"/>
          <w:szCs w:val="22"/>
          <w:lang w:val="cs-CZ"/>
        </w:rPr>
        <w:t xml:space="preserve">v případě infekce vyvolané </w:t>
      </w:r>
      <w:r w:rsidRPr="00C30245">
        <w:rPr>
          <w:i/>
          <w:sz w:val="22"/>
          <w:szCs w:val="22"/>
          <w:lang w:val="cs-CZ"/>
        </w:rPr>
        <w:t xml:space="preserve">P. </w:t>
      </w:r>
      <w:proofErr w:type="spellStart"/>
      <w:r w:rsidRPr="00C30245">
        <w:rPr>
          <w:i/>
          <w:sz w:val="22"/>
          <w:szCs w:val="22"/>
          <w:lang w:val="cs-CZ"/>
        </w:rPr>
        <w:t>multocida</w:t>
      </w:r>
      <w:proofErr w:type="spellEnd"/>
      <w:r w:rsidRPr="00C30245">
        <w:rPr>
          <w:i/>
          <w:sz w:val="22"/>
          <w:szCs w:val="22"/>
          <w:lang w:val="cs-CZ"/>
        </w:rPr>
        <w:t xml:space="preserve"> </w:t>
      </w:r>
      <w:r w:rsidRPr="00C30245">
        <w:rPr>
          <w:sz w:val="22"/>
          <w:szCs w:val="22"/>
          <w:lang w:val="cs-CZ"/>
        </w:rPr>
        <w:t>a</w:t>
      </w:r>
      <w:r w:rsidR="0015547A">
        <w:rPr>
          <w:sz w:val="22"/>
          <w:szCs w:val="22"/>
          <w:lang w:val="cs-CZ"/>
        </w:rPr>
        <w:t xml:space="preserve"> </w:t>
      </w:r>
      <w:r w:rsidRPr="00C30245">
        <w:rPr>
          <w:sz w:val="22"/>
          <w:szCs w:val="22"/>
          <w:lang w:val="cs-CZ"/>
        </w:rPr>
        <w:t>20 mg doxycyklin-</w:t>
      </w:r>
      <w:proofErr w:type="spellStart"/>
      <w:r w:rsidRPr="00C30245">
        <w:rPr>
          <w:sz w:val="22"/>
          <w:szCs w:val="22"/>
          <w:lang w:val="cs-CZ"/>
        </w:rPr>
        <w:t>hyklátu</w:t>
      </w:r>
      <w:proofErr w:type="spellEnd"/>
      <w:r w:rsidRPr="00C30245">
        <w:rPr>
          <w:sz w:val="22"/>
          <w:szCs w:val="22"/>
          <w:lang w:val="cs-CZ"/>
        </w:rPr>
        <w:t xml:space="preserve"> (0,087 ml přípravku) na kilogram živé hmotnosti a den po</w:t>
      </w:r>
      <w:r w:rsidR="004A7043">
        <w:rPr>
          <w:sz w:val="22"/>
          <w:szCs w:val="22"/>
          <w:lang w:val="cs-CZ"/>
        </w:rPr>
        <w:t xml:space="preserve"> dobu</w:t>
      </w:r>
      <w:r w:rsidRPr="00C30245">
        <w:rPr>
          <w:sz w:val="22"/>
          <w:szCs w:val="22"/>
          <w:lang w:val="cs-CZ"/>
        </w:rPr>
        <w:t xml:space="preserve"> 3-4 po sobě</w:t>
      </w:r>
      <w:r w:rsidR="0015547A">
        <w:rPr>
          <w:sz w:val="22"/>
          <w:szCs w:val="22"/>
          <w:lang w:val="cs-CZ"/>
        </w:rPr>
        <w:t xml:space="preserve"> </w:t>
      </w:r>
      <w:r w:rsidR="00C17FD2" w:rsidRPr="00C17FD2">
        <w:rPr>
          <w:sz w:val="22"/>
          <w:szCs w:val="22"/>
          <w:lang w:val="cs-CZ"/>
        </w:rPr>
        <w:t xml:space="preserve">jdoucích dnů </w:t>
      </w:r>
      <w:r w:rsidRPr="00C30245">
        <w:rPr>
          <w:sz w:val="22"/>
          <w:szCs w:val="22"/>
          <w:lang w:val="cs-CZ"/>
        </w:rPr>
        <w:t xml:space="preserve">v případě infekce vyvolané </w:t>
      </w:r>
      <w:r w:rsidRPr="00C30245">
        <w:rPr>
          <w:i/>
          <w:sz w:val="22"/>
          <w:szCs w:val="22"/>
          <w:lang w:val="cs-CZ"/>
        </w:rPr>
        <w:t xml:space="preserve">O. </w:t>
      </w:r>
      <w:proofErr w:type="spellStart"/>
      <w:r w:rsidRPr="00C30245">
        <w:rPr>
          <w:i/>
          <w:sz w:val="22"/>
          <w:szCs w:val="22"/>
          <w:lang w:val="cs-CZ"/>
        </w:rPr>
        <w:t>rhinotracheale</w:t>
      </w:r>
      <w:proofErr w:type="spellEnd"/>
      <w:r w:rsidRPr="00C30245">
        <w:rPr>
          <w:i/>
          <w:sz w:val="22"/>
          <w:szCs w:val="22"/>
          <w:lang w:val="cs-CZ"/>
        </w:rPr>
        <w:t>.</w:t>
      </w:r>
    </w:p>
    <w:p w14:paraId="55B0114E" w14:textId="77777777" w:rsidR="001906F4" w:rsidRPr="00C30245" w:rsidRDefault="001906F4" w:rsidP="003537DC">
      <w:pPr>
        <w:tabs>
          <w:tab w:val="left" w:pos="7655"/>
        </w:tabs>
        <w:ind w:right="121"/>
        <w:jc w:val="both"/>
        <w:rPr>
          <w:i/>
          <w:sz w:val="22"/>
          <w:szCs w:val="22"/>
          <w:lang w:val="cs-CZ"/>
        </w:rPr>
      </w:pPr>
    </w:p>
    <w:p w14:paraId="59AB0A3F" w14:textId="68541FDF" w:rsidR="003D61B8" w:rsidRPr="00C30245" w:rsidRDefault="003D61B8" w:rsidP="003537DC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lastRenderedPageBreak/>
        <w:t xml:space="preserve">Na základě doporučené dávky a počtu a hmotnosti zvířat, která je třeba </w:t>
      </w:r>
      <w:r w:rsidR="00C17FD2">
        <w:rPr>
          <w:sz w:val="22"/>
          <w:szCs w:val="22"/>
          <w:lang w:val="cs-CZ"/>
        </w:rPr>
        <w:t>léčit</w:t>
      </w:r>
      <w:r w:rsidRPr="00C30245">
        <w:rPr>
          <w:sz w:val="22"/>
          <w:szCs w:val="22"/>
          <w:lang w:val="cs-CZ"/>
        </w:rPr>
        <w:t>, se přesná denní koncentrace veterinárního léčivého přípravku vypočítá podle následujícího vzorce:</w:t>
      </w:r>
    </w:p>
    <w:p w14:paraId="21EA56F1" w14:textId="77777777" w:rsidR="00BE5E79" w:rsidRPr="003537DC" w:rsidRDefault="00BE5E79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tbl>
      <w:tblPr>
        <w:tblStyle w:val="TableNormal"/>
        <w:tblW w:w="9041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260"/>
        <w:gridCol w:w="142"/>
        <w:gridCol w:w="2631"/>
        <w:gridCol w:w="11"/>
        <w:gridCol w:w="2986"/>
        <w:gridCol w:w="11"/>
      </w:tblGrid>
      <w:tr w:rsidR="00894401" w:rsidRPr="00656B5A" w14:paraId="317BA01F" w14:textId="77777777" w:rsidTr="001667F6">
        <w:trPr>
          <w:trHeight w:val="484"/>
        </w:trPr>
        <w:tc>
          <w:tcPr>
            <w:tcW w:w="3260" w:type="dxa"/>
            <w:tcBorders>
              <w:bottom w:val="single" w:sz="4" w:space="0" w:color="auto"/>
            </w:tcBorders>
          </w:tcPr>
          <w:p w14:paraId="7E9D1B85" w14:textId="696E112D" w:rsidR="00894401" w:rsidRPr="00656B5A" w:rsidRDefault="00656B5A" w:rsidP="003537DC">
            <w:pPr>
              <w:tabs>
                <w:tab w:val="left" w:pos="7655"/>
              </w:tabs>
              <w:adjustRightInd w:val="0"/>
              <w:ind w:right="121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656B5A">
              <w:rPr>
                <w:rFonts w:ascii="Times New Roman" w:hAnsi="Times New Roman" w:cs="Times New Roman"/>
                <w:spacing w:val="-10"/>
                <w:lang w:val="cs-CZ"/>
              </w:rPr>
              <w:t>…</w:t>
            </w:r>
            <w:r w:rsidR="00894401" w:rsidRPr="00656B5A">
              <w:rPr>
                <w:rFonts w:ascii="Times New Roman" w:hAnsi="Times New Roman" w:cs="Times New Roman"/>
                <w:lang w:val="cs-CZ"/>
              </w:rPr>
              <w:t xml:space="preserve">ml </w:t>
            </w:r>
            <w:r w:rsidR="00894401" w:rsidRPr="00656B5A">
              <w:rPr>
                <w:rFonts w:ascii="Times New Roman" w:hAnsi="Times New Roman" w:cs="Times New Roman"/>
                <w:spacing w:val="3"/>
                <w:lang w:val="cs-CZ"/>
              </w:rPr>
              <w:t>veterinárního léčivého</w:t>
            </w:r>
            <w:r w:rsidR="00894401" w:rsidRPr="00656B5A">
              <w:rPr>
                <w:rFonts w:ascii="Times New Roman" w:hAnsi="Times New Roman" w:cs="Times New Roman"/>
                <w:lang w:val="cs-CZ"/>
              </w:rPr>
              <w:t xml:space="preserve"> přípravku/ kg živé</w:t>
            </w:r>
          </w:p>
          <w:p w14:paraId="6C35B3A0" w14:textId="5ABD71C5" w:rsidR="00894401" w:rsidRPr="00656B5A" w:rsidRDefault="00894401" w:rsidP="003537DC">
            <w:pPr>
              <w:pStyle w:val="TableParagraph"/>
              <w:tabs>
                <w:tab w:val="left" w:leader="dot" w:pos="351"/>
                <w:tab w:val="left" w:pos="7655"/>
              </w:tabs>
              <w:ind w:right="121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656B5A">
              <w:rPr>
                <w:rFonts w:ascii="Times New Roman" w:hAnsi="Times New Roman" w:cs="Times New Roman"/>
                <w:lang w:val="cs-CZ"/>
              </w:rPr>
              <w:t>hmotnosti / den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338FA22" w14:textId="77777777" w:rsidR="00894401" w:rsidRPr="00656B5A" w:rsidRDefault="00894401" w:rsidP="003537DC">
            <w:pPr>
              <w:pStyle w:val="TableParagraph"/>
              <w:tabs>
                <w:tab w:val="left" w:pos="7655"/>
              </w:tabs>
              <w:ind w:right="121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656B5A">
              <w:rPr>
                <w:rFonts w:ascii="Times New Roman" w:hAnsi="Times New Roman" w:cs="Times New Roman"/>
                <w:spacing w:val="-10"/>
                <w:lang w:val="cs-CZ"/>
              </w:rPr>
              <w:t>x</w:t>
            </w: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14:paraId="1AD8C632" w14:textId="3B084BEC" w:rsidR="00894401" w:rsidRPr="00656B5A" w:rsidRDefault="00894401" w:rsidP="003537DC">
            <w:pPr>
              <w:tabs>
                <w:tab w:val="left" w:pos="7655"/>
              </w:tabs>
              <w:adjustRightInd w:val="0"/>
              <w:ind w:right="121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656B5A">
              <w:rPr>
                <w:rFonts w:ascii="Times New Roman" w:hAnsi="Times New Roman" w:cs="Times New Roman"/>
                <w:lang w:val="cs-CZ"/>
              </w:rPr>
              <w:t>průměrná živá hmotnost (kg)</w:t>
            </w:r>
            <w:r w:rsidR="001667F6" w:rsidRPr="00656B5A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656B5A">
              <w:rPr>
                <w:rFonts w:ascii="Times New Roman" w:hAnsi="Times New Roman" w:cs="Times New Roman"/>
                <w:lang w:val="cs-CZ"/>
              </w:rPr>
              <w:t>léčených zvířat</w:t>
            </w:r>
          </w:p>
        </w:tc>
        <w:tc>
          <w:tcPr>
            <w:tcW w:w="2997" w:type="dxa"/>
            <w:gridSpan w:val="2"/>
          </w:tcPr>
          <w:p w14:paraId="093838AB" w14:textId="78354BA1" w:rsidR="00894401" w:rsidRPr="00656B5A" w:rsidRDefault="00894401" w:rsidP="003537DC">
            <w:pPr>
              <w:tabs>
                <w:tab w:val="left" w:pos="7655"/>
              </w:tabs>
              <w:adjustRightInd w:val="0"/>
              <w:ind w:right="121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656B5A">
              <w:rPr>
                <w:rFonts w:ascii="Times New Roman" w:hAnsi="Times New Roman" w:cs="Times New Roman"/>
                <w:spacing w:val="-10"/>
                <w:lang w:val="cs-CZ"/>
              </w:rPr>
              <w:t>=</w:t>
            </w:r>
            <w:r w:rsidRPr="00656B5A">
              <w:rPr>
                <w:rFonts w:ascii="Times New Roman" w:hAnsi="Times New Roman" w:cs="Times New Roman"/>
                <w:lang w:val="cs-CZ"/>
              </w:rPr>
              <w:t xml:space="preserve">ml </w:t>
            </w:r>
            <w:r w:rsidRPr="00656B5A">
              <w:rPr>
                <w:rFonts w:ascii="Times New Roman" w:hAnsi="Times New Roman" w:cs="Times New Roman"/>
                <w:spacing w:val="3"/>
                <w:lang w:val="cs-CZ"/>
              </w:rPr>
              <w:t>veterinárního léčivého</w:t>
            </w:r>
            <w:r w:rsidRPr="00656B5A">
              <w:rPr>
                <w:rFonts w:ascii="Times New Roman" w:hAnsi="Times New Roman" w:cs="Times New Roman"/>
                <w:lang w:val="cs-CZ"/>
              </w:rPr>
              <w:t xml:space="preserve"> přípravku na 1 l</w:t>
            </w:r>
          </w:p>
          <w:p w14:paraId="4CE2BD0E" w14:textId="77777777" w:rsidR="00894401" w:rsidRPr="00656B5A" w:rsidRDefault="00894401" w:rsidP="003537DC">
            <w:pPr>
              <w:pStyle w:val="TableParagraph"/>
              <w:tabs>
                <w:tab w:val="left" w:leader="dot" w:pos="639"/>
                <w:tab w:val="left" w:pos="7655"/>
              </w:tabs>
              <w:ind w:right="121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656B5A">
              <w:rPr>
                <w:rFonts w:ascii="Times New Roman" w:hAnsi="Times New Roman" w:cs="Times New Roman"/>
                <w:lang w:val="cs-CZ"/>
              </w:rPr>
              <w:t>pitné vody</w:t>
            </w:r>
          </w:p>
        </w:tc>
      </w:tr>
      <w:tr w:rsidR="00894401" w:rsidRPr="00656B5A" w14:paraId="3870FAA9" w14:textId="77777777" w:rsidTr="001667F6">
        <w:trPr>
          <w:gridAfter w:val="1"/>
          <w:wAfter w:w="11" w:type="dxa"/>
          <w:trHeight w:val="77"/>
        </w:trPr>
        <w:tc>
          <w:tcPr>
            <w:tcW w:w="6033" w:type="dxa"/>
            <w:gridSpan w:val="3"/>
            <w:tcBorders>
              <w:top w:val="single" w:sz="4" w:space="0" w:color="auto"/>
            </w:tcBorders>
          </w:tcPr>
          <w:p w14:paraId="6EBA9D86" w14:textId="77777777" w:rsidR="00894401" w:rsidRPr="00656B5A" w:rsidRDefault="00894401" w:rsidP="003537DC">
            <w:pPr>
              <w:pStyle w:val="TableParagraph"/>
              <w:tabs>
                <w:tab w:val="left" w:pos="7655"/>
              </w:tabs>
              <w:ind w:right="121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656B5A">
              <w:rPr>
                <w:rFonts w:ascii="Times New Roman" w:hAnsi="Times New Roman" w:cs="Times New Roman"/>
                <w:lang w:val="cs-CZ"/>
              </w:rPr>
              <w:t>průměrná denní spotřeba vody (l/jedno zvíře)</w:t>
            </w:r>
          </w:p>
        </w:tc>
        <w:tc>
          <w:tcPr>
            <w:tcW w:w="2997" w:type="dxa"/>
            <w:gridSpan w:val="2"/>
            <w:tcBorders>
              <w:top w:val="nil"/>
            </w:tcBorders>
          </w:tcPr>
          <w:p w14:paraId="083A1CD6" w14:textId="77777777" w:rsidR="00894401" w:rsidRPr="00656B5A" w:rsidRDefault="00894401" w:rsidP="003537DC">
            <w:pPr>
              <w:tabs>
                <w:tab w:val="left" w:pos="7655"/>
              </w:tabs>
              <w:ind w:right="121"/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614CF2B8" w14:textId="77777777" w:rsidR="00894401" w:rsidRPr="00656B5A" w:rsidRDefault="00894401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743E7B41" w14:textId="4E0D9A9E" w:rsidR="00EF0198" w:rsidRPr="003537DC" w:rsidRDefault="00EF0198" w:rsidP="006B4630">
      <w:pPr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Pro zajištění správného dávkování je třeba co nejpřesněji stanovit živou hmotnost.</w:t>
      </w:r>
      <w:r w:rsidR="0015547A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 xml:space="preserve">Příjem </w:t>
      </w:r>
      <w:proofErr w:type="spellStart"/>
      <w:r w:rsidRPr="003537DC">
        <w:rPr>
          <w:sz w:val="22"/>
          <w:szCs w:val="22"/>
          <w:lang w:val="cs-CZ"/>
        </w:rPr>
        <w:t>medikovaného</w:t>
      </w:r>
      <w:proofErr w:type="spellEnd"/>
      <w:r w:rsidRPr="003537DC">
        <w:rPr>
          <w:sz w:val="22"/>
          <w:szCs w:val="22"/>
          <w:lang w:val="cs-CZ"/>
        </w:rPr>
        <w:t xml:space="preserve"> vody závisí na klinickém stavu zvířat. Pro dosažení správného dávkování může být nutné odpovídajícím způsobem upravit koncentraci doxy</w:t>
      </w:r>
      <w:r w:rsidR="001906F4">
        <w:rPr>
          <w:sz w:val="22"/>
          <w:szCs w:val="22"/>
          <w:lang w:val="cs-CZ"/>
        </w:rPr>
        <w:t>c</w:t>
      </w:r>
      <w:r w:rsidRPr="003537DC">
        <w:rPr>
          <w:sz w:val="22"/>
          <w:szCs w:val="22"/>
          <w:lang w:val="cs-CZ"/>
        </w:rPr>
        <w:t>yklinu.</w:t>
      </w:r>
      <w:r w:rsidR="0015547A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Doporučuje se používat vhodně kalibrované měřicí prostředky.</w:t>
      </w:r>
    </w:p>
    <w:p w14:paraId="574E936D" w14:textId="64046011" w:rsidR="00BE5E79" w:rsidRPr="003537DC" w:rsidRDefault="00326ED0" w:rsidP="00C30245">
      <w:pPr>
        <w:tabs>
          <w:tab w:val="left" w:pos="7655"/>
        </w:tabs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Denní dávka léčivého přípravku, která se má přidat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do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pitné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vody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má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být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vždy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taková,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aby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se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všechna</w:t>
      </w:r>
      <w:r w:rsidRPr="003537DC">
        <w:rPr>
          <w:spacing w:val="11"/>
          <w:sz w:val="22"/>
          <w:szCs w:val="22"/>
          <w:lang w:val="cs-CZ"/>
        </w:rPr>
        <w:t xml:space="preserve"> </w:t>
      </w:r>
      <w:proofErr w:type="spellStart"/>
      <w:r w:rsidRPr="003537DC">
        <w:rPr>
          <w:sz w:val="22"/>
          <w:szCs w:val="22"/>
          <w:lang w:val="cs-CZ"/>
        </w:rPr>
        <w:t>medikovaná</w:t>
      </w:r>
      <w:proofErr w:type="spellEnd"/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pitná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voda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spotřebovala</w:t>
      </w:r>
      <w:r w:rsidRPr="003537DC">
        <w:rPr>
          <w:spacing w:val="1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během</w:t>
      </w:r>
      <w:r w:rsidR="001906F4">
        <w:rPr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24 hodin. Pitnou vodu obsahující léčivý přípravek je zapotřebí připravovat každých 24 hodin čerstvou. Rozpustnost přípravku závisí na pH, přičemž přípravek se vysráží,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pokud se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míchá v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alkalické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tvrdé pitné vodě. Během léčby by zvířata neměla mít přístup k jiným zdrojům vody než k vodě obsahující léčivý přípravek.</w:t>
      </w:r>
    </w:p>
    <w:p w14:paraId="7C7AA81E" w14:textId="77777777" w:rsidR="00BE5E79" w:rsidRPr="003537DC" w:rsidRDefault="00BE5E79" w:rsidP="00C30245">
      <w:pPr>
        <w:tabs>
          <w:tab w:val="left" w:pos="7655"/>
        </w:tabs>
        <w:jc w:val="both"/>
        <w:rPr>
          <w:sz w:val="22"/>
          <w:szCs w:val="22"/>
          <w:lang w:val="cs-CZ"/>
        </w:rPr>
      </w:pPr>
    </w:p>
    <w:p w14:paraId="4C1FB54F" w14:textId="77777777" w:rsidR="008E6777" w:rsidRPr="003537DC" w:rsidRDefault="008E6777" w:rsidP="006B4630">
      <w:pPr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Ke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stanovení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množství přípravku,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které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má být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přidáno do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pitné vody,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lze rovněž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využít</w:t>
      </w:r>
      <w:r w:rsidRPr="003537DC">
        <w:rPr>
          <w:spacing w:val="1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hmotnost roztoku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léčivého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přípravku.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V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tomto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případě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je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nutno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počítat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s korekcí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pomocí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hustoty</w:t>
      </w:r>
      <w:r w:rsidRPr="003537DC">
        <w:rPr>
          <w:spacing w:val="28"/>
          <w:sz w:val="22"/>
          <w:szCs w:val="22"/>
          <w:lang w:val="cs-CZ"/>
        </w:rPr>
        <w:t xml:space="preserve"> </w:t>
      </w:r>
      <w:r w:rsidRPr="003537DC">
        <w:rPr>
          <w:sz w:val="22"/>
          <w:szCs w:val="22"/>
          <w:lang w:val="cs-CZ"/>
        </w:rPr>
        <w:t>podle následujícího vzorce:</w:t>
      </w:r>
    </w:p>
    <w:p w14:paraId="56498699" w14:textId="77777777" w:rsidR="008E6777" w:rsidRPr="003537DC" w:rsidRDefault="008E6777" w:rsidP="00C30245">
      <w:pPr>
        <w:tabs>
          <w:tab w:val="left" w:pos="2550"/>
        </w:tabs>
        <w:rPr>
          <w:sz w:val="22"/>
          <w:szCs w:val="22"/>
          <w:lang w:val="cs-CZ"/>
        </w:rPr>
      </w:pPr>
    </w:p>
    <w:tbl>
      <w:tblPr>
        <w:tblStyle w:val="Mkatabulky"/>
        <w:tblW w:w="9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"/>
        <w:gridCol w:w="5227"/>
      </w:tblGrid>
      <w:tr w:rsidR="008E6777" w:rsidRPr="003537DC" w14:paraId="41D705EC" w14:textId="77777777" w:rsidTr="008E6777">
        <w:trPr>
          <w:trHeight w:val="529"/>
        </w:trPr>
        <w:tc>
          <w:tcPr>
            <w:tcW w:w="3823" w:type="dxa"/>
          </w:tcPr>
          <w:p w14:paraId="5DBD6F20" w14:textId="77777777" w:rsidR="008E6777" w:rsidRPr="003537DC" w:rsidRDefault="008E6777" w:rsidP="0035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3537DC">
              <w:rPr>
                <w:rFonts w:ascii="Times New Roman" w:hAnsi="Times New Roman" w:cs="Times New Roman"/>
                <w:lang w:val="cs-CZ"/>
              </w:rPr>
              <w:t>Množství přípravku, které má</w:t>
            </w:r>
          </w:p>
          <w:p w14:paraId="475D0CC5" w14:textId="77777777" w:rsidR="008E6777" w:rsidRPr="003537DC" w:rsidRDefault="008E6777" w:rsidP="003537DC">
            <w:pPr>
              <w:jc w:val="center"/>
              <w:rPr>
                <w:rFonts w:ascii="Times New Roman" w:hAnsi="Times New Roman" w:cs="Times New Roman"/>
                <w:lang w:val="cs-CZ"/>
              </w:rPr>
            </w:pPr>
            <w:r w:rsidRPr="003537DC">
              <w:rPr>
                <w:rFonts w:ascii="Times New Roman" w:hAnsi="Times New Roman" w:cs="Times New Roman"/>
                <w:lang w:val="cs-CZ"/>
              </w:rPr>
              <w:t>být přidáno do pitné vody (g/l)</w:t>
            </w:r>
          </w:p>
        </w:tc>
        <w:tc>
          <w:tcPr>
            <w:tcW w:w="567" w:type="dxa"/>
          </w:tcPr>
          <w:p w14:paraId="57BFBBDB" w14:textId="77777777" w:rsidR="008E6777" w:rsidRPr="003537DC" w:rsidRDefault="008E6777" w:rsidP="003537DC">
            <w:pPr>
              <w:jc w:val="center"/>
              <w:rPr>
                <w:rFonts w:ascii="Times New Roman" w:hAnsi="Times New Roman" w:cs="Times New Roman"/>
                <w:lang w:val="cs-CZ"/>
              </w:rPr>
            </w:pPr>
            <w:r w:rsidRPr="003537DC">
              <w:rPr>
                <w:rFonts w:ascii="Times New Roman" w:hAnsi="Times New Roman" w:cs="Times New Roman"/>
                <w:lang w:val="cs-CZ"/>
              </w:rPr>
              <w:t>=</w:t>
            </w:r>
          </w:p>
        </w:tc>
        <w:tc>
          <w:tcPr>
            <w:tcW w:w="5227" w:type="dxa"/>
          </w:tcPr>
          <w:p w14:paraId="719695AD" w14:textId="77777777" w:rsidR="008E6777" w:rsidRPr="003537DC" w:rsidRDefault="008E6777" w:rsidP="0035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3537DC">
              <w:rPr>
                <w:rFonts w:ascii="Times New Roman" w:hAnsi="Times New Roman" w:cs="Times New Roman"/>
                <w:lang w:val="cs-CZ"/>
              </w:rPr>
              <w:t>Množství přípravku,</w:t>
            </w:r>
          </w:p>
          <w:p w14:paraId="38F8F4E0" w14:textId="77777777" w:rsidR="008E6777" w:rsidRPr="003537DC" w:rsidRDefault="008E6777" w:rsidP="003537DC">
            <w:pPr>
              <w:jc w:val="center"/>
              <w:rPr>
                <w:rFonts w:ascii="Times New Roman" w:hAnsi="Times New Roman" w:cs="Times New Roman"/>
                <w:lang w:val="cs-CZ"/>
              </w:rPr>
            </w:pPr>
            <w:r w:rsidRPr="003537DC">
              <w:rPr>
                <w:rFonts w:ascii="Times New Roman" w:hAnsi="Times New Roman" w:cs="Times New Roman"/>
                <w:lang w:val="cs-CZ"/>
              </w:rPr>
              <w:t>které má být přidáno do pitné vody (ml/l) x 1,075 (g/ml)</w:t>
            </w:r>
          </w:p>
        </w:tc>
      </w:tr>
    </w:tbl>
    <w:p w14:paraId="6ECF3975" w14:textId="77777777" w:rsidR="00BE5E79" w:rsidRPr="003537DC" w:rsidRDefault="00BE5E79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149A917E" w14:textId="77777777" w:rsidR="0015547A" w:rsidRPr="00230353" w:rsidRDefault="0015547A" w:rsidP="0015547A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08CC50DD" w14:textId="48517E73" w:rsidR="0015547A" w:rsidRPr="003537DC" w:rsidRDefault="0015547A" w:rsidP="0015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10.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2146E9B5" w14:textId="2CE94621" w:rsidR="0015547A" w:rsidRDefault="0015547A" w:rsidP="0015547A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</w:p>
    <w:p w14:paraId="5D9D4DA2" w14:textId="77777777" w:rsidR="006C6013" w:rsidRPr="003537DC" w:rsidRDefault="006C6013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76B821B4" w14:textId="71E3792F" w:rsidR="006C6013" w:rsidRPr="003537DC" w:rsidRDefault="006C6013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11.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Ochranné lhůty</w:t>
      </w:r>
    </w:p>
    <w:p w14:paraId="561B79DB" w14:textId="77777777" w:rsidR="0015547A" w:rsidRPr="003537DC" w:rsidRDefault="0015547A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31A6491D" w14:textId="5CA91002" w:rsidR="00BE5E79" w:rsidRPr="003537DC" w:rsidRDefault="006C6013" w:rsidP="003537DC">
      <w:pPr>
        <w:tabs>
          <w:tab w:val="left" w:pos="7655"/>
        </w:tabs>
        <w:ind w:right="121"/>
        <w:rPr>
          <w:b/>
          <w:sz w:val="22"/>
          <w:szCs w:val="22"/>
          <w:lang w:val="cs-CZ" w:eastAsia="sv-SE"/>
        </w:rPr>
      </w:pPr>
      <w:r w:rsidRPr="003537DC">
        <w:rPr>
          <w:b/>
          <w:sz w:val="22"/>
          <w:szCs w:val="22"/>
          <w:lang w:val="cs-CZ" w:eastAsia="sv-SE"/>
        </w:rPr>
        <w:t>Ochranné lhůty</w:t>
      </w:r>
    </w:p>
    <w:p w14:paraId="5CD7F344" w14:textId="77777777" w:rsidR="006C6013" w:rsidRPr="00C30245" w:rsidRDefault="006C6013" w:rsidP="00C30245">
      <w:pPr>
        <w:tabs>
          <w:tab w:val="left" w:pos="7655"/>
        </w:tabs>
        <w:ind w:right="121"/>
        <w:rPr>
          <w:b/>
          <w:sz w:val="22"/>
          <w:szCs w:val="22"/>
          <w:lang w:val="cs-CZ" w:eastAsia="sv-SE"/>
        </w:rPr>
      </w:pPr>
    </w:p>
    <w:p w14:paraId="534FAEFB" w14:textId="77777777" w:rsidR="00BE5E79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Prasata:</w:t>
      </w:r>
    </w:p>
    <w:p w14:paraId="32F8BE08" w14:textId="77777777" w:rsidR="00BE5E79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- Maso: 4 dny</w:t>
      </w:r>
    </w:p>
    <w:p w14:paraId="0B9F1380" w14:textId="77777777" w:rsidR="00BE5E79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Kur domácí:</w:t>
      </w:r>
    </w:p>
    <w:p w14:paraId="70BBB9C3" w14:textId="77777777" w:rsidR="00BE5E79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- Maso: 3 dny, po dávce 10 mg/kg živé hmotnosti po dobu 4 dnů.</w:t>
      </w:r>
    </w:p>
    <w:p w14:paraId="6CD26ABE" w14:textId="77777777" w:rsidR="00BE5E79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- Maso: 12 dnů, po dávce 20 mg/kg živé hmotnosti po dobu 4 dnů.</w:t>
      </w:r>
    </w:p>
    <w:p w14:paraId="5F55F36E" w14:textId="77777777" w:rsidR="00BE5E79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- Vejce: Nepoužívat u nosnic, jejichž vejce jsou určena pro lidskou spotřebu.</w:t>
      </w:r>
    </w:p>
    <w:p w14:paraId="7F68BF43" w14:textId="77777777" w:rsidR="00BE5E79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C30245">
        <w:rPr>
          <w:position w:val="-1"/>
          <w:sz w:val="22"/>
          <w:szCs w:val="22"/>
          <w:lang w:val="cs-CZ"/>
        </w:rPr>
        <w:t>Nepoužívejte během 4 týdnů před počátkem snášky.</w:t>
      </w:r>
    </w:p>
    <w:p w14:paraId="707E7AA7" w14:textId="77777777" w:rsidR="00BE5E79" w:rsidRPr="00C30245" w:rsidRDefault="00BE5E79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536B8B82" w14:textId="77777777" w:rsidR="006C6013" w:rsidRPr="003537DC" w:rsidRDefault="006C6013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5FD3EDD7" w14:textId="00F707FD" w:rsidR="006C6013" w:rsidRPr="003537DC" w:rsidRDefault="006C6013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12.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5F84AB7C" w14:textId="77777777" w:rsidR="006C6013" w:rsidRPr="00C30245" w:rsidRDefault="006C6013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7FB3AE8D" w14:textId="77777777" w:rsidR="006C6013" w:rsidRPr="003537DC" w:rsidRDefault="006C6013" w:rsidP="003537DC">
      <w:pPr>
        <w:tabs>
          <w:tab w:val="left" w:pos="7655"/>
        </w:tabs>
        <w:autoSpaceDE w:val="0"/>
        <w:autoSpaceDN w:val="0"/>
        <w:adjustRightInd w:val="0"/>
        <w:ind w:right="121"/>
        <w:rPr>
          <w:b/>
          <w:bCs/>
          <w:sz w:val="22"/>
          <w:szCs w:val="22"/>
          <w:lang w:val="cs-CZ" w:eastAsia="sv-SE"/>
        </w:rPr>
      </w:pPr>
      <w:r w:rsidRPr="003537DC">
        <w:rPr>
          <w:b/>
          <w:bCs/>
          <w:sz w:val="22"/>
          <w:szCs w:val="22"/>
          <w:lang w:val="cs-CZ" w:eastAsia="sv-SE"/>
        </w:rPr>
        <w:t>Zvláštní podmínky pro uchovávání</w:t>
      </w:r>
    </w:p>
    <w:p w14:paraId="2B3C56C1" w14:textId="77777777" w:rsidR="006C6013" w:rsidRPr="003537DC" w:rsidRDefault="006C6013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 w:eastAsia="sv-SE"/>
        </w:rPr>
      </w:pPr>
    </w:p>
    <w:p w14:paraId="44D8E395" w14:textId="77777777" w:rsidR="006C6013" w:rsidRPr="003537DC" w:rsidRDefault="006C6013" w:rsidP="006B4630">
      <w:pPr>
        <w:tabs>
          <w:tab w:val="left" w:pos="7655"/>
        </w:tabs>
        <w:autoSpaceDE w:val="0"/>
        <w:autoSpaceDN w:val="0"/>
        <w:adjustRightInd w:val="0"/>
        <w:ind w:right="121"/>
        <w:jc w:val="both"/>
        <w:rPr>
          <w:color w:val="000000"/>
          <w:sz w:val="22"/>
          <w:szCs w:val="22"/>
          <w:lang w:val="cs-CZ" w:eastAsia="sv-SE"/>
        </w:rPr>
      </w:pPr>
      <w:r w:rsidRPr="003537DC">
        <w:rPr>
          <w:color w:val="000000"/>
          <w:sz w:val="22"/>
          <w:szCs w:val="22"/>
          <w:lang w:val="cs-CZ" w:eastAsia="sv-SE"/>
        </w:rPr>
        <w:t>Uchovávejte mimo dohled a dosah dětí.</w:t>
      </w:r>
    </w:p>
    <w:p w14:paraId="5150EE0C" w14:textId="77777777" w:rsidR="00BE5E79" w:rsidRPr="00C30245" w:rsidRDefault="00326ED0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Tento veterinární léčivý přípravek nevyžaduje žádné zvláštní podmínky uchovávání.</w:t>
      </w:r>
    </w:p>
    <w:p w14:paraId="28C92E42" w14:textId="77777777" w:rsidR="00BE5E79" w:rsidRPr="00C30245" w:rsidRDefault="00BE5E79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</w:p>
    <w:p w14:paraId="2EE40791" w14:textId="341D7B92" w:rsidR="00BE5E79" w:rsidRPr="00C30245" w:rsidRDefault="00326ED0" w:rsidP="006B4630">
      <w:pPr>
        <w:tabs>
          <w:tab w:val="left" w:pos="7655"/>
        </w:tabs>
        <w:ind w:right="121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Nepoužívejte tento veterinární léčivý přípravek po uplynutí doby použitelnosti uvedené na etiketě po</w:t>
      </w:r>
      <w:r w:rsidR="006B4630">
        <w:rPr>
          <w:sz w:val="22"/>
          <w:szCs w:val="22"/>
          <w:lang w:val="cs-CZ"/>
        </w:rPr>
        <w:t xml:space="preserve"> </w:t>
      </w:r>
      <w:r w:rsidRPr="00C30245">
        <w:rPr>
          <w:sz w:val="22"/>
          <w:szCs w:val="22"/>
          <w:lang w:val="cs-CZ"/>
        </w:rPr>
        <w:t>EXP. Doba použitelnosti končí posledním dnem v uvedeném měsíci.</w:t>
      </w:r>
    </w:p>
    <w:p w14:paraId="4F9D54E7" w14:textId="77777777" w:rsidR="00E22E66" w:rsidRPr="00C30245" w:rsidRDefault="00E22E6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74648946" w14:textId="77777777" w:rsidR="00E22E66" w:rsidRPr="003537DC" w:rsidRDefault="00E22E66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4FF32E8D" w14:textId="2CD8E2DF" w:rsidR="00E22E66" w:rsidRPr="003537DC" w:rsidRDefault="00E22E66" w:rsidP="006B46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lastRenderedPageBreak/>
        <w:t>13.</w:t>
      </w:r>
      <w:r w:rsidRPr="003537DC">
        <w:rPr>
          <w:b/>
          <w:bCs/>
          <w:sz w:val="22"/>
          <w:szCs w:val="22"/>
          <w:lang w:val="cs-CZ" w:eastAsia="sv-SE"/>
        </w:rPr>
        <w:tab/>
        <w:t>ZVLÁŠTNÍ OPATŘENÍ PRO LIKVIDACI</w:t>
      </w:r>
    </w:p>
    <w:p w14:paraId="5DC1F1C2" w14:textId="77777777" w:rsidR="00E22E66" w:rsidRPr="003537DC" w:rsidRDefault="00E22E66" w:rsidP="006B4630">
      <w:pPr>
        <w:keepNext/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4E05307C" w14:textId="77777777" w:rsidR="00E22E66" w:rsidRPr="003537DC" w:rsidRDefault="00E22E66" w:rsidP="006B4630">
      <w:pPr>
        <w:keepNext/>
        <w:tabs>
          <w:tab w:val="left" w:pos="7655"/>
        </w:tabs>
        <w:autoSpaceDE w:val="0"/>
        <w:autoSpaceDN w:val="0"/>
        <w:adjustRightInd w:val="0"/>
        <w:ind w:right="119"/>
        <w:jc w:val="both"/>
        <w:rPr>
          <w:b/>
          <w:color w:val="000000"/>
          <w:sz w:val="22"/>
          <w:szCs w:val="22"/>
          <w:lang w:val="cs-CZ" w:eastAsia="sv-SE"/>
        </w:rPr>
      </w:pPr>
      <w:r w:rsidRPr="003537DC">
        <w:rPr>
          <w:b/>
          <w:color w:val="000000"/>
          <w:sz w:val="22"/>
          <w:szCs w:val="22"/>
          <w:lang w:val="cs-CZ" w:eastAsia="sv-SE"/>
        </w:rPr>
        <w:t>Zvláštní opatření pro likvidaci</w:t>
      </w:r>
    </w:p>
    <w:p w14:paraId="3821EBD9" w14:textId="77777777" w:rsidR="00E22E66" w:rsidRPr="003537DC" w:rsidRDefault="00E22E66" w:rsidP="006B4630">
      <w:pPr>
        <w:keepNext/>
        <w:tabs>
          <w:tab w:val="left" w:pos="7655"/>
        </w:tabs>
        <w:autoSpaceDE w:val="0"/>
        <w:autoSpaceDN w:val="0"/>
        <w:adjustRightInd w:val="0"/>
        <w:ind w:right="119"/>
        <w:jc w:val="both"/>
        <w:rPr>
          <w:color w:val="000000"/>
          <w:sz w:val="22"/>
          <w:szCs w:val="22"/>
          <w:lang w:val="cs-CZ" w:eastAsia="sv-SE"/>
        </w:rPr>
      </w:pPr>
    </w:p>
    <w:p w14:paraId="0861C5C4" w14:textId="0EBE062D" w:rsidR="00E22E66" w:rsidRPr="003537DC" w:rsidRDefault="00E22E66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Léčivé přípravky se nesmí likvidovat prostřednictvím odpadní vody či domovního odpadu.</w:t>
      </w:r>
    </w:p>
    <w:p w14:paraId="253A25DC" w14:textId="77777777" w:rsidR="00E22E66" w:rsidRPr="003537DC" w:rsidRDefault="00E22E66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42CB37F9" w14:textId="77777777" w:rsidR="00E22E66" w:rsidRPr="003537DC" w:rsidRDefault="00E22E66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92F1723" w14:textId="77777777" w:rsidR="00E22E66" w:rsidRPr="003537DC" w:rsidRDefault="00E22E66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6E975EB9" w14:textId="3465384E" w:rsidR="00E22E66" w:rsidRPr="003537DC" w:rsidRDefault="00E22E66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7D3D3B0B" w14:textId="77777777" w:rsidR="00BE5E79" w:rsidRPr="00C30245" w:rsidRDefault="00BE5E79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1736891C" w14:textId="77777777" w:rsidR="00E22E66" w:rsidRPr="003537DC" w:rsidRDefault="00E22E66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2236B524" w14:textId="5913B7E8" w:rsidR="00E22E66" w:rsidRPr="003537DC" w:rsidRDefault="00E22E66" w:rsidP="006B4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14.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Klasifikace veterinárních léčivých přípravků</w:t>
      </w:r>
    </w:p>
    <w:p w14:paraId="2AA197CB" w14:textId="77777777" w:rsidR="00BE5E79" w:rsidRPr="00C30245" w:rsidRDefault="00BE5E79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66C70631" w14:textId="77777777" w:rsidR="00E22E66" w:rsidRPr="003537DC" w:rsidRDefault="00E22E66" w:rsidP="006B4630">
      <w:pPr>
        <w:tabs>
          <w:tab w:val="left" w:pos="567"/>
          <w:tab w:val="left" w:pos="7655"/>
        </w:tabs>
        <w:ind w:right="119"/>
        <w:jc w:val="both"/>
        <w:rPr>
          <w:b/>
          <w:bCs/>
          <w:sz w:val="22"/>
          <w:szCs w:val="22"/>
          <w:lang w:val="cs-CZ" w:eastAsia="sv-SE"/>
        </w:rPr>
      </w:pPr>
      <w:r w:rsidRPr="003537DC">
        <w:rPr>
          <w:b/>
          <w:bCs/>
          <w:sz w:val="22"/>
          <w:szCs w:val="22"/>
          <w:lang w:val="cs-CZ" w:eastAsia="sv-SE"/>
        </w:rPr>
        <w:t>Klasifikace veterinárních léčivých přípravků</w:t>
      </w:r>
    </w:p>
    <w:p w14:paraId="1449113A" w14:textId="7C818EE0" w:rsidR="00BE5E79" w:rsidRPr="00C30245" w:rsidRDefault="00BE5E79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10AB0523" w14:textId="46E91B29" w:rsidR="00554FDC" w:rsidRPr="00C30245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Veterinární léčivý přípravek je vydáván pouze na předpis.</w:t>
      </w:r>
    </w:p>
    <w:p w14:paraId="77C3CE68" w14:textId="2DD255CE" w:rsidR="00554FDC" w:rsidRPr="00C30245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2560D1F8" w14:textId="77777777" w:rsidR="00554FDC" w:rsidRPr="003537DC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0E63E58C" w14:textId="17F19420" w:rsidR="00554FDC" w:rsidRPr="003537DC" w:rsidRDefault="00554FDC" w:rsidP="006B4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15.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Registrační čísla a velikosti balení</w:t>
      </w:r>
    </w:p>
    <w:p w14:paraId="79329A92" w14:textId="77777777" w:rsidR="00554FDC" w:rsidRPr="00C30245" w:rsidRDefault="00554FDC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11532149" w14:textId="55918EC7" w:rsidR="00554FDC" w:rsidRPr="00C30245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96/073/</w:t>
      </w:r>
      <w:proofErr w:type="gramStart"/>
      <w:r w:rsidRPr="00C30245">
        <w:rPr>
          <w:sz w:val="22"/>
          <w:szCs w:val="22"/>
          <w:lang w:val="cs-CZ"/>
        </w:rPr>
        <w:t>11-C</w:t>
      </w:r>
      <w:proofErr w:type="gramEnd"/>
    </w:p>
    <w:p w14:paraId="4C1F41D5" w14:textId="662D648A" w:rsidR="00554FDC" w:rsidRPr="00C30245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3E601ADB" w14:textId="77777777" w:rsidR="00554FDC" w:rsidRPr="003537DC" w:rsidRDefault="00554FDC" w:rsidP="006B4630">
      <w:pPr>
        <w:tabs>
          <w:tab w:val="left" w:pos="7655"/>
        </w:tabs>
        <w:autoSpaceDE w:val="0"/>
        <w:autoSpaceDN w:val="0"/>
        <w:adjustRightInd w:val="0"/>
        <w:ind w:right="119"/>
        <w:jc w:val="both"/>
        <w:rPr>
          <w:color w:val="000000"/>
          <w:sz w:val="22"/>
          <w:szCs w:val="22"/>
          <w:lang w:val="cs-CZ" w:eastAsia="sv-SE"/>
        </w:rPr>
      </w:pPr>
      <w:r w:rsidRPr="003537DC">
        <w:rPr>
          <w:b/>
          <w:color w:val="000000"/>
          <w:sz w:val="22"/>
          <w:szCs w:val="22"/>
          <w:lang w:val="cs-CZ" w:eastAsia="sv-SE"/>
        </w:rPr>
        <w:t>Velikosti balení</w:t>
      </w:r>
    </w:p>
    <w:p w14:paraId="5C2C9D60" w14:textId="77777777" w:rsidR="00554FDC" w:rsidRPr="00C30245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1 litr a 5 litrů.</w:t>
      </w:r>
    </w:p>
    <w:p w14:paraId="7676EC01" w14:textId="4D96034F" w:rsidR="00554FDC" w:rsidRPr="00C30245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0F09CEA9" w14:textId="7FB1DC05" w:rsidR="00554FDC" w:rsidRPr="003537DC" w:rsidRDefault="00554FDC" w:rsidP="006B4630">
      <w:pPr>
        <w:tabs>
          <w:tab w:val="left" w:pos="7655"/>
        </w:tabs>
        <w:ind w:right="119"/>
        <w:jc w:val="both"/>
        <w:rPr>
          <w:color w:val="000000"/>
          <w:sz w:val="22"/>
          <w:szCs w:val="22"/>
          <w:lang w:val="cs-CZ" w:eastAsia="sv-SE"/>
        </w:rPr>
      </w:pPr>
      <w:r w:rsidRPr="003537DC">
        <w:rPr>
          <w:color w:val="000000"/>
          <w:sz w:val="22"/>
          <w:szCs w:val="22"/>
          <w:lang w:val="cs-CZ" w:eastAsia="sv-SE"/>
        </w:rPr>
        <w:t>Na trhu nemusí být všechny velikosti balení.</w:t>
      </w:r>
    </w:p>
    <w:p w14:paraId="6552B336" w14:textId="16C5D569" w:rsidR="00554FDC" w:rsidRPr="00C30245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07713679" w14:textId="77777777" w:rsidR="00554FDC" w:rsidRPr="003537DC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1D436D97" w14:textId="46D804ED" w:rsidR="00554FDC" w:rsidRPr="003537DC" w:rsidRDefault="00554FDC" w:rsidP="006B4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19"/>
        <w:jc w:val="both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16.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3E98D005" w14:textId="77777777" w:rsidR="00554FDC" w:rsidRPr="003537DC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3FFBBF79" w14:textId="77777777" w:rsidR="00554FDC" w:rsidRPr="003537DC" w:rsidRDefault="00554FDC" w:rsidP="006B4630">
      <w:pPr>
        <w:tabs>
          <w:tab w:val="left" w:pos="7655"/>
        </w:tabs>
        <w:ind w:right="119"/>
        <w:jc w:val="both"/>
        <w:rPr>
          <w:b/>
          <w:sz w:val="22"/>
          <w:szCs w:val="22"/>
          <w:lang w:val="cs-CZ" w:eastAsia="sv-SE"/>
        </w:rPr>
      </w:pPr>
      <w:r w:rsidRPr="003537DC">
        <w:rPr>
          <w:b/>
          <w:sz w:val="22"/>
          <w:szCs w:val="22"/>
          <w:lang w:val="cs-CZ" w:eastAsia="sv-SE"/>
        </w:rPr>
        <w:t>Datum poslední revize etikety</w:t>
      </w:r>
    </w:p>
    <w:p w14:paraId="37ED51C3" w14:textId="77777777" w:rsidR="00554FDC" w:rsidRPr="003537DC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 w:eastAsia="sv-SE"/>
        </w:rPr>
      </w:pPr>
    </w:p>
    <w:p w14:paraId="26666BC0" w14:textId="244473F2" w:rsidR="00554FDC" w:rsidRPr="003537DC" w:rsidRDefault="00C9744D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0</w:t>
      </w:r>
      <w:r w:rsidR="00C30245">
        <w:rPr>
          <w:sz w:val="22"/>
          <w:szCs w:val="22"/>
          <w:lang w:val="cs-CZ"/>
        </w:rPr>
        <w:t>3</w:t>
      </w:r>
      <w:r w:rsidR="008E6777" w:rsidRPr="003537DC">
        <w:rPr>
          <w:sz w:val="22"/>
          <w:szCs w:val="22"/>
          <w:lang w:val="cs-CZ"/>
        </w:rPr>
        <w:t>/202</w:t>
      </w:r>
      <w:r>
        <w:rPr>
          <w:sz w:val="22"/>
          <w:szCs w:val="22"/>
          <w:lang w:val="cs-CZ"/>
        </w:rPr>
        <w:t>6</w:t>
      </w:r>
    </w:p>
    <w:p w14:paraId="5875AB35" w14:textId="3535FA81" w:rsidR="00554FDC" w:rsidRPr="003537DC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72D7F011" w14:textId="31BBB4B7" w:rsidR="00554FDC" w:rsidRDefault="00554FDC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 w:eastAsia="sv-SE"/>
        </w:rPr>
      </w:pPr>
      <w:r w:rsidRPr="003537DC">
        <w:rPr>
          <w:sz w:val="22"/>
          <w:szCs w:val="22"/>
          <w:lang w:val="cs-CZ" w:eastAsia="sv-SE"/>
        </w:rPr>
        <w:t>Podrobné informace o tomto veterinárním léčivém přípravku jsou k dispozici v databázi přípravků Unie (</w:t>
      </w:r>
      <w:hyperlink r:id="rId9" w:history="1">
        <w:r w:rsidR="00C9744D" w:rsidRPr="00C23C83">
          <w:rPr>
            <w:rStyle w:val="Hypertextovodkaz"/>
            <w:sz w:val="22"/>
            <w:szCs w:val="22"/>
            <w:lang w:val="cs-CZ" w:eastAsia="sv-SE"/>
          </w:rPr>
          <w:t>https://medicines.health.europa.eu/veterinary</w:t>
        </w:r>
      </w:hyperlink>
      <w:r w:rsidRPr="003537DC">
        <w:rPr>
          <w:sz w:val="22"/>
          <w:szCs w:val="22"/>
          <w:lang w:val="cs-CZ" w:eastAsia="sv-SE"/>
        </w:rPr>
        <w:t>).</w:t>
      </w:r>
    </w:p>
    <w:p w14:paraId="63CD65B3" w14:textId="0910A2E8" w:rsidR="00C9744D" w:rsidRDefault="00C9744D" w:rsidP="006B4630">
      <w:pPr>
        <w:tabs>
          <w:tab w:val="left" w:pos="7655"/>
        </w:tabs>
        <w:ind w:right="119"/>
        <w:jc w:val="both"/>
        <w:rPr>
          <w:sz w:val="22"/>
          <w:szCs w:val="22"/>
          <w:lang w:val="cs-CZ" w:eastAsia="sv-SE"/>
        </w:rPr>
      </w:pPr>
    </w:p>
    <w:p w14:paraId="111DA987" w14:textId="17C20844" w:rsidR="00C30245" w:rsidRDefault="00C9744D" w:rsidP="00C9744D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0" w:history="1">
        <w:r w:rsidR="00C30245" w:rsidRPr="00FC4822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="00C30245">
        <w:rPr>
          <w:sz w:val="22"/>
          <w:szCs w:val="22"/>
          <w:lang w:val="cs-CZ"/>
        </w:rPr>
        <w:t>).</w:t>
      </w:r>
    </w:p>
    <w:p w14:paraId="009A715D" w14:textId="77777777" w:rsidR="00554FDC" w:rsidRPr="00C30245" w:rsidRDefault="00554FDC" w:rsidP="00C30245">
      <w:pPr>
        <w:tabs>
          <w:tab w:val="left" w:pos="7655"/>
        </w:tabs>
        <w:ind w:right="119"/>
        <w:jc w:val="both"/>
        <w:rPr>
          <w:sz w:val="22"/>
          <w:szCs w:val="22"/>
          <w:lang w:val="cs-CZ"/>
        </w:rPr>
      </w:pPr>
    </w:p>
    <w:p w14:paraId="12C5F258" w14:textId="77777777" w:rsidR="00554FDC" w:rsidRPr="003537DC" w:rsidRDefault="00554FDC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4EEECDF8" w14:textId="177D7DB4" w:rsidR="00554FDC" w:rsidRPr="003537DC" w:rsidRDefault="00554FDC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17.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iCs/>
          <w:caps/>
          <w:sz w:val="22"/>
          <w:szCs w:val="22"/>
          <w:lang w:val="cs-CZ" w:eastAsia="sv-SE"/>
        </w:rPr>
        <w:t>Kontaktní údaje</w:t>
      </w:r>
    </w:p>
    <w:p w14:paraId="55CC1EC9" w14:textId="77777777" w:rsidR="00554FDC" w:rsidRPr="00C30245" w:rsidRDefault="00554FDC" w:rsidP="003537DC">
      <w:pPr>
        <w:tabs>
          <w:tab w:val="left" w:pos="7655"/>
        </w:tabs>
        <w:ind w:right="121"/>
        <w:rPr>
          <w:b/>
          <w:sz w:val="22"/>
          <w:szCs w:val="22"/>
          <w:highlight w:val="lightGray"/>
          <w:lang w:val="cs-CZ"/>
        </w:rPr>
      </w:pPr>
    </w:p>
    <w:p w14:paraId="79B9E6B9" w14:textId="759E415D" w:rsidR="00554FDC" w:rsidRDefault="00554FDC" w:rsidP="003537DC">
      <w:pPr>
        <w:tabs>
          <w:tab w:val="left" w:pos="7655"/>
        </w:tabs>
        <w:ind w:right="121"/>
        <w:rPr>
          <w:b/>
          <w:sz w:val="22"/>
          <w:szCs w:val="22"/>
          <w:lang w:val="cs-CZ" w:eastAsia="sv-SE"/>
        </w:rPr>
      </w:pPr>
      <w:r w:rsidRPr="003537DC">
        <w:rPr>
          <w:b/>
          <w:sz w:val="22"/>
          <w:szCs w:val="22"/>
          <w:lang w:val="cs-CZ" w:eastAsia="sv-SE"/>
        </w:rPr>
        <w:t>Kontaktní údaje</w:t>
      </w:r>
    </w:p>
    <w:p w14:paraId="533E796E" w14:textId="77777777" w:rsidR="006B4630" w:rsidRPr="003537DC" w:rsidRDefault="006B4630" w:rsidP="003537DC">
      <w:pPr>
        <w:tabs>
          <w:tab w:val="left" w:pos="7655"/>
        </w:tabs>
        <w:ind w:right="121"/>
        <w:rPr>
          <w:b/>
          <w:sz w:val="22"/>
          <w:szCs w:val="22"/>
          <w:lang w:val="cs-CZ" w:eastAsia="sv-SE"/>
        </w:rPr>
      </w:pPr>
    </w:p>
    <w:p w14:paraId="2718B3E4" w14:textId="489E936A" w:rsidR="00554FDC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iCs/>
          <w:sz w:val="22"/>
          <w:szCs w:val="22"/>
          <w:u w:val="single"/>
          <w:lang w:val="cs-CZ"/>
        </w:rPr>
        <w:t>Držitel rozhodnutí o registraci, výrobce odpovědný za uvolnění šarže a kontaktní údaje pro hlášení podezření na nežádoucí účinky</w:t>
      </w:r>
    </w:p>
    <w:p w14:paraId="77F87DAF" w14:textId="77777777" w:rsidR="00326ED0" w:rsidRPr="003537DC" w:rsidRDefault="00326ED0" w:rsidP="003537DC">
      <w:pPr>
        <w:pStyle w:val="Zkladntext"/>
        <w:tabs>
          <w:tab w:val="left" w:pos="7655"/>
        </w:tabs>
        <w:ind w:left="0" w:right="121"/>
        <w:rPr>
          <w:lang w:val="cs-CZ"/>
        </w:rPr>
      </w:pPr>
      <w:r w:rsidRPr="003537DC">
        <w:rPr>
          <w:lang w:val="cs-CZ"/>
        </w:rPr>
        <w:t xml:space="preserve">DIVASA-FARMAVIC, S.A. </w:t>
      </w:r>
    </w:p>
    <w:p w14:paraId="12FA9691" w14:textId="77777777" w:rsidR="00326ED0" w:rsidRPr="003537DC" w:rsidRDefault="00326ED0" w:rsidP="003537DC">
      <w:pPr>
        <w:pStyle w:val="Zkladntext"/>
        <w:tabs>
          <w:tab w:val="left" w:pos="7655"/>
        </w:tabs>
        <w:ind w:left="0" w:right="121"/>
        <w:rPr>
          <w:lang w:val="cs-CZ"/>
        </w:rPr>
      </w:pPr>
      <w:proofErr w:type="spellStart"/>
      <w:r w:rsidRPr="003537DC">
        <w:rPr>
          <w:lang w:val="cs-CZ"/>
        </w:rPr>
        <w:t>Ctra</w:t>
      </w:r>
      <w:proofErr w:type="spellEnd"/>
      <w:r w:rsidRPr="003537DC">
        <w:rPr>
          <w:lang w:val="cs-CZ"/>
        </w:rPr>
        <w:t xml:space="preserve">. </w:t>
      </w:r>
      <w:proofErr w:type="spellStart"/>
      <w:r w:rsidRPr="003537DC">
        <w:rPr>
          <w:lang w:val="cs-CZ"/>
        </w:rPr>
        <w:t>Sant</w:t>
      </w:r>
      <w:proofErr w:type="spellEnd"/>
      <w:r w:rsidRPr="003537DC">
        <w:rPr>
          <w:lang w:val="cs-CZ"/>
        </w:rPr>
        <w:t xml:space="preserve"> </w:t>
      </w:r>
      <w:proofErr w:type="spellStart"/>
      <w:r w:rsidRPr="003537DC">
        <w:rPr>
          <w:lang w:val="cs-CZ"/>
        </w:rPr>
        <w:t>Hipòlit</w:t>
      </w:r>
      <w:proofErr w:type="spellEnd"/>
      <w:r w:rsidRPr="003537DC">
        <w:rPr>
          <w:lang w:val="cs-CZ"/>
        </w:rPr>
        <w:t xml:space="preserve">, km. 71 </w:t>
      </w:r>
    </w:p>
    <w:p w14:paraId="326EF30C" w14:textId="77777777" w:rsidR="00326ED0" w:rsidRPr="003537DC" w:rsidRDefault="00326ED0" w:rsidP="003537DC">
      <w:pPr>
        <w:pStyle w:val="Zkladntext"/>
        <w:tabs>
          <w:tab w:val="left" w:pos="7655"/>
        </w:tabs>
        <w:ind w:left="0" w:right="121"/>
        <w:rPr>
          <w:lang w:val="cs-CZ"/>
        </w:rPr>
      </w:pPr>
      <w:r w:rsidRPr="003537DC">
        <w:rPr>
          <w:lang w:val="cs-CZ"/>
        </w:rPr>
        <w:t xml:space="preserve">08503 </w:t>
      </w:r>
      <w:proofErr w:type="spellStart"/>
      <w:r w:rsidRPr="003537DC">
        <w:rPr>
          <w:lang w:val="cs-CZ"/>
        </w:rPr>
        <w:t>Gurb-Vic</w:t>
      </w:r>
      <w:proofErr w:type="spellEnd"/>
      <w:r w:rsidRPr="003537DC">
        <w:rPr>
          <w:lang w:val="cs-CZ"/>
        </w:rPr>
        <w:t xml:space="preserve"> (Barcelona)  </w:t>
      </w:r>
    </w:p>
    <w:p w14:paraId="656ED9F1" w14:textId="222FDD99" w:rsidR="00326ED0" w:rsidRPr="003537DC" w:rsidRDefault="00A16E48" w:rsidP="003537DC">
      <w:pPr>
        <w:pStyle w:val="Zkladntext"/>
        <w:tabs>
          <w:tab w:val="left" w:pos="7655"/>
        </w:tabs>
        <w:ind w:left="0" w:right="121"/>
        <w:rPr>
          <w:lang w:val="cs-CZ"/>
        </w:rPr>
      </w:pPr>
      <w:r>
        <w:rPr>
          <w:lang w:val="cs-CZ"/>
        </w:rPr>
        <w:lastRenderedPageBreak/>
        <w:t>Španělsko</w:t>
      </w:r>
    </w:p>
    <w:p w14:paraId="68ABD06F" w14:textId="1F88CC95" w:rsidR="00326ED0" w:rsidRPr="003537DC" w:rsidRDefault="00326ED0" w:rsidP="003537DC">
      <w:pPr>
        <w:pStyle w:val="Zkladntext"/>
        <w:tabs>
          <w:tab w:val="left" w:pos="7655"/>
        </w:tabs>
        <w:ind w:left="0" w:right="121"/>
        <w:rPr>
          <w:lang w:val="cs-CZ"/>
        </w:rPr>
      </w:pPr>
      <w:r w:rsidRPr="003537DC">
        <w:rPr>
          <w:lang w:val="cs-CZ"/>
        </w:rPr>
        <w:t xml:space="preserve">Tel: </w:t>
      </w:r>
      <w:r w:rsidR="006D6F31" w:rsidRPr="003537DC">
        <w:rPr>
          <w:lang w:val="cs-CZ"/>
        </w:rPr>
        <w:t xml:space="preserve">+34 </w:t>
      </w:r>
      <w:r w:rsidRPr="003537DC">
        <w:rPr>
          <w:lang w:val="cs-CZ"/>
        </w:rPr>
        <w:t xml:space="preserve">938860100 </w:t>
      </w:r>
    </w:p>
    <w:p w14:paraId="22682305" w14:textId="77777777" w:rsidR="00326ED0" w:rsidRPr="003537DC" w:rsidRDefault="00326ED0" w:rsidP="003537DC">
      <w:pPr>
        <w:pStyle w:val="Zkladntext"/>
        <w:tabs>
          <w:tab w:val="left" w:pos="7655"/>
        </w:tabs>
        <w:ind w:left="0" w:right="121"/>
        <w:rPr>
          <w:lang w:val="cs-CZ"/>
        </w:rPr>
      </w:pPr>
      <w:r w:rsidRPr="003537DC">
        <w:rPr>
          <w:lang w:val="cs-CZ"/>
        </w:rPr>
        <w:t xml:space="preserve">Email: </w:t>
      </w:r>
      <w:hyperlink r:id="rId11" w:history="1">
        <w:r w:rsidRPr="003537DC">
          <w:rPr>
            <w:rStyle w:val="Hypertextovodkaz"/>
            <w:lang w:val="cs-CZ"/>
          </w:rPr>
          <w:t>pharmacovigilance@divasa-farmavic.com</w:t>
        </w:r>
      </w:hyperlink>
    </w:p>
    <w:p w14:paraId="77C1373A" w14:textId="040BBA9C" w:rsidR="00BE5E79" w:rsidRPr="003537DC" w:rsidRDefault="00BE5E79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502DC975" w14:textId="77777777" w:rsidR="00326ED0" w:rsidRPr="003537DC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07968086" w14:textId="3D45AF31" w:rsidR="00326ED0" w:rsidRPr="003537DC" w:rsidRDefault="00326ED0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18.</w:t>
      </w:r>
      <w:r w:rsidRPr="003537DC">
        <w:rPr>
          <w:b/>
          <w:bCs/>
          <w:sz w:val="22"/>
          <w:szCs w:val="22"/>
          <w:lang w:val="cs-CZ" w:eastAsia="sv-SE"/>
        </w:rPr>
        <w:tab/>
        <w:t>DALŠÍ INFORMACE</w:t>
      </w:r>
    </w:p>
    <w:p w14:paraId="7AAEC7AC" w14:textId="381DCBA1" w:rsidR="00326ED0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75A8B70D" w14:textId="77777777" w:rsidR="00326ED0" w:rsidRPr="003537DC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648359B1" w14:textId="35A65B6D" w:rsidR="00326ED0" w:rsidRPr="003537DC" w:rsidRDefault="00326ED0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19.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caps/>
          <w:sz w:val="22"/>
          <w:szCs w:val="22"/>
          <w:lang w:val="cs-CZ" w:eastAsia="sv-SE"/>
        </w:rPr>
        <w:t>Označení “Pouze pro zvířata”</w:t>
      </w:r>
    </w:p>
    <w:p w14:paraId="6A19AA57" w14:textId="77777777" w:rsidR="00326ED0" w:rsidRPr="00C30245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323735EA" w14:textId="77777777" w:rsidR="00326ED0" w:rsidRPr="003537DC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  <w:r w:rsidRPr="003537DC">
        <w:rPr>
          <w:sz w:val="22"/>
          <w:szCs w:val="22"/>
          <w:lang w:val="cs-CZ" w:eastAsia="sv-SE"/>
        </w:rPr>
        <w:t xml:space="preserve">Pouze pro zvířata. </w:t>
      </w:r>
    </w:p>
    <w:p w14:paraId="575A9EAD" w14:textId="6583BB60" w:rsidR="00326ED0" w:rsidRPr="003537DC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7C1D8D61" w14:textId="77777777" w:rsidR="00326ED0" w:rsidRPr="003537DC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5DE14954" w14:textId="576A77B8" w:rsidR="00145977" w:rsidRPr="00C30245" w:rsidRDefault="00326ED0" w:rsidP="00C30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20.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Datum exspirace</w:t>
      </w:r>
    </w:p>
    <w:p w14:paraId="6D2C6D10" w14:textId="77777777" w:rsidR="001906F4" w:rsidRPr="003537DC" w:rsidRDefault="001906F4" w:rsidP="00C30245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56D6FBCB" w14:textId="63FB73E9" w:rsidR="00037D29" w:rsidRPr="003537DC" w:rsidRDefault="00326ED0" w:rsidP="00C30245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sz w:val="22"/>
          <w:szCs w:val="22"/>
          <w:lang w:val="cs-CZ"/>
        </w:rPr>
        <w:t xml:space="preserve">Exp. </w:t>
      </w:r>
      <w:r w:rsidRPr="003537DC">
        <w:rPr>
          <w:sz w:val="22"/>
          <w:szCs w:val="22"/>
          <w:lang w:val="cs-CZ" w:eastAsia="sv-SE"/>
        </w:rPr>
        <w:t>{mm/</w:t>
      </w:r>
      <w:proofErr w:type="spellStart"/>
      <w:r w:rsidRPr="003537DC">
        <w:rPr>
          <w:sz w:val="22"/>
          <w:szCs w:val="22"/>
          <w:lang w:val="cs-CZ" w:eastAsia="sv-SE"/>
        </w:rPr>
        <w:t>rrrr</w:t>
      </w:r>
      <w:proofErr w:type="spellEnd"/>
      <w:r w:rsidRPr="003537DC">
        <w:rPr>
          <w:sz w:val="22"/>
          <w:szCs w:val="22"/>
          <w:lang w:val="cs-CZ" w:eastAsia="sv-SE"/>
        </w:rPr>
        <w:t>}</w:t>
      </w:r>
    </w:p>
    <w:p w14:paraId="09169CDC" w14:textId="77777777" w:rsidR="00326ED0" w:rsidRPr="00C30245" w:rsidRDefault="00326ED0" w:rsidP="003537DC">
      <w:pPr>
        <w:tabs>
          <w:tab w:val="left" w:pos="7655"/>
        </w:tabs>
        <w:autoSpaceDE w:val="0"/>
        <w:autoSpaceDN w:val="0"/>
        <w:adjustRightInd w:val="0"/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Doba použitelnosti po prvním otevření vnitřního obalu: 6 měsíců.</w:t>
      </w:r>
    </w:p>
    <w:p w14:paraId="438C48F0" w14:textId="77777777" w:rsidR="00326ED0" w:rsidRPr="00C30245" w:rsidRDefault="00326ED0" w:rsidP="003537DC">
      <w:pPr>
        <w:tabs>
          <w:tab w:val="left" w:pos="7655"/>
        </w:tabs>
        <w:autoSpaceDE w:val="0"/>
        <w:autoSpaceDN w:val="0"/>
        <w:adjustRightInd w:val="0"/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>Doba použitelnosti po rozpuštění nebo rekonstituci podle návodu: 24 hodin po rozpuštění v pitné vodě.</w:t>
      </w:r>
    </w:p>
    <w:p w14:paraId="5A6BE5B4" w14:textId="26E80461" w:rsidR="00326ED0" w:rsidRPr="003537DC" w:rsidRDefault="00326ED0" w:rsidP="00C30245">
      <w:pPr>
        <w:tabs>
          <w:tab w:val="left" w:pos="7655"/>
        </w:tabs>
        <w:ind w:right="121"/>
        <w:rPr>
          <w:sz w:val="22"/>
          <w:szCs w:val="22"/>
          <w:lang w:val="cs-CZ"/>
        </w:rPr>
      </w:pPr>
      <w:r w:rsidRPr="00C30245">
        <w:rPr>
          <w:sz w:val="22"/>
          <w:szCs w:val="22"/>
          <w:lang w:val="cs-CZ"/>
        </w:rPr>
        <w:t xml:space="preserve">Po </w:t>
      </w:r>
      <w:r w:rsidR="00037D29" w:rsidRPr="003537DC">
        <w:rPr>
          <w:sz w:val="22"/>
          <w:szCs w:val="22"/>
          <w:lang w:val="cs-CZ"/>
        </w:rPr>
        <w:t xml:space="preserve">1. </w:t>
      </w:r>
      <w:r w:rsidRPr="00C30245">
        <w:rPr>
          <w:sz w:val="22"/>
          <w:szCs w:val="22"/>
          <w:lang w:val="cs-CZ"/>
        </w:rPr>
        <w:t>otevření spotřebujte do: ...</w:t>
      </w:r>
    </w:p>
    <w:p w14:paraId="5AAFBD3E" w14:textId="409AA82E" w:rsidR="00BE5E79" w:rsidRPr="003537DC" w:rsidRDefault="00BE5E79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42FAC029" w14:textId="77777777" w:rsidR="00326ED0" w:rsidRPr="003537DC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28AABC30" w14:textId="64F0A298" w:rsidR="00326ED0" w:rsidRPr="003537DC" w:rsidRDefault="00326ED0" w:rsidP="00353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655"/>
        </w:tabs>
        <w:ind w:right="121"/>
        <w:rPr>
          <w:sz w:val="22"/>
          <w:szCs w:val="22"/>
          <w:lang w:val="cs-CZ"/>
        </w:rPr>
      </w:pPr>
      <w:r w:rsidRPr="003537DC">
        <w:rPr>
          <w:b/>
          <w:bCs/>
          <w:sz w:val="22"/>
          <w:szCs w:val="22"/>
          <w:lang w:val="cs-CZ" w:eastAsia="sv-SE"/>
        </w:rPr>
        <w:t>21.</w:t>
      </w:r>
      <w:r w:rsidRPr="003537DC">
        <w:rPr>
          <w:b/>
          <w:bCs/>
          <w:sz w:val="22"/>
          <w:szCs w:val="22"/>
          <w:lang w:val="cs-CZ" w:eastAsia="sv-SE"/>
        </w:rPr>
        <w:tab/>
      </w:r>
      <w:r w:rsidRPr="003537DC">
        <w:rPr>
          <w:b/>
          <w:bCs/>
          <w:caps/>
          <w:sz w:val="22"/>
          <w:szCs w:val="22"/>
          <w:lang w:val="cs-CZ" w:eastAsia="sv-SE"/>
        </w:rPr>
        <w:t>Číslo šarže</w:t>
      </w:r>
    </w:p>
    <w:p w14:paraId="7C02B9ED" w14:textId="24B63557" w:rsidR="00326ED0" w:rsidRPr="003537DC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p w14:paraId="2D14CA59" w14:textId="77777777" w:rsidR="00326ED0" w:rsidRPr="003537DC" w:rsidRDefault="00326ED0" w:rsidP="003537DC">
      <w:pPr>
        <w:tabs>
          <w:tab w:val="left" w:pos="7655"/>
        </w:tabs>
        <w:ind w:right="121"/>
        <w:rPr>
          <w:sz w:val="22"/>
          <w:szCs w:val="22"/>
          <w:lang w:val="cs-CZ" w:eastAsia="sv-SE"/>
        </w:rPr>
      </w:pPr>
      <w:r w:rsidRPr="003537DC">
        <w:rPr>
          <w:sz w:val="22"/>
          <w:szCs w:val="22"/>
          <w:lang w:val="cs-CZ" w:eastAsia="sv-SE"/>
        </w:rPr>
        <w:t>Lot: {číslo}</w:t>
      </w:r>
    </w:p>
    <w:p w14:paraId="7D291B99" w14:textId="77777777" w:rsidR="00326ED0" w:rsidRPr="003537DC" w:rsidRDefault="00326ED0" w:rsidP="00C30245">
      <w:pPr>
        <w:tabs>
          <w:tab w:val="left" w:pos="7655"/>
        </w:tabs>
        <w:ind w:right="121"/>
        <w:rPr>
          <w:sz w:val="22"/>
          <w:szCs w:val="22"/>
          <w:lang w:val="cs-CZ"/>
        </w:rPr>
      </w:pPr>
    </w:p>
    <w:sectPr w:rsidR="00326ED0" w:rsidRPr="003537DC" w:rsidSect="00321BEB">
      <w:headerReference w:type="default" r:id="rId12"/>
      <w:footerReference w:type="default" r:id="rId13"/>
      <w:pgSz w:w="11920" w:h="16840"/>
      <w:pgMar w:top="1440" w:right="1080" w:bottom="1440" w:left="1080" w:header="0" w:footer="7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063C7" w14:textId="77777777" w:rsidR="001C0B9C" w:rsidRDefault="001C0B9C">
      <w:r>
        <w:separator/>
      </w:r>
    </w:p>
  </w:endnote>
  <w:endnote w:type="continuationSeparator" w:id="0">
    <w:p w14:paraId="55138AFC" w14:textId="77777777" w:rsidR="001C0B9C" w:rsidRDefault="001C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4C26" w14:textId="3657B0B5" w:rsidR="00BF44A2" w:rsidRDefault="00BF44A2">
    <w:pPr>
      <w:spacing w:line="200" w:lineRule="exac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0B186D" wp14:editId="04EA94B6">
              <wp:simplePos x="0" y="0"/>
              <wp:positionH relativeFrom="page">
                <wp:posOffset>3730625</wp:posOffset>
              </wp:positionH>
              <wp:positionV relativeFrom="page">
                <wp:posOffset>10106660</wp:posOffset>
              </wp:positionV>
              <wp:extent cx="107315" cy="127000"/>
              <wp:effectExtent l="0" t="635" r="635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4FC45" w14:textId="32BA89C4" w:rsidR="00BF44A2" w:rsidRDefault="00BF44A2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B186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3.75pt;margin-top:795.8pt;width:8.4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" filled="f" stroked="f">
              <v:textbox inset="0,0,0,0">
                <w:txbxContent>
                  <w:p w14:paraId="03B4FC45" w14:textId="32BA89C4" w:rsidR="00BF44A2" w:rsidRDefault="00BF44A2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9469C" w14:textId="77777777" w:rsidR="001C0B9C" w:rsidRDefault="001C0B9C">
      <w:r>
        <w:separator/>
      </w:r>
    </w:p>
  </w:footnote>
  <w:footnote w:type="continuationSeparator" w:id="0">
    <w:p w14:paraId="3162B64B" w14:textId="77777777" w:rsidR="001C0B9C" w:rsidRDefault="001C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C976" w14:textId="79883BE1" w:rsidR="00BF44A2" w:rsidRDefault="00BF44A2">
    <w:pPr>
      <w:pStyle w:val="Zhlav"/>
    </w:pPr>
  </w:p>
  <w:p w14:paraId="7A6E1B40" w14:textId="6D185178" w:rsidR="00BF44A2" w:rsidRDefault="00BF44A2">
    <w:pPr>
      <w:pStyle w:val="Zhlav"/>
    </w:pPr>
  </w:p>
  <w:p w14:paraId="58FA6619" w14:textId="192BB084" w:rsidR="00BF44A2" w:rsidRDefault="00BF44A2">
    <w:pPr>
      <w:pStyle w:val="Zhlav"/>
    </w:pPr>
  </w:p>
  <w:p w14:paraId="3C1F6CDA" w14:textId="77777777" w:rsidR="00BF44A2" w:rsidRDefault="00BF44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32C74"/>
    <w:multiLevelType w:val="multilevel"/>
    <w:tmpl w:val="4A8AEB8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79"/>
    <w:rsid w:val="00037D29"/>
    <w:rsid w:val="00041286"/>
    <w:rsid w:val="00067049"/>
    <w:rsid w:val="00096757"/>
    <w:rsid w:val="000E75D9"/>
    <w:rsid w:val="000F7FB6"/>
    <w:rsid w:val="00145977"/>
    <w:rsid w:val="0015547A"/>
    <w:rsid w:val="001667F6"/>
    <w:rsid w:val="00181AB1"/>
    <w:rsid w:val="001906F4"/>
    <w:rsid w:val="001C0B9C"/>
    <w:rsid w:val="002428BD"/>
    <w:rsid w:val="00275EED"/>
    <w:rsid w:val="00321BEB"/>
    <w:rsid w:val="00326ED0"/>
    <w:rsid w:val="003537DC"/>
    <w:rsid w:val="00377A7C"/>
    <w:rsid w:val="00384B80"/>
    <w:rsid w:val="0038595B"/>
    <w:rsid w:val="003A4DAB"/>
    <w:rsid w:val="003C56D1"/>
    <w:rsid w:val="003D61B8"/>
    <w:rsid w:val="003E77ED"/>
    <w:rsid w:val="00431BBE"/>
    <w:rsid w:val="00473280"/>
    <w:rsid w:val="004A7043"/>
    <w:rsid w:val="004B3F91"/>
    <w:rsid w:val="00554FDC"/>
    <w:rsid w:val="005C32BF"/>
    <w:rsid w:val="005C3A57"/>
    <w:rsid w:val="00651D14"/>
    <w:rsid w:val="00656B5A"/>
    <w:rsid w:val="00684D6F"/>
    <w:rsid w:val="006A003B"/>
    <w:rsid w:val="006B3591"/>
    <w:rsid w:val="006B4630"/>
    <w:rsid w:val="006B67D3"/>
    <w:rsid w:val="006C6013"/>
    <w:rsid w:val="006D6F31"/>
    <w:rsid w:val="00765997"/>
    <w:rsid w:val="007D5330"/>
    <w:rsid w:val="00894401"/>
    <w:rsid w:val="008A1BF1"/>
    <w:rsid w:val="008C10D5"/>
    <w:rsid w:val="008E05F7"/>
    <w:rsid w:val="008E6777"/>
    <w:rsid w:val="009066D7"/>
    <w:rsid w:val="00A16E48"/>
    <w:rsid w:val="00AE6358"/>
    <w:rsid w:val="00B53770"/>
    <w:rsid w:val="00BC7C8E"/>
    <w:rsid w:val="00BE5E79"/>
    <w:rsid w:val="00BF44A2"/>
    <w:rsid w:val="00C17FD2"/>
    <w:rsid w:val="00C25265"/>
    <w:rsid w:val="00C30245"/>
    <w:rsid w:val="00C5762D"/>
    <w:rsid w:val="00C9744D"/>
    <w:rsid w:val="00CA6524"/>
    <w:rsid w:val="00CB06EF"/>
    <w:rsid w:val="00D43B19"/>
    <w:rsid w:val="00DD0A31"/>
    <w:rsid w:val="00DF1CFA"/>
    <w:rsid w:val="00E22E66"/>
    <w:rsid w:val="00EC5AC7"/>
    <w:rsid w:val="00EF0198"/>
    <w:rsid w:val="00EF7916"/>
    <w:rsid w:val="00F20135"/>
    <w:rsid w:val="00F3173C"/>
    <w:rsid w:val="00F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D31B7"/>
  <w15:docId w15:val="{57F61B92-7CD5-4706-8BF0-A913BEA2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kladntext">
    <w:name w:val="Body Text"/>
    <w:basedOn w:val="Normln"/>
    <w:link w:val="ZkladntextChar"/>
    <w:uiPriority w:val="1"/>
    <w:qFormat/>
    <w:rsid w:val="00CB06EF"/>
    <w:pPr>
      <w:widowControl w:val="0"/>
      <w:autoSpaceDE w:val="0"/>
      <w:autoSpaceDN w:val="0"/>
      <w:ind w:left="118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B06EF"/>
    <w:rPr>
      <w:sz w:val="22"/>
      <w:szCs w:val="22"/>
    </w:rPr>
  </w:style>
  <w:style w:type="character" w:styleId="Hypertextovodkaz">
    <w:name w:val="Hyperlink"/>
    <w:rsid w:val="00684D6F"/>
    <w:rPr>
      <w:color w:val="0000FF"/>
      <w:u w:val="single"/>
    </w:rPr>
  </w:style>
  <w:style w:type="paragraph" w:customStyle="1" w:styleId="Default">
    <w:name w:val="Default"/>
    <w:rsid w:val="00684D6F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table" w:styleId="Mkatabulky">
    <w:name w:val="Table Grid"/>
    <w:basedOn w:val="Normlntabulka"/>
    <w:uiPriority w:val="39"/>
    <w:rsid w:val="00684D6F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944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94401"/>
    <w:pPr>
      <w:widowControl w:val="0"/>
      <w:autoSpaceDE w:val="0"/>
      <w:autoSpaceDN w:val="0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BE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43B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3B19"/>
  </w:style>
  <w:style w:type="paragraph" w:styleId="Zpat">
    <w:name w:val="footer"/>
    <w:basedOn w:val="Normln"/>
    <w:link w:val="ZpatChar"/>
    <w:uiPriority w:val="99"/>
    <w:unhideWhenUsed/>
    <w:rsid w:val="00D43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3B19"/>
  </w:style>
  <w:style w:type="character" w:styleId="Nevyeenzmnka">
    <w:name w:val="Unresolved Mention"/>
    <w:basedOn w:val="Standardnpsmoodstavce"/>
    <w:uiPriority w:val="99"/>
    <w:semiHidden/>
    <w:unhideWhenUsed/>
    <w:rsid w:val="00155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divasa-farmavi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5A4F-C75F-4997-9185-8368DC43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1665</Words>
  <Characters>9829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Bačová Lucie</cp:lastModifiedBy>
  <cp:revision>36</cp:revision>
  <cp:lastPrinted>2026-03-16T11:56:00Z</cp:lastPrinted>
  <dcterms:created xsi:type="dcterms:W3CDTF">2025-11-21T06:35:00Z</dcterms:created>
  <dcterms:modified xsi:type="dcterms:W3CDTF">2026-03-16T13:35:00Z</dcterms:modified>
</cp:coreProperties>
</file>