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956FD7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956FD7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956FD7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173CEA" w14:textId="77777777" w:rsidR="00A60A4C" w:rsidRDefault="00A60A4C" w:rsidP="00A60A4C">
      <w:r>
        <w:t>GAFERVIT injekční roztok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956FD7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E11D7F" w14:textId="2AEA08D1" w:rsidR="008D2735" w:rsidRDefault="00287B5E" w:rsidP="008D2735">
      <w:pPr>
        <w:tabs>
          <w:tab w:val="clear" w:pos="567"/>
        </w:tabs>
        <w:spacing w:line="240" w:lineRule="auto"/>
        <w:rPr>
          <w:bCs/>
        </w:rPr>
      </w:pPr>
      <w:r>
        <w:rPr>
          <w:bCs/>
        </w:rPr>
        <w:t xml:space="preserve">Každý </w:t>
      </w:r>
      <w:r w:rsidR="008D2735">
        <w:rPr>
          <w:bCs/>
        </w:rPr>
        <w:t>ml obsahuje:</w:t>
      </w:r>
    </w:p>
    <w:p w14:paraId="0E356955" w14:textId="77777777" w:rsidR="008D2735" w:rsidRDefault="008D2735" w:rsidP="008D2735">
      <w:pPr>
        <w:tabs>
          <w:tab w:val="clear" w:pos="567"/>
        </w:tabs>
        <w:spacing w:line="240" w:lineRule="auto"/>
        <w:rPr>
          <w:b/>
          <w:szCs w:val="22"/>
        </w:rPr>
      </w:pPr>
    </w:p>
    <w:p w14:paraId="32168D57" w14:textId="77777777" w:rsidR="008D2735" w:rsidRPr="00B41D57" w:rsidRDefault="008D2735" w:rsidP="008D2735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26390392" w14:textId="77777777" w:rsidR="008D2735" w:rsidRDefault="008D2735" w:rsidP="008D2735">
      <w:proofErr w:type="spellStart"/>
      <w:r>
        <w:t>Immunoglobulinum</w:t>
      </w:r>
      <w:proofErr w:type="spellEnd"/>
      <w:r>
        <w:t xml:space="preserve"> </w:t>
      </w:r>
      <w:proofErr w:type="spellStart"/>
      <w:r>
        <w:t>suillum</w:t>
      </w:r>
      <w:proofErr w:type="spellEnd"/>
      <w:r>
        <w:t xml:space="preserve"> </w:t>
      </w:r>
      <w:proofErr w:type="spellStart"/>
      <w:r>
        <w:t>nativum</w:t>
      </w:r>
      <w:proofErr w:type="spellEnd"/>
      <w:r>
        <w:tab/>
      </w:r>
      <w:r>
        <w:tab/>
        <w:t>50 mg</w:t>
      </w:r>
    </w:p>
    <w:p w14:paraId="744ABE05" w14:textId="77777777" w:rsidR="008D2735" w:rsidRDefault="008D2735" w:rsidP="008D2735">
      <w:proofErr w:type="spellStart"/>
      <w:r>
        <w:t>Dextraferranum</w:t>
      </w:r>
      <w:proofErr w:type="spellEnd"/>
      <w:r>
        <w:tab/>
      </w:r>
      <w:r>
        <w:tab/>
      </w:r>
      <w:r>
        <w:tab/>
      </w:r>
      <w:r>
        <w:tab/>
        <w:t xml:space="preserve">  </w:t>
      </w:r>
      <w:r>
        <w:tab/>
        <w:t>7 mg</w:t>
      </w:r>
    </w:p>
    <w:p w14:paraId="7268B8AE" w14:textId="77777777" w:rsidR="008D2735" w:rsidRDefault="008D2735" w:rsidP="008D2735">
      <w:proofErr w:type="spellStart"/>
      <w:r>
        <w:t>Thiamini</w:t>
      </w:r>
      <w:proofErr w:type="spellEnd"/>
      <w:r>
        <w:t xml:space="preserve"> </w:t>
      </w:r>
      <w:proofErr w:type="spellStart"/>
      <w:r>
        <w:t>hydrochloridum</w:t>
      </w:r>
      <w:proofErr w:type="spellEnd"/>
      <w:r>
        <w:tab/>
      </w:r>
      <w:r>
        <w:tab/>
        <w:t xml:space="preserve">          </w:t>
      </w:r>
      <w:r>
        <w:tab/>
        <w:t>0,03 mg</w:t>
      </w:r>
    </w:p>
    <w:p w14:paraId="3681D696" w14:textId="77777777" w:rsidR="008D2735" w:rsidRDefault="008D2735" w:rsidP="008D2735">
      <w:proofErr w:type="spellStart"/>
      <w:r>
        <w:t>Riboflavinum</w:t>
      </w:r>
      <w:proofErr w:type="spellEnd"/>
      <w:r>
        <w:tab/>
      </w:r>
      <w:r>
        <w:tab/>
      </w:r>
      <w:r>
        <w:tab/>
        <w:t xml:space="preserve">                 </w:t>
      </w:r>
      <w:r>
        <w:tab/>
        <w:t>0,0114 mg</w:t>
      </w:r>
    </w:p>
    <w:p w14:paraId="2E11F735" w14:textId="77777777" w:rsidR="008D2735" w:rsidRDefault="008D2735" w:rsidP="008D2735">
      <w:proofErr w:type="spellStart"/>
      <w:r>
        <w:t>Pyridoxini</w:t>
      </w:r>
      <w:proofErr w:type="spellEnd"/>
      <w:r>
        <w:t xml:space="preserve"> </w:t>
      </w:r>
      <w:proofErr w:type="spellStart"/>
      <w:r>
        <w:t>hydrochloridum</w:t>
      </w:r>
      <w:proofErr w:type="spellEnd"/>
      <w:r>
        <w:tab/>
        <w:t xml:space="preserve">                 </w:t>
      </w:r>
      <w:r>
        <w:tab/>
        <w:t>0,0028 mg</w:t>
      </w:r>
    </w:p>
    <w:p w14:paraId="0245875F" w14:textId="77777777" w:rsidR="008D2735" w:rsidRDefault="008D2735" w:rsidP="008D2735">
      <w:proofErr w:type="spellStart"/>
      <w:r>
        <w:t>Nicotinamidum</w:t>
      </w:r>
      <w:proofErr w:type="spellEnd"/>
      <w:r>
        <w:tab/>
      </w:r>
      <w:r>
        <w:tab/>
      </w:r>
      <w:r>
        <w:tab/>
        <w:t xml:space="preserve">      </w:t>
      </w:r>
      <w:r>
        <w:tab/>
      </w:r>
      <w:r>
        <w:tab/>
        <w:t>0,4284 mg</w:t>
      </w:r>
    </w:p>
    <w:p w14:paraId="4066F631" w14:textId="77777777" w:rsidR="008D2735" w:rsidRDefault="008D2735" w:rsidP="008D2735">
      <w:proofErr w:type="spellStart"/>
      <w:r>
        <w:t>Calcii</w:t>
      </w:r>
      <w:proofErr w:type="spellEnd"/>
      <w:r>
        <w:t xml:space="preserve"> </w:t>
      </w:r>
      <w:proofErr w:type="spellStart"/>
      <w:r>
        <w:t>pantothenas</w:t>
      </w:r>
      <w:proofErr w:type="spellEnd"/>
      <w:r>
        <w:tab/>
      </w:r>
      <w:r>
        <w:tab/>
      </w:r>
      <w:r>
        <w:tab/>
        <w:t xml:space="preserve">        </w:t>
      </w:r>
      <w:r>
        <w:tab/>
      </w:r>
      <w:r>
        <w:tab/>
        <w:t>0,016 mg</w:t>
      </w:r>
    </w:p>
    <w:p w14:paraId="48FF95DC" w14:textId="77777777" w:rsidR="008D2735" w:rsidRDefault="008D2735" w:rsidP="008D2735">
      <w:proofErr w:type="spellStart"/>
      <w:r>
        <w:t>Cupri</w:t>
      </w:r>
      <w:proofErr w:type="spellEnd"/>
      <w:r>
        <w:t xml:space="preserve"> </w:t>
      </w:r>
      <w:proofErr w:type="spellStart"/>
      <w:r>
        <w:t>chloridum</w:t>
      </w:r>
      <w:proofErr w:type="spellEnd"/>
      <w:r>
        <w:tab/>
      </w:r>
      <w:r>
        <w:tab/>
      </w:r>
      <w:r>
        <w:tab/>
        <w:t xml:space="preserve">     </w:t>
      </w:r>
      <w:r>
        <w:tab/>
      </w:r>
      <w:r>
        <w:tab/>
        <w:t>0,02707 mg</w:t>
      </w:r>
    </w:p>
    <w:p w14:paraId="10250486" w14:textId="77777777" w:rsidR="008D2735" w:rsidRDefault="008D2735" w:rsidP="008D2735">
      <w:proofErr w:type="spellStart"/>
      <w:r>
        <w:t>Cobaltosi</w:t>
      </w:r>
      <w:proofErr w:type="spellEnd"/>
      <w:r>
        <w:t xml:space="preserve"> </w:t>
      </w:r>
      <w:proofErr w:type="spellStart"/>
      <w:r>
        <w:t>chloridum</w:t>
      </w:r>
      <w:proofErr w:type="spellEnd"/>
      <w:r>
        <w:t xml:space="preserve"> </w:t>
      </w:r>
      <w:proofErr w:type="spellStart"/>
      <w:r>
        <w:t>anhydricum</w:t>
      </w:r>
      <w:proofErr w:type="spellEnd"/>
      <w:r>
        <w:tab/>
        <w:t xml:space="preserve">     </w:t>
      </w:r>
      <w:r>
        <w:tab/>
        <w:t>0,00266 mg</w:t>
      </w:r>
    </w:p>
    <w:p w14:paraId="772B35DC" w14:textId="77777777" w:rsidR="008D2735" w:rsidRPr="00B41D57" w:rsidRDefault="008D2735" w:rsidP="008D273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FBE2711" w14:textId="77777777" w:rsidR="008D2735" w:rsidRPr="00B41D57" w:rsidRDefault="008D2735" w:rsidP="008D273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69A51702" w14:textId="2A7B2349" w:rsidR="008D2735" w:rsidRPr="00B41D57" w:rsidRDefault="008D2735" w:rsidP="008D2735">
      <w:pPr>
        <w:spacing w:before="60" w:after="60"/>
        <w:ind w:left="567" w:hanging="567"/>
        <w:rPr>
          <w:iCs/>
          <w:szCs w:val="22"/>
        </w:rPr>
      </w:pPr>
      <w:proofErr w:type="spellStart"/>
      <w:r>
        <w:rPr>
          <w:iCs/>
          <w:szCs w:val="22"/>
        </w:rPr>
        <w:t>Thiomersal</w:t>
      </w:r>
      <w:proofErr w:type="spellEnd"/>
      <w:r>
        <w:rPr>
          <w:iCs/>
          <w:szCs w:val="22"/>
        </w:rPr>
        <w:tab/>
        <w:t>0,1 mg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97B5CA" w14:textId="5C3F7835" w:rsidR="008D2735" w:rsidRPr="00E93B78" w:rsidRDefault="008D2735" w:rsidP="008D2735">
      <w:r w:rsidRPr="00E93B78">
        <w:t>Tmavá, červenohnědá, viskózní kapalina.</w:t>
      </w:r>
    </w:p>
    <w:p w14:paraId="0EC90A2A" w14:textId="77777777" w:rsidR="008D2735" w:rsidRDefault="008D273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8794C" w14:textId="77777777" w:rsidR="00256397" w:rsidRPr="00B41D57" w:rsidRDefault="002563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956FD7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24F3F6" w14:textId="77777777" w:rsidR="001D7269" w:rsidRDefault="001D7269" w:rsidP="00910960">
      <w:r>
        <w:t>Prasata (s</w:t>
      </w:r>
      <w:r w:rsidRPr="00C67FDB">
        <w:t>elata</w:t>
      </w:r>
      <w:r>
        <w:t>)</w:t>
      </w:r>
      <w:r w:rsidRPr="00C67FDB">
        <w:t>.</w:t>
      </w:r>
    </w:p>
    <w:p w14:paraId="409802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8A09EC" w14:textId="77777777" w:rsidR="00256397" w:rsidRPr="00B41D57" w:rsidRDefault="002563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956FD7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675A7" w14:textId="77777777" w:rsidR="008D2735" w:rsidRDefault="008D2735" w:rsidP="008D2735">
      <w:r>
        <w:t xml:space="preserve">Anémie, hypoglobulinémie, kachexie, zaostávání ve vývoji, onemocnění spojená s odstavem (průjmy, </w:t>
      </w:r>
      <w:proofErr w:type="spellStart"/>
      <w:r>
        <w:t>inapetence</w:t>
      </w:r>
      <w:proofErr w:type="spellEnd"/>
      <w:r>
        <w:t xml:space="preserve"> apod.), poruchy metabolismu u selat.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9574B" w14:textId="77777777" w:rsidR="00256397" w:rsidRPr="00B41D57" w:rsidRDefault="002563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956FD7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9074F9" w14:textId="77777777" w:rsidR="008D2735" w:rsidRPr="00B41D57" w:rsidRDefault="008D2735" w:rsidP="008D2735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DBD866D" w14:textId="77777777" w:rsidR="00256397" w:rsidRPr="00B41D57" w:rsidRDefault="00256397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956FD7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6B1955C7" w:rsidR="00F354C5" w:rsidRPr="00B41D57" w:rsidRDefault="00956FD7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0AA15F56" w14:textId="77777777" w:rsidR="008D2735" w:rsidRPr="00B41D57" w:rsidRDefault="008D2735" w:rsidP="008D2735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2A5C699E" w:rsidR="00F354C5" w:rsidRPr="00B41D57" w:rsidRDefault="00956FD7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14D3DFB7" w14:textId="77777777" w:rsidR="008D2735" w:rsidRPr="00B41D57" w:rsidRDefault="008D2735" w:rsidP="008D2735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434ADF11" w:rsidR="00F354C5" w:rsidRPr="00B41D57" w:rsidRDefault="00956FD7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2CAC4343" w14:textId="77777777" w:rsidR="008D2735" w:rsidRPr="00C3019F" w:rsidRDefault="008D2735" w:rsidP="008D2735">
      <w:pPr>
        <w:jc w:val="both"/>
      </w:pPr>
      <w:r w:rsidRPr="00C3019F">
        <w:t>V případě náhodného požití nevyvolávejte zvracení. Vypláchněte ústa. Je-li osoba při vědomí, dejte jí napít dostatek vody. Kontaktujte lékaře. Pokud se objeví nežádoucí účinky, vyhledejte lékařskou pomoc.</w:t>
      </w:r>
    </w:p>
    <w:p w14:paraId="679D1929" w14:textId="19F7B359" w:rsidR="008D2735" w:rsidRPr="00C3019F" w:rsidRDefault="008D2735" w:rsidP="008D2735">
      <w:pPr>
        <w:jc w:val="both"/>
      </w:pPr>
      <w:r>
        <w:lastRenderedPageBreak/>
        <w:t xml:space="preserve">Při kontaktu </w:t>
      </w:r>
      <w:r w:rsidR="00DB7AB6">
        <w:t xml:space="preserve">s kůží omyjte </w:t>
      </w:r>
      <w:r>
        <w:t xml:space="preserve">postižené místo vodou </w:t>
      </w:r>
      <w:r w:rsidR="00DB7AB6">
        <w:t>a</w:t>
      </w:r>
      <w:r>
        <w:t> mýdlem. Při podráždění kůže vyhledejte lékařskou pomoc.</w:t>
      </w:r>
    </w:p>
    <w:p w14:paraId="10DB201A" w14:textId="77777777" w:rsidR="008D2735" w:rsidRPr="00C3019F" w:rsidRDefault="008D2735" w:rsidP="008D2735">
      <w:pPr>
        <w:jc w:val="both"/>
      </w:pPr>
      <w:r w:rsidRPr="00C3019F">
        <w:t xml:space="preserve">V případě zasažení očí </w:t>
      </w:r>
      <w:r>
        <w:t>proplachujte dostatečným množstvím vody i pod víčky minimálně 15 minut. Při podráždění vyhledejte lékařskou pomoc.</w:t>
      </w:r>
    </w:p>
    <w:p w14:paraId="416B2FA1" w14:textId="7E8B0217" w:rsidR="008D2735" w:rsidRDefault="008D2735" w:rsidP="008D2735">
      <w:pPr>
        <w:jc w:val="both"/>
      </w:pPr>
      <w:r w:rsidRPr="00C3019F">
        <w:t xml:space="preserve">V případě </w:t>
      </w:r>
      <w:r>
        <w:t xml:space="preserve">náhodného samopodání injekčně </w:t>
      </w:r>
      <w:r w:rsidR="00DB7AB6">
        <w:t xml:space="preserve">podaným </w:t>
      </w:r>
      <w:r>
        <w:t>přípravkem vyhledejte ihned lékařskou pomoc</w:t>
      </w:r>
      <w:r w:rsidR="00DB7AB6">
        <w:t xml:space="preserve"> </w:t>
      </w:r>
      <w:r>
        <w:t>a</w:t>
      </w:r>
      <w:r w:rsidR="00DB7AB6">
        <w:t> </w:t>
      </w:r>
      <w:r>
        <w:t>ukažte příbalovou informaci nebo etiketu praktickému lékaři.</w:t>
      </w:r>
    </w:p>
    <w:p w14:paraId="480F1771" w14:textId="77777777" w:rsidR="008D2735" w:rsidRPr="00C3019F" w:rsidRDefault="008D2735" w:rsidP="008D2735">
      <w:pPr>
        <w:jc w:val="both"/>
      </w:pPr>
      <w:r w:rsidRPr="00C3019F">
        <w:t>Nežádoucí aplikaci zabráníte použitím vhodného ochranného oděvu.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9F1C6F6" w14:textId="321A4424" w:rsidR="005B1FD0" w:rsidRPr="00B41D57" w:rsidRDefault="00956FD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1B8D61EB" w14:textId="77777777" w:rsidR="008D2735" w:rsidRDefault="008D2735" w:rsidP="008D2735">
      <w:r>
        <w:t>Nejsou známy.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4C0F5E52" w:rsidR="005B1FD0" w:rsidRPr="00B41D57" w:rsidRDefault="00956FD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7BE68ADE" w14:textId="3EC2A95E" w:rsidR="008D2735" w:rsidRDefault="008D2735" w:rsidP="008D2735">
      <w:r>
        <w:t xml:space="preserve">Při dvojnásobném předávkování nebyly pozorovány negativní účinky </w:t>
      </w:r>
      <w:r w:rsidR="00C0631D">
        <w:t xml:space="preserve">veterinárního léčivého </w:t>
      </w:r>
      <w:r>
        <w:t>přípravku.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6433F186" w:rsidR="005B1FD0" w:rsidRPr="00B41D57" w:rsidRDefault="00956FD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06922BF3" w14:textId="2A064AB4" w:rsidR="00C114FF" w:rsidRPr="00287B5E" w:rsidRDefault="00287B5E" w:rsidP="00A9226B">
      <w:pPr>
        <w:tabs>
          <w:tab w:val="clear" w:pos="567"/>
        </w:tabs>
        <w:spacing w:line="240" w:lineRule="auto"/>
        <w:rPr>
          <w:szCs w:val="22"/>
        </w:rPr>
      </w:pPr>
      <w:r w:rsidRPr="00910960">
        <w:rPr>
          <w:color w:val="000000"/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6B9E6A4A" w14:textId="77777777" w:rsidR="00256397" w:rsidRPr="00B41D57" w:rsidRDefault="002563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956FD7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025D80" w14:textId="77777777" w:rsidR="00B86CD2" w:rsidRPr="00E93B78" w:rsidRDefault="00B86CD2" w:rsidP="00B86CD2">
      <w:pPr>
        <w:tabs>
          <w:tab w:val="clear" w:pos="567"/>
        </w:tabs>
        <w:spacing w:line="240" w:lineRule="auto"/>
        <w:rPr>
          <w:szCs w:val="22"/>
        </w:rPr>
      </w:pPr>
      <w:r w:rsidRPr="00E93B78">
        <w:t>Nejsou známy.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504749A" w14:textId="5968D05B" w:rsidR="008C7CE5" w:rsidRDefault="00956FD7" w:rsidP="008C7CE5">
      <w:bookmarkStart w:id="1" w:name="_Hlk184640527"/>
      <w:bookmarkStart w:id="2" w:name="_Hlk211859023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</w:p>
    <w:p w14:paraId="250E0F99" w14:textId="77777777" w:rsidR="00C47EBF" w:rsidRDefault="00C47EBF" w:rsidP="008C7CE5">
      <w:pPr>
        <w:rPr>
          <w:szCs w:val="22"/>
        </w:rPr>
      </w:pPr>
    </w:p>
    <w:p w14:paraId="0E2F42C8" w14:textId="77777777" w:rsidR="008D2735" w:rsidRPr="00D74E25" w:rsidRDefault="008D2735" w:rsidP="008D2735">
      <w:bookmarkStart w:id="3" w:name="_Hlk209699243"/>
      <w:bookmarkEnd w:id="1"/>
      <w:r w:rsidRPr="00D74E25">
        <w:t xml:space="preserve">Ústav pro státní kontrolu veterinárních biopreparátů a léčiv </w:t>
      </w:r>
    </w:p>
    <w:p w14:paraId="4621BE42" w14:textId="165BA9C2" w:rsidR="008D2735" w:rsidRPr="00D74E25" w:rsidRDefault="008D2735" w:rsidP="008D2735">
      <w:r w:rsidRPr="00D74E25">
        <w:t>Hudcova 232/56</w:t>
      </w:r>
      <w:r w:rsidR="00C47EBF">
        <w:t xml:space="preserve"> </w:t>
      </w:r>
      <w:r w:rsidRPr="00D74E25">
        <w:t xml:space="preserve">a </w:t>
      </w:r>
    </w:p>
    <w:p w14:paraId="178CCE62" w14:textId="77777777" w:rsidR="008D2735" w:rsidRPr="00D74E25" w:rsidRDefault="008D2735" w:rsidP="008D2735">
      <w:r w:rsidRPr="00D74E25">
        <w:t xml:space="preserve">621 00 Brno </w:t>
      </w:r>
    </w:p>
    <w:p w14:paraId="0FD6485E" w14:textId="77777777" w:rsidR="008D2735" w:rsidRDefault="008D2735" w:rsidP="008D2735">
      <w:r>
        <w:t>E-m</w:t>
      </w:r>
      <w:r w:rsidRPr="00D74E25">
        <w:t xml:space="preserve">ail: adr@uskvbl.cz </w:t>
      </w:r>
    </w:p>
    <w:p w14:paraId="2AA2EB8E" w14:textId="77777777" w:rsidR="008D2735" w:rsidRPr="00D74E25" w:rsidRDefault="008D2735" w:rsidP="008D2735">
      <w:r>
        <w:t>Tel.: +420 720 940 693</w:t>
      </w:r>
    </w:p>
    <w:p w14:paraId="47338346" w14:textId="77777777" w:rsidR="008D2735" w:rsidRPr="00D74E25" w:rsidRDefault="008D2735" w:rsidP="008D2735">
      <w:r w:rsidRPr="00D74E25">
        <w:t>Webové stránky: www.uskvbl.cz/cs/farmakovigilance</w:t>
      </w:r>
    </w:p>
    <w:bookmarkEnd w:id="2"/>
    <w:bookmarkEnd w:id="3"/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956FD7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02110781" w14:textId="77777777" w:rsidR="00C0631D" w:rsidRDefault="00C063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EA3383" w14:textId="12632F0F" w:rsidR="00C114FF" w:rsidRDefault="00C0631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Intramuskulární podání.</w:t>
      </w:r>
    </w:p>
    <w:p w14:paraId="0CF8D8E7" w14:textId="77777777" w:rsidR="00C0631D" w:rsidRPr="00B41D57" w:rsidRDefault="00C063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0B9157" w14:textId="2198E834" w:rsidR="008D2735" w:rsidRDefault="008D2735" w:rsidP="008D2735">
      <w:pPr>
        <w:tabs>
          <w:tab w:val="right" w:pos="5220"/>
        </w:tabs>
        <w:jc w:val="both"/>
      </w:pPr>
      <w:r>
        <w:t>Selata do 10 dnů stáří</w:t>
      </w:r>
      <w:r w:rsidR="00C0631D">
        <w:t xml:space="preserve">: </w:t>
      </w:r>
      <w:r>
        <w:t>3 ml</w:t>
      </w:r>
      <w:r w:rsidR="00C0631D">
        <w:t xml:space="preserve"> veterinárního léčivého přípravku</w:t>
      </w:r>
    </w:p>
    <w:p w14:paraId="28D3A25B" w14:textId="0210C58C" w:rsidR="008D2735" w:rsidRDefault="008D2735" w:rsidP="008D2735">
      <w:pPr>
        <w:tabs>
          <w:tab w:val="right" w:pos="5220"/>
        </w:tabs>
        <w:jc w:val="both"/>
      </w:pPr>
      <w:r>
        <w:t>Selata od 10 do 20 dnů stáří</w:t>
      </w:r>
      <w:r w:rsidR="00C0631D">
        <w:t xml:space="preserve">: </w:t>
      </w:r>
      <w:r>
        <w:t>5 ml</w:t>
      </w:r>
      <w:r w:rsidR="00C0631D">
        <w:t xml:space="preserve"> veterinárního léčivého přípravku</w:t>
      </w:r>
    </w:p>
    <w:p w14:paraId="5A083853" w14:textId="5877373E" w:rsidR="008D2735" w:rsidRDefault="008D2735" w:rsidP="008D2735">
      <w:pPr>
        <w:tabs>
          <w:tab w:val="right" w:pos="5220"/>
        </w:tabs>
        <w:jc w:val="both"/>
      </w:pPr>
      <w:r>
        <w:t>Selata nad 20 dnů stáří</w:t>
      </w:r>
      <w:r w:rsidR="00C0631D">
        <w:t xml:space="preserve">: </w:t>
      </w:r>
      <w:r>
        <w:t>10 ml</w:t>
      </w:r>
      <w:r w:rsidR="00C0631D">
        <w:t xml:space="preserve"> veterinárního léčivého přípravku</w:t>
      </w:r>
    </w:p>
    <w:p w14:paraId="0865BBFF" w14:textId="77777777" w:rsidR="008D2735" w:rsidRDefault="008D2735" w:rsidP="008D2735">
      <w:pPr>
        <w:jc w:val="both"/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956FD7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76A616CD" w14:textId="2218B3FA" w:rsidR="008D2735" w:rsidRPr="00F76C34" w:rsidRDefault="00C0631D" w:rsidP="008D2735">
      <w:pPr>
        <w:pStyle w:val="Zkladntextodsazen"/>
        <w:ind w:left="0" w:firstLine="0"/>
        <w:rPr>
          <w:b w:val="0"/>
          <w:bCs/>
        </w:rPr>
      </w:pPr>
      <w:r>
        <w:rPr>
          <w:b w:val="0"/>
          <w:bCs/>
        </w:rPr>
        <w:t>Veterinární léčivý přípravek se aplikuje</w:t>
      </w:r>
      <w:r w:rsidR="008D2735" w:rsidRPr="00F76C34">
        <w:rPr>
          <w:b w:val="0"/>
          <w:bCs/>
        </w:rPr>
        <w:t xml:space="preserve"> intramuskulárně jednorázově nebo opakovaně po 7-10 dnech. U selat je aplikace nejúčinnější 2.-4. den po narození.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956FD7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3EAE1B" w14:textId="7ACFC412" w:rsidR="008D2735" w:rsidRDefault="00663B59" w:rsidP="008D2735">
      <w:pPr>
        <w:tabs>
          <w:tab w:val="clear" w:pos="567"/>
        </w:tabs>
        <w:spacing w:line="240" w:lineRule="auto"/>
      </w:pPr>
      <w:r>
        <w:t xml:space="preserve">Maso: </w:t>
      </w:r>
      <w:r w:rsidR="008D2735" w:rsidRPr="00B41D57">
        <w:t>Bez ochranných lhůt.</w:t>
      </w:r>
    </w:p>
    <w:p w14:paraId="262729D4" w14:textId="77777777" w:rsidR="008D2735" w:rsidRPr="00B41D57" w:rsidRDefault="008D2735" w:rsidP="008D2735">
      <w:pPr>
        <w:tabs>
          <w:tab w:val="clear" w:pos="567"/>
        </w:tabs>
        <w:spacing w:line="240" w:lineRule="auto"/>
        <w:rPr>
          <w:szCs w:val="22"/>
        </w:rPr>
      </w:pP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73DA0F" w14:textId="77777777" w:rsidR="00256397" w:rsidRDefault="0025639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B729548" w14:textId="77777777" w:rsidR="00256397" w:rsidRPr="00B41D57" w:rsidRDefault="0025639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956FD7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956FD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7774AFA5" w:rsidR="00C114FF" w:rsidRPr="00B41D57" w:rsidRDefault="00956FD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°C – 8 °C).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01086AB1" w:rsidR="00C114FF" w:rsidRPr="00B41D57" w:rsidRDefault="00956FD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Nepoužívejte tento veterinární léčivý přípravek po uplynutí doby použitelnosti uvedené na etiketě po </w:t>
      </w:r>
      <w:r w:rsidR="008C2B29" w:rsidRPr="00B41D57">
        <w:t>E</w:t>
      </w:r>
      <w:r w:rsidR="008C2B29">
        <w:t>xp</w:t>
      </w:r>
      <w:r w:rsidRPr="00B41D57">
        <w:t>. 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816CD8" w14:textId="34E4AC3B" w:rsidR="00C114FF" w:rsidRPr="00B41D57" w:rsidRDefault="00956FD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8D2735">
        <w:t xml:space="preserve"> 28 dní.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956FD7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57E8520F" w:rsidR="00C114FF" w:rsidRPr="00B41D57" w:rsidRDefault="00956FD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956FD7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03FD0015" w:rsidR="00C114FF" w:rsidRPr="00B41D57" w:rsidRDefault="00956FD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8D2735">
        <w:t xml:space="preserve"> </w:t>
      </w:r>
      <w:r w:rsidRPr="00B41D57">
        <w:t>nebo</w:t>
      </w:r>
      <w:r w:rsidR="008D2735"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956FD7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3A3520" w14:textId="77777777" w:rsidR="008D2735" w:rsidRPr="00B364BC" w:rsidRDefault="008D2735" w:rsidP="008D2735">
      <w:pPr>
        <w:numPr>
          <w:ilvl w:val="12"/>
          <w:numId w:val="0"/>
        </w:numPr>
        <w:rPr>
          <w:szCs w:val="22"/>
        </w:rPr>
      </w:pPr>
      <w:bookmarkStart w:id="4" w:name="_Hlk170218676"/>
      <w:r w:rsidRPr="00B364BC">
        <w:t>Veterinární léčivý přípravek je vydáván pouze na předpis.</w:t>
      </w:r>
    </w:p>
    <w:bookmarkEnd w:id="4"/>
    <w:p w14:paraId="62426F71" w14:textId="77777777" w:rsidR="008D2735" w:rsidRDefault="008D273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181546" w14:textId="77777777" w:rsidR="00D11DEE" w:rsidRPr="00B41D57" w:rsidRDefault="00D11DE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956FD7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5A4B9A" w14:textId="77777777" w:rsidR="00FF366F" w:rsidRDefault="00FF366F" w:rsidP="00FF366F">
      <w:r>
        <w:t>97/396/91-C</w:t>
      </w:r>
    </w:p>
    <w:p w14:paraId="7037A24D" w14:textId="77777777" w:rsidR="00FF366F" w:rsidRDefault="00FF366F" w:rsidP="00DB468A">
      <w:pPr>
        <w:tabs>
          <w:tab w:val="clear" w:pos="567"/>
        </w:tabs>
        <w:spacing w:line="240" w:lineRule="auto"/>
      </w:pPr>
    </w:p>
    <w:p w14:paraId="006C5D31" w14:textId="21B67873" w:rsidR="0081695B" w:rsidRDefault="0081695B" w:rsidP="00DB468A">
      <w:pPr>
        <w:tabs>
          <w:tab w:val="clear" w:pos="567"/>
        </w:tabs>
        <w:spacing w:line="240" w:lineRule="auto"/>
      </w:pPr>
      <w:r>
        <w:t>Velikost balení:</w:t>
      </w:r>
    </w:p>
    <w:p w14:paraId="30B24EB6" w14:textId="77777777" w:rsidR="0081695B" w:rsidRDefault="0081695B" w:rsidP="0081695B">
      <w:pPr>
        <w:tabs>
          <w:tab w:val="left" w:pos="3240"/>
        </w:tabs>
        <w:ind w:left="2160" w:hanging="2160"/>
        <w:jc w:val="both"/>
      </w:pPr>
      <w:r>
        <w:t>a) individuální balení: 1 x 10 ml, 1 x 20 ml, 1 x 50 ml, 1 x 100 ml, 1 x 250 ml, 1 x 500 ml, 1 x 1000 ml</w:t>
      </w:r>
    </w:p>
    <w:p w14:paraId="438277FB" w14:textId="77777777" w:rsidR="0081695B" w:rsidRDefault="0081695B" w:rsidP="0081695B">
      <w:pPr>
        <w:tabs>
          <w:tab w:val="left" w:pos="3240"/>
        </w:tabs>
        <w:jc w:val="both"/>
      </w:pPr>
      <w:r>
        <w:t>b) hromadné balení: 24 x 50 ml, 12 x 100 ml, 20 x 100 ml, 12 x 250 ml, 20 x 250 ml</w:t>
      </w:r>
    </w:p>
    <w:p w14:paraId="7F41A62E" w14:textId="77777777" w:rsidR="0081695B" w:rsidRDefault="0081695B" w:rsidP="0081695B">
      <w:pPr>
        <w:tabs>
          <w:tab w:val="clear" w:pos="567"/>
        </w:tabs>
        <w:spacing w:line="240" w:lineRule="auto"/>
      </w:pPr>
    </w:p>
    <w:p w14:paraId="076793AB" w14:textId="21DC66DD" w:rsidR="00DB468A" w:rsidRPr="00B41D57" w:rsidRDefault="00956FD7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956FD7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18BF159C" w:rsidR="00DB468A" w:rsidRPr="00B41D57" w:rsidRDefault="00C0631D" w:rsidP="00DB468A">
      <w:pPr>
        <w:rPr>
          <w:szCs w:val="22"/>
        </w:rPr>
      </w:pPr>
      <w:r>
        <w:t>0</w:t>
      </w:r>
      <w:r w:rsidR="00C465D7">
        <w:t>3</w:t>
      </w:r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956FD7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EE8499" w14:textId="77777777" w:rsidR="00FF366F" w:rsidRDefault="00FF366F" w:rsidP="00FF366F">
      <w:pPr>
        <w:tabs>
          <w:tab w:val="clear" w:pos="567"/>
        </w:tabs>
        <w:spacing w:line="240" w:lineRule="auto"/>
        <w:rPr>
          <w:szCs w:val="22"/>
        </w:rPr>
      </w:pPr>
      <w:bookmarkStart w:id="5" w:name="_Hlk209704444"/>
      <w:r>
        <w:rPr>
          <w:szCs w:val="22"/>
        </w:rPr>
        <w:t>Podrobné informace o tomto veterinárním léčivém přípravku naleznete také v národní databázi (</w:t>
      </w:r>
      <w:hyperlink r:id="rId9" w:history="1">
        <w:r w:rsidRPr="00826978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).</w:t>
      </w:r>
    </w:p>
    <w:bookmarkEnd w:id="5"/>
    <w:p w14:paraId="573985A6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68BCCF" w14:textId="77777777" w:rsidR="00FF366F" w:rsidRPr="00B41D57" w:rsidRDefault="00FF36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956FD7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50E07A47" w:rsidR="00DB468A" w:rsidRPr="00B41D57" w:rsidRDefault="00956FD7" w:rsidP="00DB468A">
      <w:pPr>
        <w:rPr>
          <w:iCs/>
          <w:szCs w:val="22"/>
        </w:rPr>
      </w:pPr>
      <w:bookmarkStart w:id="6" w:name="_Hlk73552578"/>
      <w:r w:rsidRPr="00B41D57">
        <w:rPr>
          <w:iCs/>
          <w:szCs w:val="22"/>
          <w:u w:val="single"/>
        </w:rPr>
        <w:lastRenderedPageBreak/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rPr>
          <w:iCs/>
          <w:szCs w:val="22"/>
          <w:u w:val="single"/>
        </w:rPr>
        <w:t xml:space="preserve"> a kontaktní údaje pro hlášení podezření na nežádoucí účinky</w:t>
      </w:r>
      <w:r w:rsidRPr="00B41D57">
        <w:t>:</w:t>
      </w:r>
    </w:p>
    <w:p w14:paraId="685E070A" w14:textId="77777777" w:rsidR="00FF366F" w:rsidRPr="00B364BC" w:rsidRDefault="00FF366F" w:rsidP="00FF366F">
      <w:pPr>
        <w:tabs>
          <w:tab w:val="clear" w:pos="567"/>
        </w:tabs>
        <w:spacing w:line="240" w:lineRule="auto"/>
        <w:rPr>
          <w:szCs w:val="22"/>
        </w:rPr>
      </w:pPr>
      <w:bookmarkStart w:id="7" w:name="_Hlk209705297"/>
      <w:bookmarkEnd w:id="6"/>
      <w:proofErr w:type="spellStart"/>
      <w:r w:rsidRPr="00B364BC">
        <w:t>Bioveta</w:t>
      </w:r>
      <w:proofErr w:type="spellEnd"/>
      <w:r w:rsidRPr="00B364BC">
        <w:t xml:space="preserve">, a.s., Komenského 212/12, 683 23 Ivanovice na Hané, Česká republika </w:t>
      </w:r>
    </w:p>
    <w:p w14:paraId="7A4109B5" w14:textId="77777777" w:rsidR="00FF366F" w:rsidRPr="00B364BC" w:rsidRDefault="00FF366F" w:rsidP="00FF366F">
      <w:pPr>
        <w:spacing w:line="247" w:lineRule="auto"/>
        <w:ind w:left="-4" w:right="40"/>
      </w:pPr>
      <w:r w:rsidRPr="00B364BC">
        <w:t xml:space="preserve">Tel: + 420 517 318 911 </w:t>
      </w:r>
    </w:p>
    <w:p w14:paraId="2C1E675B" w14:textId="77777777" w:rsidR="00FF366F" w:rsidRPr="00B364BC" w:rsidRDefault="00FF366F" w:rsidP="00FF366F">
      <w:pPr>
        <w:tabs>
          <w:tab w:val="clear" w:pos="567"/>
        </w:tabs>
        <w:spacing w:line="240" w:lineRule="auto"/>
      </w:pPr>
      <w:r w:rsidRPr="00B364BC">
        <w:t xml:space="preserve">E-mail: </w:t>
      </w:r>
      <w:hyperlink r:id="rId10" w:history="1">
        <w:r w:rsidRPr="00B364BC">
          <w:rPr>
            <w:rStyle w:val="Hypertextovodkaz"/>
          </w:rPr>
          <w:t>reklamace@bioveta.cz</w:t>
        </w:r>
      </w:hyperlink>
    </w:p>
    <w:bookmarkEnd w:id="7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050DD6" w14:textId="77777777" w:rsidR="00D11DEE" w:rsidRPr="00B41D57" w:rsidRDefault="00D11DE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7383BDEB" w:rsidR="005F346D" w:rsidRPr="00B41D57" w:rsidRDefault="005F346D" w:rsidP="00910960">
      <w:pPr>
        <w:pStyle w:val="Style1"/>
        <w:ind w:left="0" w:firstLine="0"/>
      </w:pPr>
    </w:p>
    <w:sectPr w:rsidR="005F346D" w:rsidRPr="00B41D57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4253C" w14:textId="77777777" w:rsidR="001E1934" w:rsidRDefault="001E1934">
      <w:pPr>
        <w:spacing w:line="240" w:lineRule="auto"/>
      </w:pPr>
      <w:r>
        <w:separator/>
      </w:r>
    </w:p>
  </w:endnote>
  <w:endnote w:type="continuationSeparator" w:id="0">
    <w:p w14:paraId="6F117C7F" w14:textId="77777777" w:rsidR="001E1934" w:rsidRDefault="001E19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956FD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956FD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2D215" w14:textId="77777777" w:rsidR="001E1934" w:rsidRDefault="001E1934">
      <w:pPr>
        <w:spacing w:line="240" w:lineRule="auto"/>
      </w:pPr>
      <w:r>
        <w:separator/>
      </w:r>
    </w:p>
  </w:footnote>
  <w:footnote w:type="continuationSeparator" w:id="0">
    <w:p w14:paraId="3712AA52" w14:textId="77777777" w:rsidR="001E1934" w:rsidRDefault="001E19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16520" w14:textId="63BB10AF" w:rsidR="00687E97" w:rsidRDefault="00687E97" w:rsidP="00687E97">
    <w:r>
      <w:t xml:space="preserve">  </w:t>
    </w:r>
  </w:p>
  <w:p w14:paraId="17B4C485" w14:textId="77777777" w:rsidR="00687E97" w:rsidRDefault="00687E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E8AA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98AB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9663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F29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BC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963D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D8B3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AA26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9403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0AAF0D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B9603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40C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1E3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A86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E074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941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C7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046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C6A20B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EE453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2AC6F8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BFC0F8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92BF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73E379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7040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C0452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852A3D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3884D8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9E402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80287C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924B5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B9207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2DE479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EAA8E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56C14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BD0259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ECA1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4270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F21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D0D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8CF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2059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E45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80E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D8A8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248BF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04E7C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C842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52F8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1A8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7AC3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86E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C58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004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330012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84A270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B7C7DE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38CB6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7C075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594F6A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B10DB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020FB7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9B20E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5C228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8F1A3D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CA15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03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A9A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DC3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605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0D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86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D6C246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D25A9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01CA0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F2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45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C619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9C5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E092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AECF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CE483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8BCA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F86A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90F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080A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E811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5E5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548B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B270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906560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721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60B5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4854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634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22E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168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ACB6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76F0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04CAD5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99889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560C7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8E5D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2F8545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E1AA49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372764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1367B8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4C41E5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1663B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7286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56E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2FC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894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789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0A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8499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00F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66E731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78C7AAA" w:tentative="1">
      <w:start w:val="1"/>
      <w:numFmt w:val="lowerLetter"/>
      <w:lvlText w:val="%2."/>
      <w:lvlJc w:val="left"/>
      <w:pPr>
        <w:ind w:left="1440" w:hanging="360"/>
      </w:pPr>
    </w:lvl>
    <w:lvl w:ilvl="2" w:tplc="4C4EB614" w:tentative="1">
      <w:start w:val="1"/>
      <w:numFmt w:val="lowerRoman"/>
      <w:lvlText w:val="%3."/>
      <w:lvlJc w:val="right"/>
      <w:pPr>
        <w:ind w:left="2160" w:hanging="180"/>
      </w:pPr>
    </w:lvl>
    <w:lvl w:ilvl="3" w:tplc="AECA060A" w:tentative="1">
      <w:start w:val="1"/>
      <w:numFmt w:val="decimal"/>
      <w:lvlText w:val="%4."/>
      <w:lvlJc w:val="left"/>
      <w:pPr>
        <w:ind w:left="2880" w:hanging="360"/>
      </w:pPr>
    </w:lvl>
    <w:lvl w:ilvl="4" w:tplc="12CEB0B4" w:tentative="1">
      <w:start w:val="1"/>
      <w:numFmt w:val="lowerLetter"/>
      <w:lvlText w:val="%5."/>
      <w:lvlJc w:val="left"/>
      <w:pPr>
        <w:ind w:left="3600" w:hanging="360"/>
      </w:pPr>
    </w:lvl>
    <w:lvl w:ilvl="5" w:tplc="866447F6" w:tentative="1">
      <w:start w:val="1"/>
      <w:numFmt w:val="lowerRoman"/>
      <w:lvlText w:val="%6."/>
      <w:lvlJc w:val="right"/>
      <w:pPr>
        <w:ind w:left="4320" w:hanging="180"/>
      </w:pPr>
    </w:lvl>
    <w:lvl w:ilvl="6" w:tplc="0226AEF6" w:tentative="1">
      <w:start w:val="1"/>
      <w:numFmt w:val="decimal"/>
      <w:lvlText w:val="%7."/>
      <w:lvlJc w:val="left"/>
      <w:pPr>
        <w:ind w:left="5040" w:hanging="360"/>
      </w:pPr>
    </w:lvl>
    <w:lvl w:ilvl="7" w:tplc="C22ECF0C" w:tentative="1">
      <w:start w:val="1"/>
      <w:numFmt w:val="lowerLetter"/>
      <w:lvlText w:val="%8."/>
      <w:lvlJc w:val="left"/>
      <w:pPr>
        <w:ind w:left="5760" w:hanging="360"/>
      </w:pPr>
    </w:lvl>
    <w:lvl w:ilvl="8" w:tplc="B1A8F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A48629C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C611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B4BE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5E8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AEEF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922D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4C1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5038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EE1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E38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74C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3AFE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50E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4C6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AE54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40E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EC1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3056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908053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06218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643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CE46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4DB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90D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AA5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2857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16AD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5F81A68">
      <w:start w:val="1"/>
      <w:numFmt w:val="decimal"/>
      <w:lvlText w:val="%1."/>
      <w:lvlJc w:val="left"/>
      <w:pPr>
        <w:ind w:left="720" w:hanging="360"/>
      </w:pPr>
    </w:lvl>
    <w:lvl w:ilvl="1" w:tplc="772C3D8C" w:tentative="1">
      <w:start w:val="1"/>
      <w:numFmt w:val="lowerLetter"/>
      <w:lvlText w:val="%2."/>
      <w:lvlJc w:val="left"/>
      <w:pPr>
        <w:ind w:left="1440" w:hanging="360"/>
      </w:pPr>
    </w:lvl>
    <w:lvl w:ilvl="2" w:tplc="905A4C1E" w:tentative="1">
      <w:start w:val="1"/>
      <w:numFmt w:val="lowerRoman"/>
      <w:lvlText w:val="%3."/>
      <w:lvlJc w:val="right"/>
      <w:pPr>
        <w:ind w:left="2160" w:hanging="180"/>
      </w:pPr>
    </w:lvl>
    <w:lvl w:ilvl="3" w:tplc="6AA0FABE" w:tentative="1">
      <w:start w:val="1"/>
      <w:numFmt w:val="decimal"/>
      <w:lvlText w:val="%4."/>
      <w:lvlJc w:val="left"/>
      <w:pPr>
        <w:ind w:left="2880" w:hanging="360"/>
      </w:pPr>
    </w:lvl>
    <w:lvl w:ilvl="4" w:tplc="DE7A6D3E" w:tentative="1">
      <w:start w:val="1"/>
      <w:numFmt w:val="lowerLetter"/>
      <w:lvlText w:val="%5."/>
      <w:lvlJc w:val="left"/>
      <w:pPr>
        <w:ind w:left="3600" w:hanging="360"/>
      </w:pPr>
    </w:lvl>
    <w:lvl w:ilvl="5" w:tplc="7DE2D200" w:tentative="1">
      <w:start w:val="1"/>
      <w:numFmt w:val="lowerRoman"/>
      <w:lvlText w:val="%6."/>
      <w:lvlJc w:val="right"/>
      <w:pPr>
        <w:ind w:left="4320" w:hanging="180"/>
      </w:pPr>
    </w:lvl>
    <w:lvl w:ilvl="6" w:tplc="E08E4664" w:tentative="1">
      <w:start w:val="1"/>
      <w:numFmt w:val="decimal"/>
      <w:lvlText w:val="%7."/>
      <w:lvlJc w:val="left"/>
      <w:pPr>
        <w:ind w:left="5040" w:hanging="360"/>
      </w:pPr>
    </w:lvl>
    <w:lvl w:ilvl="7" w:tplc="F64A1F6A" w:tentative="1">
      <w:start w:val="1"/>
      <w:numFmt w:val="lowerLetter"/>
      <w:lvlText w:val="%8."/>
      <w:lvlJc w:val="left"/>
      <w:pPr>
        <w:ind w:left="5760" w:hanging="360"/>
      </w:pPr>
    </w:lvl>
    <w:lvl w:ilvl="8" w:tplc="99606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E93AFBB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88BC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4262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D80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244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9A3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705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149C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765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67F74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20"/>
    <w:rsid w:val="00125C80"/>
    <w:rsid w:val="00136DCF"/>
    <w:rsid w:val="0013799F"/>
    <w:rsid w:val="00140DF6"/>
    <w:rsid w:val="00140EA5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0834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D7269"/>
    <w:rsid w:val="001E1934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397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577"/>
    <w:rsid w:val="00282E7B"/>
    <w:rsid w:val="002838C8"/>
    <w:rsid w:val="00287B5E"/>
    <w:rsid w:val="00290805"/>
    <w:rsid w:val="00290C2A"/>
    <w:rsid w:val="002931DD"/>
    <w:rsid w:val="00295140"/>
    <w:rsid w:val="002971D3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7A7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4E45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77BB"/>
    <w:rsid w:val="00517756"/>
    <w:rsid w:val="005202C6"/>
    <w:rsid w:val="00521095"/>
    <w:rsid w:val="00523C53"/>
    <w:rsid w:val="005272F4"/>
    <w:rsid w:val="00527B8F"/>
    <w:rsid w:val="00536031"/>
    <w:rsid w:val="0054134B"/>
    <w:rsid w:val="00542012"/>
    <w:rsid w:val="00543723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640B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6849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658"/>
    <w:rsid w:val="006128F0"/>
    <w:rsid w:val="00616F9E"/>
    <w:rsid w:val="0061726B"/>
    <w:rsid w:val="00617B81"/>
    <w:rsid w:val="00620FEF"/>
    <w:rsid w:val="0062387A"/>
    <w:rsid w:val="006326D8"/>
    <w:rsid w:val="0063292E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3B59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7E97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5BE7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1656"/>
    <w:rsid w:val="0077719D"/>
    <w:rsid w:val="00780DF0"/>
    <w:rsid w:val="007810B7"/>
    <w:rsid w:val="00782F0F"/>
    <w:rsid w:val="0078538F"/>
    <w:rsid w:val="00787482"/>
    <w:rsid w:val="00791860"/>
    <w:rsid w:val="00791FDE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1900"/>
    <w:rsid w:val="0080514E"/>
    <w:rsid w:val="008066AD"/>
    <w:rsid w:val="00812CD8"/>
    <w:rsid w:val="008145D9"/>
    <w:rsid w:val="00814AF1"/>
    <w:rsid w:val="0081517F"/>
    <w:rsid w:val="0081535B"/>
    <w:rsid w:val="00815370"/>
    <w:rsid w:val="0081695B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77035"/>
    <w:rsid w:val="008808C5"/>
    <w:rsid w:val="0088137A"/>
    <w:rsid w:val="00881A7C"/>
    <w:rsid w:val="00883C78"/>
    <w:rsid w:val="00883F30"/>
    <w:rsid w:val="00885159"/>
    <w:rsid w:val="00885214"/>
    <w:rsid w:val="00887615"/>
    <w:rsid w:val="00890052"/>
    <w:rsid w:val="00891610"/>
    <w:rsid w:val="008947AE"/>
    <w:rsid w:val="00894E3A"/>
    <w:rsid w:val="00895A2F"/>
    <w:rsid w:val="00896EBD"/>
    <w:rsid w:val="008A026F"/>
    <w:rsid w:val="008A2F03"/>
    <w:rsid w:val="008A5665"/>
    <w:rsid w:val="008A597A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2735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0960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6FD7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160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0A4C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29BF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46C2"/>
    <w:rsid w:val="00B177F2"/>
    <w:rsid w:val="00B201F1"/>
    <w:rsid w:val="00B2603F"/>
    <w:rsid w:val="00B304E7"/>
    <w:rsid w:val="00B318B6"/>
    <w:rsid w:val="00B3499B"/>
    <w:rsid w:val="00B355B3"/>
    <w:rsid w:val="00B36E65"/>
    <w:rsid w:val="00B37E68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6CD2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4C7"/>
    <w:rsid w:val="00BD28E3"/>
    <w:rsid w:val="00BD5DD3"/>
    <w:rsid w:val="00BE086D"/>
    <w:rsid w:val="00BE117E"/>
    <w:rsid w:val="00BE3261"/>
    <w:rsid w:val="00BF00EF"/>
    <w:rsid w:val="00BF58FC"/>
    <w:rsid w:val="00C01F77"/>
    <w:rsid w:val="00C01FFC"/>
    <w:rsid w:val="00C05321"/>
    <w:rsid w:val="00C0631D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65D7"/>
    <w:rsid w:val="00C47552"/>
    <w:rsid w:val="00C47EBF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67FDB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3FFA"/>
    <w:rsid w:val="00CC1E65"/>
    <w:rsid w:val="00CC567A"/>
    <w:rsid w:val="00CD4059"/>
    <w:rsid w:val="00CD4E5A"/>
    <w:rsid w:val="00CD6AFD"/>
    <w:rsid w:val="00CE03CE"/>
    <w:rsid w:val="00CE0F5D"/>
    <w:rsid w:val="00CE1A6A"/>
    <w:rsid w:val="00CE1C9B"/>
    <w:rsid w:val="00CF069C"/>
    <w:rsid w:val="00CF0DFF"/>
    <w:rsid w:val="00D028A9"/>
    <w:rsid w:val="00D0359D"/>
    <w:rsid w:val="00D04DED"/>
    <w:rsid w:val="00D1089A"/>
    <w:rsid w:val="00D116BD"/>
    <w:rsid w:val="00D11DEE"/>
    <w:rsid w:val="00D16FE0"/>
    <w:rsid w:val="00D2001A"/>
    <w:rsid w:val="00D20684"/>
    <w:rsid w:val="00D26B62"/>
    <w:rsid w:val="00D2717A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7AB6"/>
    <w:rsid w:val="00DC2946"/>
    <w:rsid w:val="00DC4340"/>
    <w:rsid w:val="00DC550F"/>
    <w:rsid w:val="00DC64FD"/>
    <w:rsid w:val="00DD53C3"/>
    <w:rsid w:val="00DD669D"/>
    <w:rsid w:val="00DE02EB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691A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2AB8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3B78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D7B6C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3B0E"/>
    <w:rsid w:val="00F75960"/>
    <w:rsid w:val="00F76C34"/>
    <w:rsid w:val="00F801AF"/>
    <w:rsid w:val="00F81D39"/>
    <w:rsid w:val="00F82526"/>
    <w:rsid w:val="00F84672"/>
    <w:rsid w:val="00F84802"/>
    <w:rsid w:val="00F84AED"/>
    <w:rsid w:val="00F90067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1D4"/>
    <w:rsid w:val="00FB6F2F"/>
    <w:rsid w:val="00FC02F3"/>
    <w:rsid w:val="00FC752C"/>
    <w:rsid w:val="00FD0490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366F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8A9E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297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klamace@biovet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E3A93-DC4F-48DB-88D0-CA29FEED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778</Words>
  <Characters>4592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19</cp:revision>
  <cp:lastPrinted>2026-03-19T11:48:00Z</cp:lastPrinted>
  <dcterms:created xsi:type="dcterms:W3CDTF">2025-12-11T10:41:00Z</dcterms:created>
  <dcterms:modified xsi:type="dcterms:W3CDTF">2026-03-19T11:48:00Z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