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76A4D" w14:textId="15CCAAD8" w:rsidR="00B63806" w:rsidRPr="00B63806" w:rsidRDefault="00B63806" w:rsidP="00B63806">
      <w:pPr>
        <w:rPr>
          <w:b/>
        </w:rPr>
      </w:pPr>
      <w:bookmarkStart w:id="0" w:name="_Hlk219793395"/>
      <w:r w:rsidRPr="00B63806">
        <w:rPr>
          <w:b/>
        </w:rPr>
        <w:t>EM VITAL PRO KOČKY</w:t>
      </w:r>
    </w:p>
    <w:bookmarkEnd w:id="0"/>
    <w:p w14:paraId="7C75D5EC" w14:textId="2052CB8D" w:rsidR="00B63806" w:rsidRDefault="00B63806" w:rsidP="00B63806">
      <w:r>
        <w:t xml:space="preserve">Vyvážené trávení je pro pohodu a vitalitu vaší kočky zásadní. EM </w:t>
      </w:r>
      <w:proofErr w:type="spellStart"/>
      <w:r>
        <w:t>Vital</w:t>
      </w:r>
      <w:proofErr w:type="spellEnd"/>
      <w:r>
        <w:t xml:space="preserve"> pro </w:t>
      </w:r>
      <w:r w:rsidR="00AB5175">
        <w:t>k</w:t>
      </w:r>
      <w:r>
        <w:t>očky kombinuje pečlivě vybrané</w:t>
      </w:r>
      <w:r w:rsidR="00AB5175">
        <w:t xml:space="preserve"> složky:</w:t>
      </w:r>
      <w:r>
        <w:t xml:space="preserve"> fermentované rostlinné látky</w:t>
      </w:r>
      <w:r w:rsidR="00AB5175">
        <w:t xml:space="preserve">, </w:t>
      </w:r>
      <w:r>
        <w:t xml:space="preserve">semínka černého kmínu, </w:t>
      </w:r>
      <w:proofErr w:type="spellStart"/>
      <w:r>
        <w:t>ling</w:t>
      </w:r>
      <w:proofErr w:type="spellEnd"/>
      <w:r>
        <w:t xml:space="preserve"> </w:t>
      </w:r>
      <w:proofErr w:type="spellStart"/>
      <w:r>
        <w:t>zhi</w:t>
      </w:r>
      <w:proofErr w:type="spellEnd"/>
      <w:r>
        <w:t xml:space="preserve"> (</w:t>
      </w:r>
      <w:proofErr w:type="spellStart"/>
      <w:r>
        <w:t>reishi</w:t>
      </w:r>
      <w:proofErr w:type="spellEnd"/>
      <w:r>
        <w:t xml:space="preserve">) a </w:t>
      </w:r>
      <w:r w:rsidR="00AB5175">
        <w:t>extrakt z</w:t>
      </w:r>
      <w:r w:rsidR="00DA6FD1">
        <w:t> </w:t>
      </w:r>
      <w:r>
        <w:t>hroznov</w:t>
      </w:r>
      <w:r w:rsidR="00AB5175">
        <w:t>ých</w:t>
      </w:r>
      <w:r>
        <w:t xml:space="preserve"> semín</w:t>
      </w:r>
      <w:r w:rsidR="00AB5175">
        <w:t>ek,</w:t>
      </w:r>
      <w:r>
        <w:t xml:space="preserve"> doplňují </w:t>
      </w:r>
      <w:r w:rsidR="00AB5175">
        <w:t>krmivo</w:t>
      </w:r>
      <w:r>
        <w:t xml:space="preserve"> přirozeným způsobem, zejména pro citlivé sametové tlapky.</w:t>
      </w:r>
    </w:p>
    <w:p w14:paraId="4CF0DC84" w14:textId="7187EEAC" w:rsidR="00B63806" w:rsidRDefault="00B63806" w:rsidP="00B63806">
      <w:bookmarkStart w:id="1" w:name="_Hlk212627802"/>
      <w:r>
        <w:t>Tekut</w:t>
      </w:r>
      <w:r w:rsidR="00C77538">
        <w:t>ý</w:t>
      </w:r>
      <w:r>
        <w:t>, vysoce biologicky dostupn</w:t>
      </w:r>
      <w:r w:rsidR="00C77538">
        <w:t>ý</w:t>
      </w:r>
      <w:r>
        <w:t xml:space="preserve"> </w:t>
      </w:r>
      <w:r w:rsidR="00C77538">
        <w:t xml:space="preserve">přípravek </w:t>
      </w:r>
      <w:r>
        <w:t xml:space="preserve">se semínky černého kmínu, </w:t>
      </w:r>
      <w:proofErr w:type="spellStart"/>
      <w:r>
        <w:t>ling</w:t>
      </w:r>
      <w:proofErr w:type="spellEnd"/>
      <w:r>
        <w:t xml:space="preserve"> </w:t>
      </w:r>
      <w:proofErr w:type="spellStart"/>
      <w:r>
        <w:t>zhi</w:t>
      </w:r>
      <w:proofErr w:type="spellEnd"/>
      <w:r>
        <w:t xml:space="preserve"> a </w:t>
      </w:r>
      <w:r w:rsidR="00C77538">
        <w:t>extraktem z</w:t>
      </w:r>
      <w:r w:rsidR="00DA6FD1">
        <w:t> </w:t>
      </w:r>
      <w:r>
        <w:t>hroznový</w:t>
      </w:r>
      <w:r w:rsidR="00C77538">
        <w:t>ch</w:t>
      </w:r>
      <w:r>
        <w:t xml:space="preserve"> sem</w:t>
      </w:r>
      <w:r w:rsidR="00C77538">
        <w:t>en</w:t>
      </w:r>
      <w:r>
        <w:t>.</w:t>
      </w:r>
    </w:p>
    <w:bookmarkEnd w:id="1"/>
    <w:p w14:paraId="4F488D6B" w14:textId="101D22CF" w:rsidR="00B63806" w:rsidRDefault="00B63806" w:rsidP="00B63806">
      <w:r>
        <w:t xml:space="preserve">přirozeně </w:t>
      </w:r>
      <w:r w:rsidR="00DF1AE2">
        <w:t>fermentované – bez</w:t>
      </w:r>
      <w:r>
        <w:t xml:space="preserve"> umělých přísad a bez kvasinek, přirozený doplněk </w:t>
      </w:r>
      <w:r w:rsidR="004E7AB2">
        <w:t>krmiva</w:t>
      </w:r>
    </w:p>
    <w:p w14:paraId="408FAECF" w14:textId="1D54D265" w:rsidR="00B63806" w:rsidRDefault="00B63806" w:rsidP="00B63806">
      <w:r>
        <w:t>vhodné zejména pro zvířata s alergiemi a citlivým žaludkem a po antibiotikách</w:t>
      </w:r>
      <w:r w:rsidR="00997F8F">
        <w:t xml:space="preserve"> </w:t>
      </w:r>
      <w:r>
        <w:t>jako balzám pro střeva a trávení vaší kočky</w:t>
      </w:r>
    </w:p>
    <w:p w14:paraId="0CA2FF69" w14:textId="59674718" w:rsidR="00B63806" w:rsidRDefault="00B63806" w:rsidP="00B63806">
      <w:r>
        <w:t xml:space="preserve">DOPORUČENÉ UŽÍVÁNÍ </w:t>
      </w:r>
    </w:p>
    <w:p w14:paraId="686A1A6B" w14:textId="2BE945D4" w:rsidR="00B63806" w:rsidRDefault="00B63806" w:rsidP="00B63806">
      <w:r>
        <w:t>na 5 kg hmotnosti</w:t>
      </w:r>
      <w:r>
        <w:tab/>
        <w:t>5 ml tekutiny denně</w:t>
      </w:r>
    </w:p>
    <w:p w14:paraId="0C72C4FD" w14:textId="5EEF4107" w:rsidR="00B63806" w:rsidRDefault="00B63806" w:rsidP="00B63806">
      <w:r>
        <w:t>SLOŽENÍ</w:t>
      </w:r>
    </w:p>
    <w:p w14:paraId="3D268E6E" w14:textId="0FB09E01" w:rsidR="00B63806" w:rsidRDefault="00B63806" w:rsidP="0034219E">
      <w:pPr>
        <w:spacing w:after="0"/>
      </w:pPr>
      <w:r>
        <w:t xml:space="preserve">Směs fermentovaných krmných surovin 85 % (melasa z cukrové třtiny; třtinový cukr; semena černého </w:t>
      </w:r>
    </w:p>
    <w:p w14:paraId="3A95B444" w14:textId="05AA57E5" w:rsidR="00B63806" w:rsidRDefault="00B63806" w:rsidP="00B63806">
      <w:r>
        <w:t xml:space="preserve">kmínu; extrakt z hroznových jader (OPC); </w:t>
      </w:r>
      <w:proofErr w:type="spellStart"/>
      <w:r>
        <w:t>Ling</w:t>
      </w:r>
      <w:proofErr w:type="spellEnd"/>
      <w:r>
        <w:t xml:space="preserve"> </w:t>
      </w:r>
      <w:proofErr w:type="spellStart"/>
      <w:r>
        <w:t>Zhi</w:t>
      </w:r>
      <w:proofErr w:type="spellEnd"/>
      <w:r>
        <w:t xml:space="preserve"> (</w:t>
      </w:r>
      <w:proofErr w:type="spellStart"/>
      <w:r>
        <w:t>lesklokorka</w:t>
      </w:r>
      <w:proofErr w:type="spellEnd"/>
      <w:r>
        <w:t xml:space="preserve"> lesklá).</w:t>
      </w:r>
    </w:p>
    <w:p w14:paraId="001DB0D7" w14:textId="057F0CBB" w:rsidR="00B63806" w:rsidRDefault="00B63806" w:rsidP="00B63806">
      <w:r>
        <w:t>DÉLKA UŽÍVÁNÍ</w:t>
      </w:r>
    </w:p>
    <w:p w14:paraId="2BD1C0C2" w14:textId="3BE15531" w:rsidR="00B63806" w:rsidRDefault="00B63806" w:rsidP="00B63806">
      <w:r>
        <w:t xml:space="preserve">Přípravek je vhodný pro dlouhodobé </w:t>
      </w:r>
      <w:r w:rsidR="00DF1AE2">
        <w:t>podávání.</w:t>
      </w:r>
      <w:r w:rsidR="004656A5">
        <w:t xml:space="preserve"> </w:t>
      </w:r>
      <w:r>
        <w:t>Před otevřením výrobek promíchejte, netřepejte.</w:t>
      </w:r>
    </w:p>
    <w:p w14:paraId="28DCACEB" w14:textId="77777777" w:rsidR="00B63806" w:rsidRDefault="00B63806" w:rsidP="00B63806">
      <w:r>
        <w:t>Tekutinu lze jednoduše zamíchat do krmiva.</w:t>
      </w:r>
    </w:p>
    <w:p w14:paraId="34E27010" w14:textId="1225CF69" w:rsidR="00B63806" w:rsidRDefault="004E7AB2" w:rsidP="00B63806">
      <w:r>
        <w:t>U</w:t>
      </w:r>
      <w:r w:rsidR="00B63806">
        <w:t xml:space="preserve">chovávejte mimo </w:t>
      </w:r>
      <w:r>
        <w:t xml:space="preserve">dohled a </w:t>
      </w:r>
      <w:r w:rsidR="00B63806">
        <w:t>dosah dětí.</w:t>
      </w:r>
    </w:p>
    <w:p w14:paraId="764162CD" w14:textId="6511BF02" w:rsidR="00B63806" w:rsidRDefault="00B63806" w:rsidP="00B63806">
      <w:r>
        <w:t>Před otevřením skladujte při pokojové teplotě, po otevření skladujte mimo dosah světla a</w:t>
      </w:r>
      <w:r w:rsidR="004E7AB2">
        <w:t xml:space="preserve"> v chladničce (2-8°</w:t>
      </w:r>
      <w:r w:rsidR="00E324A4">
        <w:t>C</w:t>
      </w:r>
      <w:r w:rsidR="004E7AB2">
        <w:t>).</w:t>
      </w:r>
      <w:r w:rsidR="00E324A4" w:rsidRPr="00E324A4">
        <w:t xml:space="preserve"> </w:t>
      </w:r>
      <w:r w:rsidR="00E324A4">
        <w:t>Skladujte ve svislé poloze.</w:t>
      </w:r>
    </w:p>
    <w:p w14:paraId="45784EC7" w14:textId="47D17B4C" w:rsidR="00B63806" w:rsidRDefault="00B63806" w:rsidP="00B63806">
      <w:r>
        <w:t xml:space="preserve">Po otevření </w:t>
      </w:r>
      <w:r w:rsidR="00E324A4">
        <w:t>spotřebujte do</w:t>
      </w:r>
      <w:r>
        <w:t xml:space="preserve"> 1 měsíc</w:t>
      </w:r>
      <w:r w:rsidR="00E324A4">
        <w:t>e</w:t>
      </w:r>
      <w:r>
        <w:t>.</w:t>
      </w:r>
    </w:p>
    <w:p w14:paraId="57B07482" w14:textId="7EE40D1D" w:rsidR="009110D4" w:rsidRDefault="009110D4" w:rsidP="00B63806">
      <w:bookmarkStart w:id="2" w:name="_Hlk212628007"/>
      <w:r>
        <w:t>Veterinární přípravek. Pouze pro zvířata.</w:t>
      </w:r>
    </w:p>
    <w:p w14:paraId="0DD80215" w14:textId="54CFA834" w:rsidR="009110D4" w:rsidRDefault="009110D4" w:rsidP="00B63806">
      <w:r>
        <w:t>Držitel rozhodnutí o schválení:</w:t>
      </w:r>
      <w:r w:rsidR="00997F8F">
        <w:t xml:space="preserve"> </w:t>
      </w:r>
      <w:proofErr w:type="spellStart"/>
      <w:r w:rsidR="00997F8F">
        <w:t>MitoLife</w:t>
      </w:r>
      <w:proofErr w:type="spellEnd"/>
      <w:r w:rsidR="00997F8F">
        <w:t xml:space="preserve"> s.r.o., Lomená 1145, 251 68 Kamenice</w:t>
      </w:r>
    </w:p>
    <w:p w14:paraId="3269EC15" w14:textId="23012F63" w:rsidR="009110D4" w:rsidRDefault="009110D4" w:rsidP="00B63806">
      <w:r>
        <w:t>Číslo schválení:</w:t>
      </w:r>
      <w:r w:rsidR="00043462">
        <w:t xml:space="preserve"> 053-26/C</w:t>
      </w:r>
    </w:p>
    <w:bookmarkEnd w:id="2"/>
    <w:p w14:paraId="2DD47A67" w14:textId="36B34F17" w:rsidR="00B63806" w:rsidRDefault="004656A5" w:rsidP="00B63806">
      <w:r>
        <w:t>250 ml</w:t>
      </w:r>
      <w:bookmarkStart w:id="3" w:name="_GoBack"/>
      <w:bookmarkEnd w:id="3"/>
    </w:p>
    <w:sectPr w:rsidR="00B638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C7672" w14:textId="77777777" w:rsidR="00EE348B" w:rsidRDefault="00EE348B" w:rsidP="00071756">
      <w:pPr>
        <w:spacing w:after="0" w:line="240" w:lineRule="auto"/>
      </w:pPr>
      <w:r>
        <w:separator/>
      </w:r>
    </w:p>
  </w:endnote>
  <w:endnote w:type="continuationSeparator" w:id="0">
    <w:p w14:paraId="46DC2C71" w14:textId="77777777" w:rsidR="00EE348B" w:rsidRDefault="00EE348B" w:rsidP="0007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8E263" w14:textId="77777777" w:rsidR="00EE348B" w:rsidRDefault="00EE348B" w:rsidP="00071756">
      <w:pPr>
        <w:spacing w:after="0" w:line="240" w:lineRule="auto"/>
      </w:pPr>
      <w:r>
        <w:separator/>
      </w:r>
    </w:p>
  </w:footnote>
  <w:footnote w:type="continuationSeparator" w:id="0">
    <w:p w14:paraId="3A5A6E32" w14:textId="77777777" w:rsidR="00EE348B" w:rsidRDefault="00EE348B" w:rsidP="0007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E5B9D" w14:textId="3C3F2043" w:rsidR="00071756" w:rsidRDefault="00071756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3E1578CCC6D345CDB67B5A9CC6C289A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DA6FD1">
      <w:rPr>
        <w:bCs/>
      </w:rPr>
      <w:t> </w:t>
    </w:r>
    <w:r w:rsidRPr="00E1769A">
      <w:rPr>
        <w:bCs/>
      </w:rPr>
      <w:t>zn.</w:t>
    </w:r>
    <w:r w:rsidR="00DA6FD1">
      <w:rPr>
        <w:bCs/>
      </w:rPr>
      <w:t> </w:t>
    </w:r>
    <w:sdt>
      <w:sdtPr>
        <w:id w:val="28773371"/>
        <w:placeholder>
          <w:docPart w:val="E2BF7F65F9934990B823944D5A921577"/>
        </w:placeholder>
        <w:text/>
      </w:sdtPr>
      <w:sdtEndPr/>
      <w:sdtContent>
        <w:r w:rsidR="00043462" w:rsidRPr="00043462">
          <w:t>USKVBL/12407/2025/POD</w:t>
        </w:r>
        <w:r w:rsidR="00043462">
          <w:t>,</w:t>
        </w:r>
      </w:sdtContent>
    </w:sdt>
    <w:r w:rsidRPr="00E1769A">
      <w:rPr>
        <w:bCs/>
      </w:rPr>
      <w:t xml:space="preserve"> č.j.</w:t>
    </w:r>
    <w:r w:rsidR="00DA6FD1">
      <w:rPr>
        <w:bCs/>
      </w:rPr>
      <w:t> </w:t>
    </w:r>
    <w:sdt>
      <w:sdtPr>
        <w:rPr>
          <w:bCs/>
        </w:rPr>
        <w:id w:val="-256526429"/>
        <w:placeholder>
          <w:docPart w:val="E2BF7F65F9934990B823944D5A921577"/>
        </w:placeholder>
        <w:text/>
      </w:sdtPr>
      <w:sdtEndPr/>
      <w:sdtContent>
        <w:r w:rsidR="00043462" w:rsidRPr="00043462">
          <w:rPr>
            <w:bCs/>
          </w:rPr>
          <w:t>USKVBL/1033/2026/REG-Gro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76F0FD78728C45E98A7CA9908A4BE9EF"/>
        </w:placeholder>
        <w:date w:fullDate="2026-01-2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43462">
          <w:rPr>
            <w:bCs/>
          </w:rPr>
          <w:t>20.01.2026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2885DDE83B004910A9CC6B98CF09C15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043462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34CD8238EE1F4065AAA91589DEE3889B"/>
        </w:placeholder>
        <w:text/>
      </w:sdtPr>
      <w:sdtEndPr/>
      <w:sdtContent>
        <w:r w:rsidR="00043462" w:rsidRPr="00043462">
          <w:t>EM VITAL PRO</w:t>
        </w:r>
        <w:r w:rsidR="00DA6FD1">
          <w:t> </w:t>
        </w:r>
        <w:r w:rsidR="00043462" w:rsidRPr="00043462">
          <w:t>KOČKY</w:t>
        </w:r>
      </w:sdtContent>
    </w:sdt>
  </w:p>
  <w:p w14:paraId="243E42FB" w14:textId="77777777" w:rsidR="00071756" w:rsidRDefault="000717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7D"/>
    <w:rsid w:val="00043462"/>
    <w:rsid w:val="00071756"/>
    <w:rsid w:val="00177DC9"/>
    <w:rsid w:val="0034219E"/>
    <w:rsid w:val="00345EC0"/>
    <w:rsid w:val="004656A5"/>
    <w:rsid w:val="004E7AB2"/>
    <w:rsid w:val="00672541"/>
    <w:rsid w:val="007C5E60"/>
    <w:rsid w:val="009110D4"/>
    <w:rsid w:val="00997F8F"/>
    <w:rsid w:val="00AB5175"/>
    <w:rsid w:val="00B63806"/>
    <w:rsid w:val="00BA1DE3"/>
    <w:rsid w:val="00C54AEC"/>
    <w:rsid w:val="00C77538"/>
    <w:rsid w:val="00D74C7D"/>
    <w:rsid w:val="00DA6FD1"/>
    <w:rsid w:val="00DF1AE2"/>
    <w:rsid w:val="00E324A4"/>
    <w:rsid w:val="00EE348B"/>
    <w:rsid w:val="00F3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DD4C"/>
  <w15:chartTrackingRefBased/>
  <w15:docId w15:val="{5195885C-BB32-4A4C-9CCA-F14A1A00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E7A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7A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7A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7A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7A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A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7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1756"/>
  </w:style>
  <w:style w:type="paragraph" w:styleId="Zpat">
    <w:name w:val="footer"/>
    <w:basedOn w:val="Normln"/>
    <w:link w:val="ZpatChar"/>
    <w:uiPriority w:val="99"/>
    <w:unhideWhenUsed/>
    <w:rsid w:val="0007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1756"/>
  </w:style>
  <w:style w:type="character" w:styleId="Zstupntext">
    <w:name w:val="Placeholder Text"/>
    <w:qFormat/>
    <w:rsid w:val="00071756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07175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1578CCC6D345CDB67B5A9CC6C28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A7DD5-9FF2-477D-ABBF-6F55DC23DBCA}"/>
      </w:docPartPr>
      <w:docPartBody>
        <w:p w:rsidR="006F471D" w:rsidRDefault="00DB3814" w:rsidP="00DB3814">
          <w:pPr>
            <w:pStyle w:val="3E1578CCC6D345CDB67B5A9CC6C289A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2BF7F65F9934990B823944D5A9215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5A8C75-C78A-4B27-8A42-66EF5CF6A142}"/>
      </w:docPartPr>
      <w:docPartBody>
        <w:p w:rsidR="006F471D" w:rsidRDefault="00DB3814" w:rsidP="00DB3814">
          <w:pPr>
            <w:pStyle w:val="E2BF7F65F9934990B823944D5A92157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6F0FD78728C45E98A7CA9908A4BE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55CDB-5C5F-4FED-8C62-53390B808293}"/>
      </w:docPartPr>
      <w:docPartBody>
        <w:p w:rsidR="006F471D" w:rsidRDefault="00DB3814" w:rsidP="00DB3814">
          <w:pPr>
            <w:pStyle w:val="76F0FD78728C45E98A7CA9908A4BE9E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885DDE83B004910A9CC6B98CF09C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5AD2EA-4634-4F52-879F-8459E926B2B0}"/>
      </w:docPartPr>
      <w:docPartBody>
        <w:p w:rsidR="006F471D" w:rsidRDefault="00DB3814" w:rsidP="00DB3814">
          <w:pPr>
            <w:pStyle w:val="2885DDE83B004910A9CC6B98CF09C15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4CD8238EE1F4065AAA91589DEE388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0AD08-29FA-4410-9708-180BF268E689}"/>
      </w:docPartPr>
      <w:docPartBody>
        <w:p w:rsidR="006F471D" w:rsidRDefault="00DB3814" w:rsidP="00DB3814">
          <w:pPr>
            <w:pStyle w:val="34CD8238EE1F4065AAA91589DEE3889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14"/>
    <w:rsid w:val="000576AC"/>
    <w:rsid w:val="005747B2"/>
    <w:rsid w:val="006D2CFD"/>
    <w:rsid w:val="006F471D"/>
    <w:rsid w:val="00A161BD"/>
    <w:rsid w:val="00DB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DB3814"/>
    <w:rPr>
      <w:color w:val="808080"/>
    </w:rPr>
  </w:style>
  <w:style w:type="paragraph" w:customStyle="1" w:styleId="3E1578CCC6D345CDB67B5A9CC6C289A6">
    <w:name w:val="3E1578CCC6D345CDB67B5A9CC6C289A6"/>
    <w:rsid w:val="00DB3814"/>
  </w:style>
  <w:style w:type="paragraph" w:customStyle="1" w:styleId="E2BF7F65F9934990B823944D5A921577">
    <w:name w:val="E2BF7F65F9934990B823944D5A921577"/>
    <w:rsid w:val="00DB3814"/>
  </w:style>
  <w:style w:type="paragraph" w:customStyle="1" w:styleId="76F0FD78728C45E98A7CA9908A4BE9EF">
    <w:name w:val="76F0FD78728C45E98A7CA9908A4BE9EF"/>
    <w:rsid w:val="00DB3814"/>
  </w:style>
  <w:style w:type="paragraph" w:customStyle="1" w:styleId="2885DDE83B004910A9CC6B98CF09C159">
    <w:name w:val="2885DDE83B004910A9CC6B98CF09C159"/>
    <w:rsid w:val="00DB3814"/>
  </w:style>
  <w:style w:type="paragraph" w:customStyle="1" w:styleId="34CD8238EE1F4065AAA91589DEE3889B">
    <w:name w:val="34CD8238EE1F4065AAA91589DEE3889B"/>
    <w:rsid w:val="00DB38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16</cp:revision>
  <dcterms:created xsi:type="dcterms:W3CDTF">2025-10-20T12:28:00Z</dcterms:created>
  <dcterms:modified xsi:type="dcterms:W3CDTF">2026-01-20T17:40:00Z</dcterms:modified>
</cp:coreProperties>
</file>