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0149A" w14:textId="332577B7" w:rsidR="005453F7" w:rsidRPr="004651B3" w:rsidRDefault="005453F7" w:rsidP="005453F7">
      <w:pPr>
        <w:rPr>
          <w:i/>
        </w:rPr>
      </w:pPr>
      <w:r w:rsidRPr="004651B3">
        <w:rPr>
          <w:bCs/>
          <w:i/>
        </w:rPr>
        <w:t>Text na obal</w:t>
      </w:r>
    </w:p>
    <w:p w14:paraId="7227437E" w14:textId="49CB5F6F" w:rsidR="005453F7" w:rsidRPr="005453F7" w:rsidRDefault="005453F7" w:rsidP="005453F7">
      <w:r w:rsidRPr="005453F7">
        <w:rPr>
          <w:b/>
          <w:bCs/>
        </w:rPr>
        <w:t>REHYVET </w:t>
      </w:r>
      <w:proofErr w:type="spellStart"/>
      <w:r w:rsidRPr="005453F7">
        <w:rPr>
          <w:b/>
          <w:bCs/>
        </w:rPr>
        <w:t>plv</w:t>
      </w:r>
      <w:proofErr w:type="spellEnd"/>
      <w:r w:rsidRPr="005453F7">
        <w:rPr>
          <w:b/>
          <w:bCs/>
        </w:rPr>
        <w:t>. sol.</w:t>
      </w:r>
      <w:r w:rsidRPr="005453F7">
        <w:t> </w:t>
      </w:r>
    </w:p>
    <w:p w14:paraId="67552B7D" w14:textId="59E8AEA9" w:rsidR="005453F7" w:rsidRPr="005453F7" w:rsidRDefault="00C861B0" w:rsidP="005453F7">
      <w:r>
        <w:t>Veterinární přípravek k rehydrataci a podpoře u průjmových onemocnění telat.</w:t>
      </w:r>
      <w:r w:rsidR="005453F7" w:rsidRPr="005453F7">
        <w:t> </w:t>
      </w:r>
    </w:p>
    <w:p w14:paraId="3A06ADE0" w14:textId="1A190FA6" w:rsidR="005453F7" w:rsidRPr="005453F7" w:rsidRDefault="005453F7" w:rsidP="005453F7">
      <w:r w:rsidRPr="005453F7">
        <w:rPr>
          <w:b/>
          <w:bCs/>
          <w:u w:val="single"/>
        </w:rPr>
        <w:t>Složení:</w:t>
      </w:r>
      <w:r w:rsidRPr="005453F7">
        <w:t> </w:t>
      </w:r>
    </w:p>
    <w:p w14:paraId="2D494A96" w14:textId="3004FD3B" w:rsidR="005453F7" w:rsidRPr="005453F7" w:rsidRDefault="005453F7" w:rsidP="005453F7">
      <w:r w:rsidRPr="005453F7">
        <w:rPr>
          <w:b/>
          <w:bCs/>
        </w:rPr>
        <w:t>300 g přípravku obsahuje:</w:t>
      </w:r>
      <w:r w:rsidRPr="005453F7">
        <w:t> </w:t>
      </w:r>
    </w:p>
    <w:p w14:paraId="6FBF18A8" w14:textId="4B50142C" w:rsidR="005453F7" w:rsidRPr="005453F7" w:rsidRDefault="005453F7" w:rsidP="005453F7">
      <w:r w:rsidRPr="005453F7">
        <w:t>Malý sáček:</w:t>
      </w:r>
      <w:r w:rsidR="004651B3">
        <w:tab/>
      </w:r>
      <w:r w:rsidRPr="005453F7">
        <w:t>Kalii </w:t>
      </w:r>
      <w:proofErr w:type="spellStart"/>
      <w:r w:rsidRPr="005453F7">
        <w:t>chloridum</w:t>
      </w:r>
      <w:proofErr w:type="spellEnd"/>
      <w:r w:rsidRPr="005453F7">
        <w:tab/>
      </w:r>
      <w:r w:rsidR="004651B3">
        <w:tab/>
      </w:r>
      <w:r w:rsidR="004651B3">
        <w:tab/>
      </w:r>
      <w:r w:rsidRPr="005453F7">
        <w:t>18 g </w:t>
      </w:r>
    </w:p>
    <w:p w14:paraId="1121DFC4" w14:textId="062B6F0E" w:rsidR="005453F7" w:rsidRPr="005453F7" w:rsidRDefault="005453F7" w:rsidP="005453F7">
      <w:r w:rsidRPr="005453F7">
        <w:t>                      </w:t>
      </w:r>
      <w:r w:rsidR="004651B3">
        <w:tab/>
      </w:r>
      <w:r w:rsidRPr="005453F7">
        <w:t>Natrii </w:t>
      </w:r>
      <w:proofErr w:type="spellStart"/>
      <w:r w:rsidRPr="005453F7">
        <w:t>chloridum</w:t>
      </w:r>
      <w:proofErr w:type="spellEnd"/>
      <w:r w:rsidRPr="005453F7">
        <w:tab/>
      </w:r>
      <w:r w:rsidR="004651B3">
        <w:tab/>
      </w:r>
      <w:r w:rsidRPr="005453F7">
        <w:t>42 g </w:t>
      </w:r>
    </w:p>
    <w:p w14:paraId="5B922A0F" w14:textId="297EF28A" w:rsidR="005453F7" w:rsidRPr="005453F7" w:rsidRDefault="005453F7" w:rsidP="005453F7">
      <w:r w:rsidRPr="005453F7">
        <w:t>                       </w:t>
      </w:r>
      <w:r w:rsidR="004651B3" w:rsidRPr="004651B3">
        <w:tab/>
      </w:r>
      <w:r w:rsidRPr="005453F7">
        <w:t>Natrii </w:t>
      </w:r>
      <w:proofErr w:type="spellStart"/>
      <w:r w:rsidRPr="005453F7">
        <w:t>hydrogenocarbonas</w:t>
      </w:r>
      <w:proofErr w:type="spellEnd"/>
      <w:r w:rsidRPr="005453F7">
        <w:tab/>
        <w:t>40 g </w:t>
      </w:r>
    </w:p>
    <w:p w14:paraId="116462B6" w14:textId="468C1C02" w:rsidR="005453F7" w:rsidRPr="005453F7" w:rsidRDefault="005453F7" w:rsidP="005453F7">
      <w:r w:rsidRPr="005453F7">
        <w:t>Velký sáček: </w:t>
      </w:r>
      <w:r w:rsidR="004651B3">
        <w:tab/>
      </w:r>
      <w:proofErr w:type="spellStart"/>
      <w:r w:rsidRPr="005453F7">
        <w:t>Glucosum</w:t>
      </w:r>
      <w:proofErr w:type="spellEnd"/>
      <w:r w:rsidRPr="005453F7">
        <w:tab/>
      </w:r>
      <w:r w:rsidR="004651B3">
        <w:tab/>
      </w:r>
      <w:r w:rsidR="004651B3">
        <w:tab/>
      </w:r>
      <w:r w:rsidRPr="005453F7">
        <w:t>200 g </w:t>
      </w:r>
    </w:p>
    <w:p w14:paraId="75FEC4A8" w14:textId="77777777" w:rsidR="00E82522" w:rsidRDefault="005453F7" w:rsidP="005453F7">
      <w:r w:rsidRPr="005453F7">
        <w:rPr>
          <w:b/>
          <w:bCs/>
          <w:u w:val="single"/>
        </w:rPr>
        <w:t>Skladování</w:t>
      </w:r>
      <w:r w:rsidRPr="005453F7">
        <w:rPr>
          <w:b/>
          <w:bCs/>
        </w:rPr>
        <w:t>: </w:t>
      </w:r>
      <w:r w:rsidRPr="005453F7">
        <w:t>Při teplotě do 25</w:t>
      </w:r>
      <w:r w:rsidR="004651B3">
        <w:t xml:space="preserve"> </w:t>
      </w:r>
      <w:r w:rsidR="004651B3" w:rsidRPr="004651B3">
        <w:t>°</w:t>
      </w:r>
      <w:r w:rsidRPr="005453F7">
        <w:t xml:space="preserve">C, v suchu. Uchovávat </w:t>
      </w:r>
      <w:r w:rsidRPr="004651B3">
        <w:t>mimo dohled a dosah</w:t>
      </w:r>
      <w:r w:rsidRPr="005453F7">
        <w:t xml:space="preserve"> dětí. </w:t>
      </w:r>
    </w:p>
    <w:p w14:paraId="4270E5A5" w14:textId="06BC0454" w:rsidR="005453F7" w:rsidRPr="005453F7" w:rsidRDefault="005453F7" w:rsidP="005453F7">
      <w:r w:rsidRPr="005453F7">
        <w:rPr>
          <w:b/>
          <w:bCs/>
          <w:u w:val="single"/>
        </w:rPr>
        <w:t>Způsob podání:</w:t>
      </w:r>
      <w:r w:rsidR="004651B3" w:rsidRPr="004651B3">
        <w:rPr>
          <w:b/>
          <w:bCs/>
        </w:rPr>
        <w:t xml:space="preserve"> </w:t>
      </w:r>
      <w:r w:rsidRPr="004651B3">
        <w:t>Před</w:t>
      </w:r>
      <w:r w:rsidRPr="005453F7">
        <w:t xml:space="preserve"> použitím čtěte příbalovou informaci</w:t>
      </w:r>
      <w:r w:rsidRPr="005453F7">
        <w:rPr>
          <w:u w:val="single"/>
        </w:rPr>
        <w:t>.</w:t>
      </w:r>
      <w:r w:rsidRPr="005453F7">
        <w:t> </w:t>
      </w:r>
    </w:p>
    <w:p w14:paraId="674461C3" w14:textId="11FCEE20" w:rsidR="005453F7" w:rsidRPr="005453F7" w:rsidRDefault="005453F7" w:rsidP="005453F7">
      <w:r w:rsidRPr="005453F7">
        <w:rPr>
          <w:b/>
          <w:bCs/>
          <w:u w:val="single"/>
        </w:rPr>
        <w:t>Doba použitelnosti</w:t>
      </w:r>
      <w:r w:rsidRPr="004651B3">
        <w:rPr>
          <w:b/>
          <w:bCs/>
        </w:rPr>
        <w:t>:</w:t>
      </w:r>
      <w:r w:rsidR="004651B3">
        <w:rPr>
          <w:b/>
          <w:bCs/>
        </w:rPr>
        <w:t xml:space="preserve"> </w:t>
      </w:r>
      <w:r w:rsidRPr="005453F7">
        <w:t>24 měsíců od data výroby. </w:t>
      </w:r>
    </w:p>
    <w:p w14:paraId="29D58A56" w14:textId="77777777" w:rsidR="005453F7" w:rsidRPr="005453F7" w:rsidRDefault="005453F7" w:rsidP="005453F7">
      <w:r w:rsidRPr="005453F7">
        <w:rPr>
          <w:b/>
          <w:bCs/>
          <w:u w:val="single"/>
        </w:rPr>
        <w:t>Číslo výrobní šarže</w:t>
      </w:r>
      <w:r w:rsidRPr="004651B3">
        <w:rPr>
          <w:b/>
          <w:bCs/>
        </w:rPr>
        <w:t>:</w:t>
      </w:r>
      <w:r w:rsidRPr="004651B3">
        <w:t> viz obal</w:t>
      </w:r>
      <w:r w:rsidRPr="005453F7">
        <w:t> </w:t>
      </w:r>
    </w:p>
    <w:p w14:paraId="390ED0CE" w14:textId="4E5A1377" w:rsidR="005453F7" w:rsidRPr="005453F7" w:rsidRDefault="005453F7" w:rsidP="005453F7">
      <w:r w:rsidRPr="005453F7">
        <w:rPr>
          <w:b/>
          <w:bCs/>
          <w:u w:val="single"/>
        </w:rPr>
        <w:t>EXP:</w:t>
      </w:r>
      <w:r w:rsidRPr="005453F7">
        <w:rPr>
          <w:u w:val="single"/>
        </w:rPr>
        <w:t> viz obal</w:t>
      </w:r>
      <w:r w:rsidRPr="005453F7">
        <w:t> </w:t>
      </w:r>
    </w:p>
    <w:p w14:paraId="61B28A1D" w14:textId="4734C71F" w:rsidR="005453F7" w:rsidRPr="005453F7" w:rsidRDefault="005453F7" w:rsidP="005453F7">
      <w:r w:rsidRPr="005453F7">
        <w:rPr>
          <w:b/>
          <w:bCs/>
          <w:u w:val="single"/>
        </w:rPr>
        <w:t>„Pouze pro zvířata.“</w:t>
      </w:r>
      <w:r w:rsidRPr="005453F7">
        <w:t> </w:t>
      </w:r>
    </w:p>
    <w:p w14:paraId="7B99D8BB" w14:textId="4CBC2A13" w:rsidR="005453F7" w:rsidRPr="005453F7" w:rsidRDefault="005453F7" w:rsidP="005453F7">
      <w:r w:rsidRPr="005453F7">
        <w:rPr>
          <w:b/>
          <w:bCs/>
          <w:u w:val="single"/>
        </w:rPr>
        <w:t>Balení:</w:t>
      </w:r>
      <w:r w:rsidR="00E82522">
        <w:rPr>
          <w:b/>
          <w:bCs/>
        </w:rPr>
        <w:t xml:space="preserve"> </w:t>
      </w:r>
      <w:r w:rsidRPr="005453F7">
        <w:t>300 g </w:t>
      </w:r>
    </w:p>
    <w:p w14:paraId="559BF36E" w14:textId="0674DFD9" w:rsidR="005453F7" w:rsidRPr="005453F7" w:rsidRDefault="005453F7" w:rsidP="005453F7">
      <w:r w:rsidRPr="005453F7">
        <w:rPr>
          <w:b/>
          <w:bCs/>
          <w:u w:val="single"/>
        </w:rPr>
        <w:t>Výrobce a držitel rozhodnutí o schválení:</w:t>
      </w:r>
      <w:r w:rsidRPr="005453F7">
        <w:t> </w:t>
      </w:r>
    </w:p>
    <w:p w14:paraId="1B3DB3A8" w14:textId="17B78DF0" w:rsidR="00C861B0" w:rsidRDefault="005453F7" w:rsidP="00C861B0">
      <w:r w:rsidRPr="005453F7">
        <w:t> </w:t>
      </w:r>
      <w:r w:rsidR="00C861B0">
        <w:t xml:space="preserve">MedicProgress, a.s.                                                                                                                                                          783 47 Hněvotín 588                                                                                                 </w:t>
      </w:r>
      <w:bookmarkStart w:id="0" w:name="_GoBack"/>
      <w:bookmarkEnd w:id="0"/>
      <w:r w:rsidR="00C861B0">
        <w:t xml:space="preserve">                                    Provozovna: Na vlčinci 16/3, 779 00 Olomouc</w:t>
      </w:r>
    </w:p>
    <w:p w14:paraId="284EBBBC" w14:textId="3EAFE6CC" w:rsidR="005453F7" w:rsidRPr="005453F7" w:rsidRDefault="005453F7" w:rsidP="005453F7">
      <w:r w:rsidRPr="005453F7">
        <w:t>Tel.: +420 585 547 587 </w:t>
      </w:r>
    </w:p>
    <w:p w14:paraId="6F84E9F8" w14:textId="77777777" w:rsidR="005453F7" w:rsidRPr="005453F7" w:rsidRDefault="005453F7" w:rsidP="005453F7">
      <w:r w:rsidRPr="00E82522">
        <w:rPr>
          <w:b/>
          <w:u w:val="single"/>
        </w:rPr>
        <w:t>Číslo schválení:</w:t>
      </w:r>
      <w:r w:rsidRPr="005453F7">
        <w:t xml:space="preserve"> 071-08/C </w:t>
      </w:r>
    </w:p>
    <w:p w14:paraId="5910C4A8" w14:textId="77777777" w:rsidR="005453F7" w:rsidRPr="005453F7" w:rsidRDefault="005453F7" w:rsidP="005453F7">
      <w:r w:rsidRPr="005453F7">
        <w:t> </w:t>
      </w:r>
    </w:p>
    <w:p w14:paraId="75CCFD93" w14:textId="77777777" w:rsidR="000920C5" w:rsidRDefault="000920C5"/>
    <w:sectPr w:rsidR="000920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0C244" w14:textId="77777777" w:rsidR="00B641A8" w:rsidRDefault="00B641A8" w:rsidP="00F913F2">
      <w:pPr>
        <w:spacing w:after="0" w:line="240" w:lineRule="auto"/>
      </w:pPr>
      <w:r>
        <w:separator/>
      </w:r>
    </w:p>
  </w:endnote>
  <w:endnote w:type="continuationSeparator" w:id="0">
    <w:p w14:paraId="03286874" w14:textId="77777777" w:rsidR="00B641A8" w:rsidRDefault="00B641A8" w:rsidP="00F9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533F2" w14:textId="77777777" w:rsidR="00B641A8" w:rsidRDefault="00B641A8" w:rsidP="00F913F2">
      <w:pPr>
        <w:spacing w:after="0" w:line="240" w:lineRule="auto"/>
      </w:pPr>
      <w:r>
        <w:separator/>
      </w:r>
    </w:p>
  </w:footnote>
  <w:footnote w:type="continuationSeparator" w:id="0">
    <w:p w14:paraId="66A2C720" w14:textId="77777777" w:rsidR="00B641A8" w:rsidRDefault="00B641A8" w:rsidP="00F91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E1AB" w14:textId="622DF25C" w:rsidR="00F913F2" w:rsidRPr="004651B3" w:rsidRDefault="00F913F2" w:rsidP="004651B3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="004651B3" w:rsidRPr="003E6FA3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 xml:space="preserve">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956F2F9F61B24C1ABA02C5330E922DAB"/>
        </w:placeholder>
        <w:text/>
      </w:sdtPr>
      <w:sdtEndPr/>
      <w:sdtContent>
        <w:r w:rsidR="004651B3">
          <w:rPr>
            <w:rFonts w:ascii="Calibri" w:hAnsi="Calibri"/>
            <w:bCs/>
          </w:rPr>
          <w:t>USKVBL/15859/2025/POD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956F2F9F61B24C1ABA02C5330E922DAB"/>
        </w:placeholder>
        <w:text/>
      </w:sdtPr>
      <w:sdtContent>
        <w:r w:rsidR="005B13B6" w:rsidRPr="005B13B6">
          <w:rPr>
            <w:rFonts w:ascii="Calibri" w:hAnsi="Calibri"/>
            <w:bCs/>
          </w:rPr>
          <w:t>USKVBL/526/2026/REG-</w:t>
        </w:r>
        <w:proofErr w:type="spellStart"/>
        <w:r w:rsidR="005B13B6" w:rsidRPr="005B13B6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95DCF7C743B74EF69378A0313687779D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B13B6">
          <w:rPr>
            <w:rFonts w:ascii="Calibri" w:hAnsi="Calibri"/>
            <w:bCs/>
          </w:rPr>
          <w:t>12.1.2026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F5595793E5964D76A9C668CC339B443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651B3"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5B639A72AB9B4D80BF6B4001DBFE9DA2"/>
        </w:placeholder>
        <w:text/>
      </w:sdtPr>
      <w:sdtEndPr/>
      <w:sdtContent>
        <w:r w:rsidR="004651B3" w:rsidRPr="004651B3">
          <w:rPr>
            <w:rFonts w:ascii="Calibri" w:hAnsi="Calibri"/>
          </w:rPr>
          <w:t xml:space="preserve">REHYVET </w:t>
        </w:r>
        <w:proofErr w:type="spellStart"/>
        <w:r w:rsidR="004651B3" w:rsidRPr="004651B3">
          <w:rPr>
            <w:rFonts w:ascii="Calibri" w:hAnsi="Calibri"/>
          </w:rPr>
          <w:t>plv</w:t>
        </w:r>
        <w:proofErr w:type="spellEnd"/>
        <w:r w:rsidR="004651B3" w:rsidRPr="004651B3">
          <w:rPr>
            <w:rFonts w:ascii="Calibri" w:hAnsi="Calibri"/>
          </w:rPr>
          <w:t>. sol.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F7"/>
    <w:rsid w:val="000920C5"/>
    <w:rsid w:val="00135ABE"/>
    <w:rsid w:val="004651B3"/>
    <w:rsid w:val="005453F7"/>
    <w:rsid w:val="005768AF"/>
    <w:rsid w:val="005B13B6"/>
    <w:rsid w:val="00B641A8"/>
    <w:rsid w:val="00C861B0"/>
    <w:rsid w:val="00CA4BA5"/>
    <w:rsid w:val="00E82522"/>
    <w:rsid w:val="00F9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3AE03"/>
  <w15:chartTrackingRefBased/>
  <w15:docId w15:val="{90C734F4-0ADB-402A-B414-22000EA3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53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3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53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53F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53F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53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53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53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53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5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53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53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53F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53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53F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53F7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91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13F2"/>
  </w:style>
  <w:style w:type="paragraph" w:styleId="Zpat">
    <w:name w:val="footer"/>
    <w:basedOn w:val="Normln"/>
    <w:link w:val="ZpatChar"/>
    <w:uiPriority w:val="99"/>
    <w:unhideWhenUsed/>
    <w:rsid w:val="00F91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3F2"/>
  </w:style>
  <w:style w:type="character" w:styleId="Zstupntext">
    <w:name w:val="Placeholder Text"/>
    <w:rsid w:val="00F913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6F2F9F61B24C1ABA02C5330E922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E3C693-5C39-453A-B3C5-B58D3DA14035}"/>
      </w:docPartPr>
      <w:docPartBody>
        <w:p w:rsidR="00631FAB" w:rsidRDefault="00A579CD" w:rsidP="00A579CD">
          <w:pPr>
            <w:pStyle w:val="956F2F9F61B24C1ABA02C5330E922DA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5DCF7C743B74EF69378A031368777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66DAB-FC61-47EC-8D7E-6185C09A5073}"/>
      </w:docPartPr>
      <w:docPartBody>
        <w:p w:rsidR="00631FAB" w:rsidRDefault="00A579CD" w:rsidP="00A579CD">
          <w:pPr>
            <w:pStyle w:val="95DCF7C743B74EF69378A0313687779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5595793E5964D76A9C668CC339B44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C00CB9-8EB4-46A6-B813-6576C5255216}"/>
      </w:docPartPr>
      <w:docPartBody>
        <w:p w:rsidR="00631FAB" w:rsidRDefault="00A579CD" w:rsidP="00A579CD">
          <w:pPr>
            <w:pStyle w:val="F5595793E5964D76A9C668CC339B443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B639A72AB9B4D80BF6B4001DBFE9D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F799D9-3A58-4414-9709-92A1FC37AE35}"/>
      </w:docPartPr>
      <w:docPartBody>
        <w:p w:rsidR="00631FAB" w:rsidRDefault="00A579CD" w:rsidP="00A579CD">
          <w:pPr>
            <w:pStyle w:val="5B639A72AB9B4D80BF6B4001DBFE9DA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CD"/>
    <w:rsid w:val="000D7D50"/>
    <w:rsid w:val="003B5540"/>
    <w:rsid w:val="00631FAB"/>
    <w:rsid w:val="00A5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579CD"/>
    <w:rPr>
      <w:color w:val="808080"/>
    </w:rPr>
  </w:style>
  <w:style w:type="paragraph" w:customStyle="1" w:styleId="956F2F9F61B24C1ABA02C5330E922DAB">
    <w:name w:val="956F2F9F61B24C1ABA02C5330E922DAB"/>
    <w:rsid w:val="00A579CD"/>
  </w:style>
  <w:style w:type="paragraph" w:customStyle="1" w:styleId="95DCF7C743B74EF69378A0313687779D">
    <w:name w:val="95DCF7C743B74EF69378A0313687779D"/>
    <w:rsid w:val="00A579CD"/>
  </w:style>
  <w:style w:type="paragraph" w:customStyle="1" w:styleId="F5595793E5964D76A9C668CC339B443B">
    <w:name w:val="F5595793E5964D76A9C668CC339B443B"/>
    <w:rsid w:val="00A579CD"/>
  </w:style>
  <w:style w:type="paragraph" w:customStyle="1" w:styleId="5B639A72AB9B4D80BF6B4001DBFE9DA2">
    <w:name w:val="5B639A72AB9B4D80BF6B4001DBFE9DA2"/>
    <w:rsid w:val="00A579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Lorencová Naděžda</dc:creator>
  <cp:keywords/>
  <dc:description/>
  <cp:lastModifiedBy>Grodová Lenka</cp:lastModifiedBy>
  <cp:revision>4</cp:revision>
  <dcterms:created xsi:type="dcterms:W3CDTF">2025-11-20T12:06:00Z</dcterms:created>
  <dcterms:modified xsi:type="dcterms:W3CDTF">2026-01-12T13:12:00Z</dcterms:modified>
</cp:coreProperties>
</file>