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9097E" w:rsidRPr="006D3F46" w:rsidRDefault="00FD18C7">
      <w:pPr>
        <w:jc w:val="center"/>
        <w:rPr>
          <w:b/>
          <w:szCs w:val="36"/>
        </w:rPr>
      </w:pPr>
      <w:bookmarkStart w:id="0" w:name="_Hlk214015084"/>
      <w:r w:rsidRPr="006D3F46">
        <w:rPr>
          <w:b/>
          <w:szCs w:val="36"/>
        </w:rPr>
        <w:t>Veterinární mléko proti svědění</w:t>
      </w:r>
    </w:p>
    <w:bookmarkEnd w:id="0"/>
    <w:p w14:paraId="00000002" w14:textId="77777777" w:rsidR="0059097E" w:rsidRDefault="00FD18C7">
      <w:pPr>
        <w:jc w:val="center"/>
        <w:rPr>
          <w:i/>
        </w:rPr>
      </w:pPr>
      <w:proofErr w:type="spellStart"/>
      <w:r>
        <w:rPr>
          <w:i/>
        </w:rPr>
        <w:t>Benzylbenzoát</w:t>
      </w:r>
      <w:proofErr w:type="spellEnd"/>
      <w:r>
        <w:rPr>
          <w:i/>
        </w:rPr>
        <w:t>, glycerin, UV filtry</w:t>
      </w:r>
    </w:p>
    <w:p w14:paraId="00000003" w14:textId="77777777" w:rsidR="0059097E" w:rsidRDefault="00FD18C7">
      <w:pPr>
        <w:jc w:val="center"/>
        <w:rPr>
          <w:b/>
        </w:rPr>
      </w:pPr>
      <w:r>
        <w:rPr>
          <w:b/>
        </w:rPr>
        <w:t xml:space="preserve">Zklidnění a hydratace </w:t>
      </w:r>
    </w:p>
    <w:p w14:paraId="00000004" w14:textId="77777777" w:rsidR="0059097E" w:rsidRDefault="00FD18C7">
      <w:pPr>
        <w:jc w:val="center"/>
        <w:rPr>
          <w:b/>
        </w:rPr>
      </w:pPr>
      <w:r>
        <w:rPr>
          <w:b/>
        </w:rPr>
        <w:t>UV ochrana</w:t>
      </w:r>
    </w:p>
    <w:p w14:paraId="00000005" w14:textId="77777777" w:rsidR="0059097E" w:rsidRDefault="00FD18C7">
      <w:pPr>
        <w:jc w:val="center"/>
        <w:rPr>
          <w:b/>
        </w:rPr>
      </w:pPr>
      <w:r>
        <w:rPr>
          <w:b/>
        </w:rPr>
        <w:t>Vhodné pro koně s letní vyrážkou</w:t>
      </w:r>
    </w:p>
    <w:p w14:paraId="00000006" w14:textId="77777777" w:rsidR="0059097E" w:rsidRDefault="00FD18C7">
      <w:pPr>
        <w:jc w:val="center"/>
      </w:pPr>
      <w:r>
        <w:t xml:space="preserve">Pro koně </w:t>
      </w:r>
    </w:p>
    <w:p w14:paraId="00000007" w14:textId="77777777" w:rsidR="0059097E" w:rsidRDefault="00FD18C7">
      <w:pPr>
        <w:jc w:val="center"/>
      </w:pPr>
      <w:r>
        <w:t xml:space="preserve">500 ml / 1000 ml </w:t>
      </w:r>
    </w:p>
    <w:p w14:paraId="00000008" w14:textId="681DE941" w:rsidR="0059097E" w:rsidRDefault="00FD18C7">
      <w:r>
        <w:t>Veterinární přípravek pro koně se suchou</w:t>
      </w:r>
      <w:r w:rsidR="0085090D">
        <w:t xml:space="preserve"> kůží</w:t>
      </w:r>
      <w:r>
        <w:t xml:space="preserve"> se sklonem k tvorbě lupů a svědění. Zmírňuje pocit svědění, zklidňuje, zvláčňuje a hydratuje namáhanou </w:t>
      </w:r>
      <w:r w:rsidR="0085090D">
        <w:t>kůži</w:t>
      </w:r>
      <w:r>
        <w:t>. Mléko poskytuje pokožce UV ochranu. Vhodné pro koně s letní vyrážkou.</w:t>
      </w:r>
    </w:p>
    <w:p w14:paraId="00000009" w14:textId="3000C850" w:rsidR="0059097E" w:rsidRDefault="00FD18C7">
      <w:r w:rsidRPr="0085090D">
        <w:rPr>
          <w:b/>
        </w:rPr>
        <w:t>Způsob použití</w:t>
      </w:r>
      <w:r>
        <w:t xml:space="preserve">: Před použitím protřepejte! Naneste potřebné množství přípravku na postižená místa. Při letní vyrážce </w:t>
      </w:r>
      <w:r w:rsidR="00A252B1">
        <w:t>naneste</w:t>
      </w:r>
      <w:r w:rsidR="0019166E">
        <w:t xml:space="preserve"> </w:t>
      </w:r>
      <w:r>
        <w:t xml:space="preserve">před vypuknutím svědění </w:t>
      </w:r>
      <w:r w:rsidR="00A252B1">
        <w:t xml:space="preserve">na </w:t>
      </w:r>
      <w:r>
        <w:t>problematick</w:t>
      </w:r>
      <w:r w:rsidR="00A252B1">
        <w:t>á</w:t>
      </w:r>
      <w:r>
        <w:t xml:space="preserve"> míst</w:t>
      </w:r>
      <w:r w:rsidR="00A252B1">
        <w:t>a</w:t>
      </w:r>
      <w:r>
        <w:t xml:space="preserve">. Z počátku doporučujeme </w:t>
      </w:r>
      <w:r w:rsidR="0019166E">
        <w:t xml:space="preserve">používat </w:t>
      </w:r>
      <w:proofErr w:type="gramStart"/>
      <w:r>
        <w:t>1-2x</w:t>
      </w:r>
      <w:proofErr w:type="gramEnd"/>
      <w:r>
        <w:t xml:space="preserve"> denně a po zlepšení stavu prodlužte interval mazání dle individuální potřeby koně (např. 2-3x týdně).                                          </w:t>
      </w:r>
    </w:p>
    <w:p w14:paraId="0000000A" w14:textId="77777777" w:rsidR="0059097E" w:rsidRDefault="00FD18C7" w:rsidP="0019166E">
      <w:pPr>
        <w:jc w:val="both"/>
      </w:pPr>
      <w:r w:rsidRPr="0085090D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Benzyl </w:t>
      </w:r>
      <w:proofErr w:type="spellStart"/>
      <w:r>
        <w:t>Benzoate</w:t>
      </w:r>
      <w:proofErr w:type="spellEnd"/>
      <w:r>
        <w:t xml:space="preserve">, </w:t>
      </w:r>
      <w:proofErr w:type="spellStart"/>
      <w:r>
        <w:t>Caprylic</w:t>
      </w:r>
      <w:proofErr w:type="spellEnd"/>
      <w:r>
        <w:t>/</w:t>
      </w:r>
      <w:proofErr w:type="spellStart"/>
      <w:r>
        <w:t>Capric</w:t>
      </w:r>
      <w:proofErr w:type="spellEnd"/>
      <w:r>
        <w:t xml:space="preserve"> Triglyceride, Bis-</w:t>
      </w:r>
      <w:proofErr w:type="spellStart"/>
      <w:r>
        <w:t>Ethylhexyloxyphenol</w:t>
      </w:r>
      <w:proofErr w:type="spellEnd"/>
      <w:r>
        <w:t xml:space="preserve"> </w:t>
      </w:r>
      <w:proofErr w:type="spellStart"/>
      <w:r>
        <w:t>Methoxyphenyl</w:t>
      </w:r>
      <w:proofErr w:type="spellEnd"/>
      <w:r>
        <w:t xml:space="preserve"> Triazine, </w:t>
      </w:r>
      <w:proofErr w:type="spellStart"/>
      <w:r>
        <w:t>Diethylhexyl</w:t>
      </w:r>
      <w:proofErr w:type="spellEnd"/>
      <w:r>
        <w:t xml:space="preserve"> </w:t>
      </w:r>
      <w:proofErr w:type="spellStart"/>
      <w:r>
        <w:t>Butamido</w:t>
      </w:r>
      <w:proofErr w:type="spellEnd"/>
      <w:r>
        <w:t xml:space="preserve"> </w:t>
      </w:r>
      <w:proofErr w:type="spellStart"/>
      <w:r>
        <w:t>Triazone</w:t>
      </w:r>
      <w:proofErr w:type="spellEnd"/>
      <w:r>
        <w:t xml:space="preserve">, </w:t>
      </w:r>
      <w:proofErr w:type="spellStart"/>
      <w:r>
        <w:t>Dipalmitoylethyl</w:t>
      </w:r>
      <w:proofErr w:type="spellEnd"/>
      <w:r>
        <w:t xml:space="preserve"> </w:t>
      </w:r>
      <w:proofErr w:type="spellStart"/>
      <w:r>
        <w:t>Dimonium</w:t>
      </w:r>
      <w:proofErr w:type="spellEnd"/>
      <w:r>
        <w:t xml:space="preserve"> Chloride, </w:t>
      </w:r>
      <w:proofErr w:type="spellStart"/>
      <w:r>
        <w:t>Diethylamino</w:t>
      </w:r>
      <w:proofErr w:type="spellEnd"/>
      <w:r>
        <w:t xml:space="preserve"> </w:t>
      </w:r>
      <w:proofErr w:type="spellStart"/>
      <w:r>
        <w:t>Hydroxybenzoyl</w:t>
      </w:r>
      <w:proofErr w:type="spellEnd"/>
      <w:r>
        <w:t xml:space="preserve"> </w:t>
      </w:r>
      <w:proofErr w:type="spellStart"/>
      <w:r>
        <w:t>Hexyl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 xml:space="preserve">, Glycerin, </w:t>
      </w:r>
      <w:proofErr w:type="spellStart"/>
      <w:r>
        <w:t>Cetearyl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, Ceteareth-20, </w:t>
      </w:r>
      <w:proofErr w:type="spellStart"/>
      <w:r>
        <w:t>Acrylates</w:t>
      </w:r>
      <w:proofErr w:type="spellEnd"/>
      <w:r>
        <w:t xml:space="preserve">/C10-30 Alkyl </w:t>
      </w:r>
      <w:proofErr w:type="spellStart"/>
      <w:r>
        <w:t>Acrylate</w:t>
      </w:r>
      <w:proofErr w:type="spellEnd"/>
      <w:r>
        <w:t xml:space="preserve"> </w:t>
      </w:r>
      <w:proofErr w:type="spellStart"/>
      <w:r>
        <w:t>Crosspolymer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Amyl </w:t>
      </w:r>
      <w:proofErr w:type="spellStart"/>
      <w:r>
        <w:t>Cinnamal</w:t>
      </w:r>
      <w:proofErr w:type="spellEnd"/>
      <w:r>
        <w:t xml:space="preserve">, Benzyl </w:t>
      </w:r>
      <w:proofErr w:type="spellStart"/>
      <w:r>
        <w:t>Alcohol</w:t>
      </w:r>
      <w:proofErr w:type="spellEnd"/>
      <w:r>
        <w:t xml:space="preserve">, Benzyl </w:t>
      </w:r>
      <w:proofErr w:type="spellStart"/>
      <w:r>
        <w:t>Salicylate</w:t>
      </w:r>
      <w:proofErr w:type="spellEnd"/>
      <w:r>
        <w:t xml:space="preserve">, </w:t>
      </w:r>
      <w:proofErr w:type="spellStart"/>
      <w:r>
        <w:t>Citronellol</w:t>
      </w:r>
      <w:proofErr w:type="spellEnd"/>
      <w:r>
        <w:t xml:space="preserve">, </w:t>
      </w:r>
      <w:proofErr w:type="spellStart"/>
      <w:r>
        <w:t>Dimethyl</w:t>
      </w:r>
      <w:proofErr w:type="spellEnd"/>
      <w:r>
        <w:t xml:space="preserve"> </w:t>
      </w:r>
      <w:proofErr w:type="spellStart"/>
      <w:r>
        <w:t>Phenethyl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, Eugenol, Geraniol, </w:t>
      </w:r>
      <w:proofErr w:type="spellStart"/>
      <w:r>
        <w:t>Geranyl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, </w:t>
      </w:r>
      <w:proofErr w:type="spellStart"/>
      <w:r>
        <w:t>Hexamethylindanopyran</w:t>
      </w:r>
      <w:proofErr w:type="spellEnd"/>
      <w:r>
        <w:t xml:space="preserve">, </w:t>
      </w:r>
      <w:proofErr w:type="spellStart"/>
      <w:r>
        <w:t>Hexyl</w:t>
      </w:r>
      <w:proofErr w:type="spellEnd"/>
      <w:r>
        <w:t xml:space="preserve"> </w:t>
      </w:r>
      <w:proofErr w:type="spellStart"/>
      <w:r>
        <w:t>Cinnamal</w:t>
      </w:r>
      <w:proofErr w:type="spellEnd"/>
      <w:r>
        <w:t xml:space="preserve">, </w:t>
      </w:r>
      <w:proofErr w:type="spellStart"/>
      <w:r>
        <w:t>Hydroxycitronellal</w:t>
      </w:r>
      <w:proofErr w:type="spellEnd"/>
      <w:r>
        <w:t xml:space="preserve">, Limonene, </w:t>
      </w:r>
      <w:proofErr w:type="spellStart"/>
      <w:r>
        <w:t>Linalool</w:t>
      </w:r>
      <w:proofErr w:type="spellEnd"/>
      <w:r>
        <w:t xml:space="preserve">, </w:t>
      </w:r>
      <w:proofErr w:type="spellStart"/>
      <w:r>
        <w:t>Linalyl</w:t>
      </w:r>
      <w:proofErr w:type="spellEnd"/>
      <w:r>
        <w:t xml:space="preserve"> </w:t>
      </w:r>
      <w:proofErr w:type="spellStart"/>
      <w:r>
        <w:t>Acetate</w:t>
      </w:r>
      <w:proofErr w:type="spellEnd"/>
      <w:r>
        <w:t>, Terpineol.</w:t>
      </w:r>
    </w:p>
    <w:p w14:paraId="0000000B" w14:textId="0BD41025" w:rsidR="0059097E" w:rsidRDefault="00FD18C7">
      <w:r w:rsidRPr="0019166E">
        <w:rPr>
          <w:b/>
        </w:rPr>
        <w:t>Upozornění</w:t>
      </w:r>
      <w:r>
        <w:t xml:space="preserve">: Pouze k vnějšímu </w:t>
      </w:r>
      <w:r w:rsidR="00A252B1">
        <w:t>po</w:t>
      </w:r>
      <w:r>
        <w:t xml:space="preserve">užití, na kůži (nepoužívejte na otevřené rány a sliznice). Nepoužívejte při známé přecitlivělosti na některou složku přípravku. Před použitím vyzkoušejte přípravek na malé části kůže (může způsobit podráždění). Nepoužívejte u březích klisen nebo se poraďte s veterinárním lékařem. Pouze pro zvířata. </w:t>
      </w:r>
      <w:r>
        <w:rPr>
          <w:highlight w:val="white"/>
        </w:rPr>
        <w:t xml:space="preserve">Po manipulaci důkladně omyjte ruce vodou, stejně jako potřísněné části pokožky. Při požití nebo necítíte-li se dobře volejte ihned lékaře. Doporučujeme používat ochranné rukavice. </w:t>
      </w:r>
    </w:p>
    <w:p w14:paraId="0000000C" w14:textId="238FD878" w:rsidR="0059097E" w:rsidRDefault="0085090D">
      <w:r>
        <w:rPr>
          <w:b/>
        </w:rPr>
        <w:t>Skladování:</w:t>
      </w:r>
      <w:r w:rsidR="00FD18C7">
        <w:t xml:space="preserve"> V originálním obalu, skladovaném na suchém čistém místě při teplotě +5 až +25 °C a mimo dosah přímého slunečního záření. </w:t>
      </w:r>
      <w:r w:rsidR="0019166E">
        <w:t>Odpad likvidujte podle místních právních předpisů.</w:t>
      </w:r>
    </w:p>
    <w:p w14:paraId="0000000D" w14:textId="77777777" w:rsidR="0059097E" w:rsidRDefault="00FD18C7">
      <w:r>
        <w:t xml:space="preserve">Uchovávejte mimo dohled a dosah dětí! </w:t>
      </w:r>
    </w:p>
    <w:p w14:paraId="0000000E" w14:textId="60704471" w:rsidR="0059097E" w:rsidRDefault="00FD18C7">
      <w:r w:rsidRPr="0019166E">
        <w:rPr>
          <w:b/>
        </w:rPr>
        <w:t xml:space="preserve">Datum </w:t>
      </w:r>
      <w:r w:rsidR="0085090D">
        <w:rPr>
          <w:b/>
        </w:rPr>
        <w:t>exspirace</w:t>
      </w:r>
      <w:r w:rsidRPr="0019166E">
        <w:rPr>
          <w:b/>
        </w:rPr>
        <w:t>/číslo šarže</w:t>
      </w:r>
      <w:r>
        <w:t xml:space="preserve">: uvedeno na obalu </w:t>
      </w:r>
    </w:p>
    <w:p w14:paraId="0A364C82" w14:textId="6021CF45" w:rsidR="009A2437" w:rsidRDefault="00FD18C7">
      <w:r w:rsidRPr="0019166E">
        <w:rPr>
          <w:b/>
        </w:rPr>
        <w:t>Číslo schválení</w:t>
      </w:r>
      <w:r>
        <w:t xml:space="preserve">: </w:t>
      </w:r>
      <w:r w:rsidR="009A2437">
        <w:t>299-25/C</w:t>
      </w:r>
    </w:p>
    <w:p w14:paraId="1795BE2D" w14:textId="77777777" w:rsidR="0019166E" w:rsidRPr="0019166E" w:rsidRDefault="00FD18C7">
      <w:pPr>
        <w:rPr>
          <w:b/>
        </w:rPr>
      </w:pPr>
      <w:r w:rsidRPr="0019166E">
        <w:rPr>
          <w:b/>
        </w:rPr>
        <w:t xml:space="preserve">Držitel rozhodnutí o schválení (výrobce): </w:t>
      </w:r>
      <w:bookmarkStart w:id="1" w:name="_GoBack"/>
      <w:bookmarkEnd w:id="1"/>
    </w:p>
    <w:p w14:paraId="00000010" w14:textId="6439C70A" w:rsidR="0059097E" w:rsidRDefault="00FD18C7">
      <w:r>
        <w:lastRenderedPageBreak/>
        <w:t xml:space="preserve">Divine </w:t>
      </w:r>
      <w:proofErr w:type="spellStart"/>
      <w:r>
        <w:t>Animals</w:t>
      </w:r>
      <w:proofErr w:type="spellEnd"/>
      <w:r>
        <w:t xml:space="preserve">, s.r.o., </w:t>
      </w:r>
      <w:proofErr w:type="spellStart"/>
      <w:r>
        <w:t>Žibřidice</w:t>
      </w:r>
      <w:proofErr w:type="spellEnd"/>
      <w:r>
        <w:t xml:space="preserve"> 51, 463 53 Křižany, +420 723 975 331, </w:t>
      </w:r>
      <w:r w:rsidR="0019166E" w:rsidRPr="0019166E">
        <w:t>info@divineanimals.cz</w:t>
      </w:r>
      <w:r>
        <w:t>, www.divineanimals.cz</w:t>
      </w:r>
    </w:p>
    <w:p w14:paraId="00000011" w14:textId="77777777" w:rsidR="0059097E" w:rsidRDefault="00FD18C7">
      <w:r>
        <w:t>Země původu: Česká republika</w:t>
      </w:r>
    </w:p>
    <w:sectPr w:rsidR="00590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3BB98" w14:textId="77777777" w:rsidR="00351747" w:rsidRDefault="00351747">
      <w:pPr>
        <w:spacing w:after="0" w:line="240" w:lineRule="auto"/>
      </w:pPr>
      <w:r>
        <w:separator/>
      </w:r>
    </w:p>
  </w:endnote>
  <w:endnote w:type="continuationSeparator" w:id="0">
    <w:p w14:paraId="6A115ACC" w14:textId="77777777" w:rsidR="00351747" w:rsidRDefault="0035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5" w14:textId="77777777" w:rsidR="0059097E" w:rsidRDefault="00590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59097E" w:rsidRDefault="00590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7" w14:textId="77777777" w:rsidR="0059097E" w:rsidRDefault="00590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F8E7B" w14:textId="77777777" w:rsidR="00351747" w:rsidRDefault="00351747">
      <w:pPr>
        <w:spacing w:after="0" w:line="240" w:lineRule="auto"/>
      </w:pPr>
      <w:r>
        <w:separator/>
      </w:r>
    </w:p>
  </w:footnote>
  <w:footnote w:type="continuationSeparator" w:id="0">
    <w:p w14:paraId="0B14E792" w14:textId="77777777" w:rsidR="00351747" w:rsidRDefault="0035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59097E" w:rsidRDefault="00590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519D793B" w:rsidR="0059097E" w:rsidRPr="0019166E" w:rsidRDefault="0019166E" w:rsidP="0019166E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Pr="003E6FA3">
      <w:rPr>
        <w:bCs/>
      </w:rPr>
      <w:t xml:space="preserve"> 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7D972D7EC234493FAFD4BD4299C0C51D"/>
        </w:placeholder>
        <w:text/>
      </w:sdtPr>
      <w:sdtEndPr/>
      <w:sdtContent>
        <w:r>
          <w:rPr>
            <w:bCs/>
          </w:rPr>
          <w:t>USKVBL/14377/2025/POD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7D972D7EC234493FAFD4BD4299C0C51D"/>
        </w:placeholder>
        <w:text/>
      </w:sdtPr>
      <w:sdtContent>
        <w:r w:rsidR="009A2437" w:rsidRPr="009A2437">
          <w:rPr>
            <w:bCs/>
          </w:rPr>
          <w:t>USKVBL/16626/2025/REG-</w:t>
        </w:r>
        <w:proofErr w:type="spellStart"/>
        <w:r w:rsidR="009A2437" w:rsidRPr="009A2437">
          <w:rPr>
            <w:bCs/>
          </w:rPr>
          <w:t>Gro</w:t>
        </w:r>
        <w:proofErr w:type="spellEnd"/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23F1136951A84F62AB62713DC7A54EAF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A2437">
          <w:rPr>
            <w:bCs/>
            <w:lang w:val="cs-CZ"/>
          </w:rPr>
          <w:t>3.12.2025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A5F79241C0004483B0840D47B920678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8A9610469E0A464BB2A4841D8839083A"/>
        </w:placeholder>
        <w:text/>
      </w:sdtPr>
      <w:sdtEndPr/>
      <w:sdtContent>
        <w:r w:rsidRPr="0019166E">
          <w:t>Veterinární mléko proti svědění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77777777" w:rsidR="0059097E" w:rsidRDefault="00590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7E"/>
    <w:rsid w:val="001179AC"/>
    <w:rsid w:val="0019166E"/>
    <w:rsid w:val="00351747"/>
    <w:rsid w:val="0059097E"/>
    <w:rsid w:val="00652BBA"/>
    <w:rsid w:val="006D3F46"/>
    <w:rsid w:val="0085090D"/>
    <w:rsid w:val="008A402D"/>
    <w:rsid w:val="009252A7"/>
    <w:rsid w:val="009A2437"/>
    <w:rsid w:val="00A04D4A"/>
    <w:rsid w:val="00A252B1"/>
    <w:rsid w:val="00A74CC2"/>
    <w:rsid w:val="00A97E5C"/>
    <w:rsid w:val="00F00983"/>
    <w:rsid w:val="00FD18C7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7E26"/>
  <w15:docId w15:val="{AFDA1D18-FB00-4DED-83E6-1C6D1FA5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uiPriority w:val="9"/>
    <w:rsid w:val="001310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uiPriority w:val="9"/>
    <w:rsid w:val="001310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rice">
    <w:name w:val="price"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ocommerce-price-amount">
    <w:name w:val="woocommerce-price-amount"/>
    <w:basedOn w:val="Standardnpsmoodstavce"/>
    <w:rsid w:val="00131030"/>
  </w:style>
  <w:style w:type="character" w:customStyle="1" w:styleId="woocommerce-price-currencysymbol">
    <w:name w:val="woocommerce-price-currencysymbol"/>
    <w:basedOn w:val="Standardnpsmoodstavce"/>
    <w:rsid w:val="00131030"/>
  </w:style>
  <w:style w:type="paragraph" w:styleId="z-Zatekformule">
    <w:name w:val="HTML Top of Form"/>
    <w:link w:val="z-ZatekformuleChar"/>
    <w:hidden/>
    <w:uiPriority w:val="99"/>
    <w:semiHidden/>
    <w:unhideWhenUsed/>
    <w:rsid w:val="00131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link w:val="z-KonecformuleChar"/>
    <w:hidden/>
    <w:uiPriority w:val="99"/>
    <w:semiHidden/>
    <w:unhideWhenUsed/>
    <w:rsid w:val="00131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kuwrapper">
    <w:name w:val="sku_wrapper"/>
    <w:basedOn w:val="Standardnpsmoodstavce"/>
    <w:rsid w:val="00131030"/>
  </w:style>
  <w:style w:type="character" w:customStyle="1" w:styleId="sku">
    <w:name w:val="sku"/>
    <w:basedOn w:val="Standardnpsmoodstavce"/>
    <w:rsid w:val="00131030"/>
  </w:style>
  <w:style w:type="character" w:customStyle="1" w:styleId="postedin">
    <w:name w:val="posted_in"/>
    <w:basedOn w:val="Standardnpsmoodstavce"/>
    <w:rsid w:val="00131030"/>
  </w:style>
  <w:style w:type="character" w:styleId="Hypertextovodkaz">
    <w:name w:val="Hyperlink"/>
    <w:basedOn w:val="Standardnpsmoodstavce"/>
    <w:uiPriority w:val="99"/>
    <w:semiHidden/>
    <w:unhideWhenUsed/>
    <w:rsid w:val="00131030"/>
    <w:rPr>
      <w:color w:val="0000FF"/>
      <w:u w:val="single"/>
    </w:rPr>
  </w:style>
  <w:style w:type="character" w:customStyle="1" w:styleId="Nadpis3Char">
    <w:name w:val="Nadpis 3 Char"/>
    <w:basedOn w:val="Standardnpsmoodstavce"/>
    <w:uiPriority w:val="9"/>
    <w:semiHidden/>
    <w:rsid w:val="00131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uiPriority w:val="99"/>
    <w:unhideWhenUsed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31030"/>
    <w:rPr>
      <w:b/>
      <w:bCs/>
    </w:rPr>
  </w:style>
  <w:style w:type="character" w:styleId="Zdraznn">
    <w:name w:val="Emphasis"/>
    <w:basedOn w:val="Standardnpsmoodstavce"/>
    <w:uiPriority w:val="20"/>
    <w:qFormat/>
    <w:rsid w:val="00131030"/>
    <w:rPr>
      <w:i/>
      <w:iCs/>
    </w:rPr>
  </w:style>
  <w:style w:type="paragraph" w:styleId="Odstavecseseznamem">
    <w:name w:val="List Paragraph"/>
    <w:uiPriority w:val="34"/>
    <w:qFormat/>
    <w:rsid w:val="00E7169D"/>
    <w:pPr>
      <w:spacing w:after="0" w:line="240" w:lineRule="auto"/>
      <w:ind w:left="720"/>
      <w:contextualSpacing/>
      <w:jc w:val="both"/>
    </w:pPr>
    <w:rPr>
      <w:rFonts w:cs="Times New Roman"/>
    </w:rPr>
  </w:style>
  <w:style w:type="paragraph" w:styleId="Zkladntext2">
    <w:name w:val="Body Text 2"/>
    <w:link w:val="Zkladntext2Char"/>
    <w:rsid w:val="000D2C79"/>
    <w:pPr>
      <w:tabs>
        <w:tab w:val="left" w:pos="7845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D2C79"/>
    <w:rPr>
      <w:rFonts w:ascii="Arial" w:eastAsia="Times New Roman" w:hAnsi="Arial" w:cs="Arial"/>
      <w:sz w:val="20"/>
      <w:szCs w:val="24"/>
      <w:lang w:eastAsia="cs-CZ"/>
    </w:rPr>
  </w:style>
  <w:style w:type="paragraph" w:styleId="Bezmezer">
    <w:name w:val="No Spacing"/>
    <w:uiPriority w:val="1"/>
    <w:qFormat/>
    <w:rsid w:val="000D2C79"/>
    <w:pPr>
      <w:spacing w:after="0" w:line="240" w:lineRule="auto"/>
    </w:pPr>
  </w:style>
  <w:style w:type="paragraph" w:styleId="Zhlav">
    <w:name w:val="header"/>
    <w:link w:val="Zhlav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3A"/>
  </w:style>
  <w:style w:type="paragraph" w:styleId="Zpat">
    <w:name w:val="footer"/>
    <w:link w:val="Zpat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3A"/>
  </w:style>
  <w:style w:type="paragraph" w:styleId="Textbubliny">
    <w:name w:val="Balloon Text"/>
    <w:link w:val="TextbublinyChar"/>
    <w:uiPriority w:val="99"/>
    <w:semiHidden/>
    <w:unhideWhenUsed/>
    <w:rsid w:val="0088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E25"/>
    <w:rPr>
      <w:rFonts w:ascii="Tahoma" w:hAnsi="Tahoma" w:cs="Tahoma"/>
      <w:sz w:val="16"/>
      <w:szCs w:val="16"/>
    </w:rPr>
  </w:style>
  <w:style w:type="character" w:styleId="Zstupntext">
    <w:name w:val="Placeholder Text"/>
    <w:rsid w:val="00501C9D"/>
    <w:rPr>
      <w:color w:val="808080"/>
    </w:rPr>
  </w:style>
  <w:style w:type="character" w:customStyle="1" w:styleId="Styl2">
    <w:name w:val="Styl2"/>
    <w:basedOn w:val="Standardnpsmoodstavce"/>
    <w:uiPriority w:val="1"/>
    <w:rsid w:val="00501C9D"/>
    <w:rPr>
      <w:b/>
      <w:bCs w:val="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191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6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6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6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972D7EC234493FAFD4BD4299C0C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B4D9C-4895-424C-8D32-03C48DBE2C31}"/>
      </w:docPartPr>
      <w:docPartBody>
        <w:p w:rsidR="003065A4" w:rsidRDefault="00B2503A" w:rsidP="00B2503A">
          <w:pPr>
            <w:pStyle w:val="7D972D7EC234493FAFD4BD4299C0C51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3F1136951A84F62AB62713DC7A54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6BDE0-B75D-4EE9-B366-FF0BB7731AB7}"/>
      </w:docPartPr>
      <w:docPartBody>
        <w:p w:rsidR="003065A4" w:rsidRDefault="00B2503A" w:rsidP="00B2503A">
          <w:pPr>
            <w:pStyle w:val="23F1136951A84F62AB62713DC7A54EA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5F79241C0004483B0840D47B9206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8C6F9-CB33-4997-A6AD-7448FCEE71D1}"/>
      </w:docPartPr>
      <w:docPartBody>
        <w:p w:rsidR="003065A4" w:rsidRDefault="00B2503A" w:rsidP="00B2503A">
          <w:pPr>
            <w:pStyle w:val="A5F79241C0004483B0840D47B920678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A9610469E0A464BB2A4841D88390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9A178-F79F-44BC-BA3E-FE0FEE802B88}"/>
      </w:docPartPr>
      <w:docPartBody>
        <w:p w:rsidR="003065A4" w:rsidRDefault="00B2503A" w:rsidP="00B2503A">
          <w:pPr>
            <w:pStyle w:val="8A9610469E0A464BB2A4841D8839083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3A"/>
    <w:rsid w:val="001B0EBF"/>
    <w:rsid w:val="003065A4"/>
    <w:rsid w:val="003E7ED5"/>
    <w:rsid w:val="005223A0"/>
    <w:rsid w:val="007437D4"/>
    <w:rsid w:val="00B2503A"/>
    <w:rsid w:val="00D42E14"/>
    <w:rsid w:val="00DE7A20"/>
    <w:rsid w:val="00E2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2503A"/>
    <w:rPr>
      <w:color w:val="808080"/>
    </w:rPr>
  </w:style>
  <w:style w:type="paragraph" w:customStyle="1" w:styleId="7D972D7EC234493FAFD4BD4299C0C51D">
    <w:name w:val="7D972D7EC234493FAFD4BD4299C0C51D"/>
    <w:rsid w:val="00B2503A"/>
  </w:style>
  <w:style w:type="paragraph" w:customStyle="1" w:styleId="23F1136951A84F62AB62713DC7A54EAF">
    <w:name w:val="23F1136951A84F62AB62713DC7A54EAF"/>
    <w:rsid w:val="00B2503A"/>
  </w:style>
  <w:style w:type="paragraph" w:customStyle="1" w:styleId="A5F79241C0004483B0840D47B9206784">
    <w:name w:val="A5F79241C0004483B0840D47B9206784"/>
    <w:rsid w:val="00B2503A"/>
  </w:style>
  <w:style w:type="paragraph" w:customStyle="1" w:styleId="8A9610469E0A464BB2A4841D8839083A">
    <w:name w:val="8A9610469E0A464BB2A4841D8839083A"/>
    <w:rsid w:val="00B25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cdbq59HBbEVVzxr7sBifSYCkQ==">CgMxLjA4AHIhMWpYNDI1dktIZmptWk1SM3lCOEI2aDYtVWVpcVhkQ3gz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10</cp:revision>
  <dcterms:created xsi:type="dcterms:W3CDTF">2025-09-04T11:07:00Z</dcterms:created>
  <dcterms:modified xsi:type="dcterms:W3CDTF">2025-12-03T09:01:00Z</dcterms:modified>
</cp:coreProperties>
</file>