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8F435" w14:textId="7E30044B" w:rsidR="000030EF" w:rsidRPr="001755EE" w:rsidRDefault="000030EF" w:rsidP="000030EF">
      <w:pPr>
        <w:rPr>
          <w:rFonts w:ascii="Calibri" w:hAnsi="Calibri" w:cs="Calibri"/>
          <w:sz w:val="22"/>
          <w:szCs w:val="22"/>
        </w:rPr>
      </w:pPr>
      <w:bookmarkStart w:id="0" w:name="_Hlk210054512"/>
      <w:proofErr w:type="spellStart"/>
      <w:r w:rsidRPr="00BC244F">
        <w:rPr>
          <w:rFonts w:ascii="Calibri" w:hAnsi="Calibri" w:cs="Calibri"/>
          <w:b/>
          <w:sz w:val="22"/>
          <w:szCs w:val="22"/>
        </w:rPr>
        <w:t>Sooth</w:t>
      </w:r>
      <w:proofErr w:type="spellEnd"/>
      <w:r w:rsidRPr="00BC244F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BC244F">
        <w:rPr>
          <w:rFonts w:ascii="Calibri" w:hAnsi="Calibri" w:cs="Calibri"/>
          <w:b/>
          <w:sz w:val="22"/>
          <w:szCs w:val="22"/>
        </w:rPr>
        <w:t>Itch</w:t>
      </w:r>
      <w:proofErr w:type="spellEnd"/>
      <w:r w:rsidRPr="00BC244F">
        <w:rPr>
          <w:rFonts w:ascii="Calibri" w:hAnsi="Calibri" w:cs="Calibri"/>
          <w:b/>
          <w:sz w:val="22"/>
          <w:szCs w:val="22"/>
        </w:rPr>
        <w:t xml:space="preserve"> gel</w:t>
      </w:r>
      <w:r w:rsidRPr="001755EE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1755EE">
        <w:rPr>
          <w:rFonts w:ascii="Calibri" w:hAnsi="Calibri" w:cs="Calibri"/>
          <w:sz w:val="22"/>
          <w:szCs w:val="22"/>
        </w:rPr>
        <w:t>pomáhá zklidnit svědění a podporuje přirozený růst srsti. Super silný gel určený pro</w:t>
      </w:r>
      <w:r w:rsidR="00A7674F">
        <w:rPr>
          <w:rFonts w:ascii="Calibri" w:hAnsi="Calibri" w:cs="Calibri"/>
          <w:sz w:val="22"/>
          <w:szCs w:val="22"/>
        </w:rPr>
        <w:t> </w:t>
      </w:r>
      <w:r w:rsidRPr="001755EE">
        <w:rPr>
          <w:rFonts w:ascii="Calibri" w:hAnsi="Calibri" w:cs="Calibri"/>
          <w:sz w:val="22"/>
          <w:szCs w:val="22"/>
        </w:rPr>
        <w:t>pokožku a srst.</w:t>
      </w:r>
    </w:p>
    <w:p w14:paraId="3B0D80DA" w14:textId="20CE58E6" w:rsidR="000030EF" w:rsidRPr="001755EE" w:rsidRDefault="000030EF" w:rsidP="000030EF">
      <w:pPr>
        <w:rPr>
          <w:rFonts w:ascii="Calibri" w:hAnsi="Calibri" w:cs="Calibri"/>
          <w:sz w:val="22"/>
          <w:szCs w:val="22"/>
        </w:rPr>
      </w:pPr>
      <w:r w:rsidRPr="001755EE">
        <w:rPr>
          <w:rFonts w:ascii="Calibri" w:hAnsi="Calibri" w:cs="Calibri"/>
          <w:sz w:val="22"/>
          <w:szCs w:val="22"/>
        </w:rPr>
        <w:t>Ať už si kůň třel ocas, trpí letní vyrážkou nebo si obecně odírá kůži kvůli svědivému pocitu, gel na</w:t>
      </w:r>
      <w:r w:rsidR="00A7674F">
        <w:rPr>
          <w:rFonts w:ascii="Calibri" w:hAnsi="Calibri" w:cs="Calibri"/>
          <w:sz w:val="22"/>
          <w:szCs w:val="22"/>
        </w:rPr>
        <w:t> </w:t>
      </w:r>
      <w:r w:rsidRPr="001755EE">
        <w:rPr>
          <w:rFonts w:ascii="Calibri" w:hAnsi="Calibri" w:cs="Calibri"/>
          <w:sz w:val="22"/>
          <w:szCs w:val="22"/>
        </w:rPr>
        <w:t xml:space="preserve">zklidnění svědění je </w:t>
      </w:r>
      <w:r w:rsidR="005468CC">
        <w:rPr>
          <w:rFonts w:ascii="Calibri" w:hAnsi="Calibri" w:cs="Calibri"/>
          <w:sz w:val="22"/>
          <w:szCs w:val="22"/>
        </w:rPr>
        <w:t>dokonalým pomocníkem</w:t>
      </w:r>
      <w:r w:rsidRPr="001755EE">
        <w:rPr>
          <w:rFonts w:ascii="Calibri" w:hAnsi="Calibri" w:cs="Calibri"/>
          <w:sz w:val="22"/>
          <w:szCs w:val="22"/>
        </w:rPr>
        <w:t>. Hydratuje suchou pokožku, podporuje růst a</w:t>
      </w:r>
      <w:r w:rsidR="00A7674F">
        <w:rPr>
          <w:rFonts w:ascii="Calibri" w:hAnsi="Calibri" w:cs="Calibri"/>
          <w:sz w:val="22"/>
          <w:szCs w:val="22"/>
        </w:rPr>
        <w:t> </w:t>
      </w:r>
      <w:r w:rsidRPr="001755EE">
        <w:rPr>
          <w:rFonts w:ascii="Calibri" w:hAnsi="Calibri" w:cs="Calibri"/>
          <w:sz w:val="22"/>
          <w:szCs w:val="22"/>
        </w:rPr>
        <w:t>regeneraci kůže, </w:t>
      </w:r>
      <w:r w:rsidR="005468CC">
        <w:rPr>
          <w:rFonts w:ascii="Calibri" w:hAnsi="Calibri" w:cs="Calibri"/>
          <w:sz w:val="22"/>
          <w:szCs w:val="22"/>
        </w:rPr>
        <w:t xml:space="preserve">přispívá k </w:t>
      </w:r>
      <w:r w:rsidRPr="001755EE">
        <w:rPr>
          <w:rFonts w:ascii="Calibri" w:hAnsi="Calibri" w:cs="Calibri"/>
          <w:sz w:val="22"/>
          <w:szCs w:val="22"/>
        </w:rPr>
        <w:t>hojení strupů i odřenin.</w:t>
      </w:r>
    </w:p>
    <w:p w14:paraId="1014FEBE" w14:textId="3C6E1D00" w:rsidR="000030EF" w:rsidRPr="001755EE" w:rsidRDefault="000030EF" w:rsidP="000030EF">
      <w:pPr>
        <w:rPr>
          <w:rFonts w:ascii="Calibri" w:hAnsi="Calibri" w:cs="Calibri"/>
          <w:sz w:val="22"/>
          <w:szCs w:val="22"/>
        </w:rPr>
      </w:pPr>
      <w:proofErr w:type="spellStart"/>
      <w:r w:rsidRPr="001755EE">
        <w:rPr>
          <w:rFonts w:ascii="Calibri" w:hAnsi="Calibri" w:cs="Calibri"/>
          <w:sz w:val="22"/>
          <w:szCs w:val="22"/>
        </w:rPr>
        <w:t>Sooth</w:t>
      </w:r>
      <w:proofErr w:type="spellEnd"/>
      <w:r w:rsidRPr="001755E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55EE">
        <w:rPr>
          <w:rFonts w:ascii="Calibri" w:hAnsi="Calibri" w:cs="Calibri"/>
          <w:sz w:val="22"/>
          <w:szCs w:val="22"/>
        </w:rPr>
        <w:t>Itch</w:t>
      </w:r>
      <w:proofErr w:type="spellEnd"/>
      <w:r w:rsidRPr="001755EE">
        <w:rPr>
          <w:rFonts w:ascii="Calibri" w:hAnsi="Calibri" w:cs="Calibri"/>
          <w:sz w:val="22"/>
          <w:szCs w:val="22"/>
        </w:rPr>
        <w:t xml:space="preserve"> Gel je vyroben výhradně z přírodních ingrediencí a lze jej </w:t>
      </w:r>
      <w:r w:rsidR="000C7A78">
        <w:rPr>
          <w:rFonts w:ascii="Calibri" w:hAnsi="Calibri" w:cs="Calibri"/>
          <w:sz w:val="22"/>
          <w:szCs w:val="22"/>
        </w:rPr>
        <w:t>nanášet</w:t>
      </w:r>
      <w:r w:rsidR="000C7A78" w:rsidRPr="001755EE">
        <w:rPr>
          <w:rFonts w:ascii="Calibri" w:hAnsi="Calibri" w:cs="Calibri"/>
          <w:sz w:val="22"/>
          <w:szCs w:val="22"/>
        </w:rPr>
        <w:t xml:space="preserve"> </w:t>
      </w:r>
      <w:r w:rsidRPr="001755EE">
        <w:rPr>
          <w:rFonts w:ascii="Calibri" w:hAnsi="Calibri" w:cs="Calibri"/>
          <w:sz w:val="22"/>
          <w:szCs w:val="22"/>
        </w:rPr>
        <w:t>přímo na kůži koně nebo</w:t>
      </w:r>
      <w:r w:rsidR="00A7674F">
        <w:rPr>
          <w:rFonts w:ascii="Calibri" w:hAnsi="Calibri" w:cs="Calibri"/>
          <w:sz w:val="22"/>
          <w:szCs w:val="22"/>
        </w:rPr>
        <w:t> </w:t>
      </w:r>
      <w:r w:rsidRPr="001755EE">
        <w:rPr>
          <w:rFonts w:ascii="Calibri" w:hAnsi="Calibri" w:cs="Calibri"/>
          <w:sz w:val="22"/>
          <w:szCs w:val="22"/>
        </w:rPr>
        <w:t>poníka.</w:t>
      </w:r>
    </w:p>
    <w:p w14:paraId="107D86CF" w14:textId="7A572202" w:rsidR="000030EF" w:rsidRPr="001755EE" w:rsidRDefault="000030EF" w:rsidP="000030EF">
      <w:pPr>
        <w:rPr>
          <w:rFonts w:ascii="Calibri" w:hAnsi="Calibri" w:cs="Calibri"/>
          <w:sz w:val="22"/>
          <w:szCs w:val="22"/>
        </w:rPr>
      </w:pPr>
      <w:r w:rsidRPr="001755EE">
        <w:rPr>
          <w:rFonts w:ascii="Calibri" w:hAnsi="Calibri" w:cs="Calibri"/>
          <w:b/>
          <w:bCs/>
          <w:sz w:val="22"/>
          <w:szCs w:val="22"/>
        </w:rPr>
        <w:t>Složení</w:t>
      </w:r>
      <w:r w:rsidRPr="001755EE">
        <w:rPr>
          <w:rFonts w:ascii="Calibri" w:hAnsi="Calibri" w:cs="Calibri"/>
          <w:sz w:val="22"/>
          <w:szCs w:val="22"/>
        </w:rPr>
        <w:t xml:space="preserve">: Esenciální olej z </w:t>
      </w:r>
      <w:r w:rsidR="001755EE" w:rsidRPr="001755EE">
        <w:rPr>
          <w:rFonts w:ascii="Calibri" w:hAnsi="Calibri" w:cs="Calibri"/>
          <w:sz w:val="22"/>
          <w:szCs w:val="22"/>
        </w:rPr>
        <w:t xml:space="preserve">heřmánku </w:t>
      </w:r>
      <w:r w:rsidRPr="001755EE">
        <w:rPr>
          <w:rFonts w:ascii="Calibri" w:hAnsi="Calibri" w:cs="Calibri"/>
          <w:sz w:val="22"/>
          <w:szCs w:val="22"/>
        </w:rPr>
        <w:t>římského, esenciální</w:t>
      </w:r>
      <w:r w:rsidR="001755E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755EE">
        <w:rPr>
          <w:rFonts w:ascii="Calibri" w:hAnsi="Calibri" w:cs="Calibri"/>
          <w:sz w:val="22"/>
          <w:szCs w:val="22"/>
        </w:rPr>
        <w:t>tea</w:t>
      </w:r>
      <w:proofErr w:type="spellEnd"/>
      <w:r w:rsidR="001755E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1755EE">
        <w:rPr>
          <w:rFonts w:ascii="Calibri" w:hAnsi="Calibri" w:cs="Calibri"/>
          <w:sz w:val="22"/>
          <w:szCs w:val="22"/>
        </w:rPr>
        <w:t>tree</w:t>
      </w:r>
      <w:proofErr w:type="spellEnd"/>
      <w:r w:rsidRPr="001755EE">
        <w:rPr>
          <w:rFonts w:ascii="Calibri" w:hAnsi="Calibri" w:cs="Calibri"/>
          <w:sz w:val="22"/>
          <w:szCs w:val="22"/>
        </w:rPr>
        <w:t xml:space="preserve"> olej, esenciální olej z levandule.</w:t>
      </w:r>
    </w:p>
    <w:p w14:paraId="6D5E263B" w14:textId="38E5B887" w:rsidR="00FC738B" w:rsidRPr="00580D5F" w:rsidRDefault="000030EF" w:rsidP="00FC738B">
      <w:pPr>
        <w:rPr>
          <w:rFonts w:ascii="Calibri" w:hAnsi="Calibri" w:cs="Calibri"/>
          <w:sz w:val="22"/>
          <w:szCs w:val="22"/>
        </w:rPr>
      </w:pPr>
      <w:r w:rsidRPr="001755EE">
        <w:rPr>
          <w:rFonts w:ascii="Calibri" w:hAnsi="Calibri" w:cs="Calibri"/>
          <w:b/>
          <w:bCs/>
          <w:sz w:val="22"/>
          <w:szCs w:val="22"/>
        </w:rPr>
        <w:t>Návod k použití: </w:t>
      </w:r>
      <w:r w:rsidRPr="001755EE">
        <w:rPr>
          <w:rFonts w:ascii="Calibri" w:hAnsi="Calibri" w:cs="Calibri"/>
          <w:sz w:val="22"/>
          <w:szCs w:val="22"/>
        </w:rPr>
        <w:t xml:space="preserve">Naneste tenkou vrstvu gelu </w:t>
      </w:r>
      <w:proofErr w:type="spellStart"/>
      <w:r w:rsidRPr="001755EE">
        <w:rPr>
          <w:rFonts w:ascii="Calibri" w:hAnsi="Calibri" w:cs="Calibri"/>
          <w:sz w:val="22"/>
          <w:szCs w:val="22"/>
        </w:rPr>
        <w:t>Sooth</w:t>
      </w:r>
      <w:proofErr w:type="spellEnd"/>
      <w:r w:rsidRPr="001755E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755EE">
        <w:rPr>
          <w:rFonts w:ascii="Calibri" w:hAnsi="Calibri" w:cs="Calibri"/>
          <w:sz w:val="22"/>
          <w:szCs w:val="22"/>
        </w:rPr>
        <w:t>Itch</w:t>
      </w:r>
      <w:proofErr w:type="spellEnd"/>
      <w:r w:rsidRPr="001755EE">
        <w:rPr>
          <w:rFonts w:ascii="Calibri" w:hAnsi="Calibri" w:cs="Calibri"/>
          <w:sz w:val="22"/>
          <w:szCs w:val="22"/>
        </w:rPr>
        <w:t xml:space="preserve"> Gel přímo na postiženou oblast kůže koně nebo poníka a vetřete. Vždy nejprve vyzkoušejte na malé ploše. </w:t>
      </w:r>
      <w:r w:rsidR="00FC738B" w:rsidRPr="00580D5F">
        <w:rPr>
          <w:rFonts w:ascii="Calibri" w:hAnsi="Calibri" w:cs="Calibri"/>
          <w:sz w:val="22"/>
          <w:szCs w:val="22"/>
        </w:rPr>
        <w:t>Nepoužívejte na poraněnou kůži s</w:t>
      </w:r>
      <w:r w:rsidR="00A7674F">
        <w:rPr>
          <w:rFonts w:ascii="Calibri" w:hAnsi="Calibri" w:cs="Calibri"/>
          <w:sz w:val="22"/>
          <w:szCs w:val="22"/>
        </w:rPr>
        <w:t> </w:t>
      </w:r>
      <w:bookmarkStart w:id="1" w:name="_GoBack"/>
      <w:bookmarkEnd w:id="1"/>
      <w:r w:rsidR="00FC738B" w:rsidRPr="00580D5F">
        <w:rPr>
          <w:rFonts w:ascii="Calibri" w:hAnsi="Calibri" w:cs="Calibri"/>
          <w:sz w:val="22"/>
          <w:szCs w:val="22"/>
        </w:rPr>
        <w:t>výjimkou doporučení veterinárního lékaře.</w:t>
      </w:r>
    </w:p>
    <w:p w14:paraId="67BE9929" w14:textId="77777777" w:rsidR="00D66EEB" w:rsidRDefault="000030EF" w:rsidP="00D66EEB">
      <w:pPr>
        <w:rPr>
          <w:rFonts w:ascii="Calibri" w:hAnsi="Calibri" w:cs="Calibri"/>
          <w:sz w:val="22"/>
          <w:szCs w:val="22"/>
        </w:rPr>
      </w:pPr>
      <w:r w:rsidRPr="001755EE">
        <w:rPr>
          <w:rFonts w:ascii="Calibri" w:hAnsi="Calibri" w:cs="Calibri"/>
          <w:b/>
          <w:bCs/>
          <w:sz w:val="22"/>
          <w:szCs w:val="22"/>
        </w:rPr>
        <w:t xml:space="preserve">Upozornění: </w:t>
      </w:r>
      <w:r w:rsidRPr="001755EE">
        <w:rPr>
          <w:rFonts w:ascii="Calibri" w:hAnsi="Calibri" w:cs="Calibri"/>
          <w:sz w:val="22"/>
          <w:szCs w:val="22"/>
        </w:rPr>
        <w:t xml:space="preserve">Pouze k vnějšímu použití Pouze pro zvířata. </w:t>
      </w:r>
      <w:r w:rsidR="00D66EEB" w:rsidRPr="001755EE">
        <w:rPr>
          <w:rFonts w:ascii="Calibri" w:hAnsi="Calibri" w:cs="Calibri"/>
          <w:sz w:val="22"/>
          <w:szCs w:val="22"/>
        </w:rPr>
        <w:t xml:space="preserve">Veterinární přípravek. </w:t>
      </w:r>
    </w:p>
    <w:p w14:paraId="3AA96720" w14:textId="26F95F6B" w:rsidR="000030EF" w:rsidRPr="001755EE" w:rsidRDefault="000030EF" w:rsidP="000030EF">
      <w:pPr>
        <w:rPr>
          <w:rFonts w:ascii="Calibri" w:hAnsi="Calibri" w:cs="Calibri"/>
          <w:sz w:val="22"/>
          <w:szCs w:val="22"/>
        </w:rPr>
      </w:pPr>
      <w:r w:rsidRPr="001755EE">
        <w:rPr>
          <w:rFonts w:ascii="Calibri" w:hAnsi="Calibri" w:cs="Calibri"/>
          <w:sz w:val="22"/>
          <w:szCs w:val="22"/>
        </w:rPr>
        <w:t xml:space="preserve">Uchovávejte mimo </w:t>
      </w:r>
      <w:r w:rsidR="005468CC">
        <w:rPr>
          <w:rFonts w:ascii="Calibri" w:hAnsi="Calibri" w:cs="Calibri"/>
          <w:sz w:val="22"/>
          <w:szCs w:val="22"/>
        </w:rPr>
        <w:t xml:space="preserve">dohled a </w:t>
      </w:r>
      <w:r w:rsidRPr="001755EE">
        <w:rPr>
          <w:rFonts w:ascii="Calibri" w:hAnsi="Calibri" w:cs="Calibri"/>
          <w:sz w:val="22"/>
          <w:szCs w:val="22"/>
        </w:rPr>
        <w:t xml:space="preserve">dosah dětí. Skladujte v chladu a suchu. </w:t>
      </w:r>
    </w:p>
    <w:p w14:paraId="030F1A96" w14:textId="6A9F43D4" w:rsidR="00D66EEB" w:rsidRDefault="000030EF" w:rsidP="000030EF">
      <w:pPr>
        <w:rPr>
          <w:rFonts w:ascii="Calibri" w:hAnsi="Calibri" w:cs="Calibri"/>
          <w:sz w:val="22"/>
          <w:szCs w:val="22"/>
        </w:rPr>
      </w:pPr>
      <w:r w:rsidRPr="001755EE">
        <w:rPr>
          <w:rFonts w:ascii="Calibri" w:hAnsi="Calibri" w:cs="Calibri"/>
          <w:sz w:val="22"/>
          <w:szCs w:val="22"/>
        </w:rPr>
        <w:t xml:space="preserve">Držitel rozhodnutí o schválení a výhradní dovozce do ČR: </w:t>
      </w:r>
      <w:proofErr w:type="spellStart"/>
      <w:r w:rsidRPr="001755EE">
        <w:rPr>
          <w:rFonts w:ascii="Calibri" w:hAnsi="Calibri" w:cs="Calibri"/>
          <w:sz w:val="22"/>
          <w:szCs w:val="22"/>
        </w:rPr>
        <w:t>Ghoda</w:t>
      </w:r>
      <w:proofErr w:type="spellEnd"/>
      <w:r w:rsidRPr="001755EE">
        <w:rPr>
          <w:rFonts w:ascii="Calibri" w:hAnsi="Calibri" w:cs="Calibri"/>
          <w:sz w:val="22"/>
          <w:szCs w:val="22"/>
        </w:rPr>
        <w:t xml:space="preserve"> s.r.o</w:t>
      </w:r>
      <w:r w:rsidR="009475D4">
        <w:rPr>
          <w:rFonts w:ascii="Calibri" w:hAnsi="Calibri" w:cs="Calibri"/>
          <w:sz w:val="22"/>
          <w:szCs w:val="22"/>
        </w:rPr>
        <w:t>.</w:t>
      </w:r>
      <w:r w:rsidRPr="001755EE">
        <w:rPr>
          <w:rFonts w:ascii="Calibri" w:hAnsi="Calibri" w:cs="Calibri"/>
          <w:sz w:val="22"/>
          <w:szCs w:val="22"/>
        </w:rPr>
        <w:t>, Husinecká 10, 13000, Praha, Tel: +420 226 254 194</w:t>
      </w:r>
    </w:p>
    <w:p w14:paraId="0FE60BBF" w14:textId="2158F331" w:rsidR="000030EF" w:rsidRPr="001755EE" w:rsidRDefault="000030EF" w:rsidP="000030EF">
      <w:pPr>
        <w:rPr>
          <w:rFonts w:ascii="Calibri" w:hAnsi="Calibri" w:cs="Calibri"/>
          <w:sz w:val="22"/>
          <w:szCs w:val="22"/>
        </w:rPr>
      </w:pPr>
      <w:r w:rsidRPr="001755EE">
        <w:rPr>
          <w:rFonts w:ascii="Calibri" w:hAnsi="Calibri" w:cs="Calibri"/>
          <w:sz w:val="22"/>
          <w:szCs w:val="22"/>
        </w:rPr>
        <w:t xml:space="preserve">Číslo schválení: </w:t>
      </w:r>
      <w:r w:rsidR="009475D4">
        <w:rPr>
          <w:rFonts w:ascii="Calibri" w:hAnsi="Calibri" w:cs="Calibri"/>
          <w:sz w:val="22"/>
          <w:szCs w:val="22"/>
        </w:rPr>
        <w:t>250-25/C</w:t>
      </w:r>
    </w:p>
    <w:p w14:paraId="437304B6" w14:textId="47CE5D9E" w:rsidR="004665F9" w:rsidRDefault="000030EF" w:rsidP="000030EF">
      <w:pPr>
        <w:rPr>
          <w:rFonts w:ascii="Calibri" w:hAnsi="Calibri" w:cs="Calibri"/>
          <w:i/>
          <w:sz w:val="22"/>
          <w:szCs w:val="22"/>
        </w:rPr>
      </w:pPr>
      <w:r w:rsidRPr="001755EE">
        <w:rPr>
          <w:rFonts w:ascii="Calibri" w:hAnsi="Calibri" w:cs="Calibri"/>
          <w:sz w:val="22"/>
          <w:szCs w:val="22"/>
        </w:rPr>
        <w:t xml:space="preserve">Výrobce, číslo šarže, </w:t>
      </w:r>
      <w:r w:rsidR="005468CC">
        <w:rPr>
          <w:rFonts w:ascii="Calibri" w:hAnsi="Calibri" w:cs="Calibri"/>
          <w:sz w:val="22"/>
          <w:szCs w:val="22"/>
        </w:rPr>
        <w:t>exspirace</w:t>
      </w:r>
      <w:r w:rsidRPr="001755EE">
        <w:rPr>
          <w:rFonts w:ascii="Calibri" w:hAnsi="Calibri" w:cs="Calibri"/>
          <w:sz w:val="22"/>
          <w:szCs w:val="22"/>
        </w:rPr>
        <w:t xml:space="preserve">: </w:t>
      </w:r>
      <w:r w:rsidRPr="001755EE">
        <w:rPr>
          <w:rFonts w:ascii="Calibri" w:hAnsi="Calibri" w:cs="Calibri"/>
          <w:i/>
          <w:sz w:val="22"/>
          <w:szCs w:val="22"/>
        </w:rPr>
        <w:t>viz obal</w:t>
      </w:r>
    </w:p>
    <w:p w14:paraId="79F8477A" w14:textId="5BC056A8" w:rsidR="005468CC" w:rsidRPr="001755EE" w:rsidRDefault="005468CC" w:rsidP="000030E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500 ml</w:t>
      </w:r>
    </w:p>
    <w:sectPr w:rsidR="005468CC" w:rsidRPr="001755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31990" w14:textId="77777777" w:rsidR="00CE64C5" w:rsidRDefault="00CE64C5" w:rsidP="00D66EEB">
      <w:r>
        <w:separator/>
      </w:r>
    </w:p>
  </w:endnote>
  <w:endnote w:type="continuationSeparator" w:id="0">
    <w:p w14:paraId="110B630B" w14:textId="77777777" w:rsidR="00CE64C5" w:rsidRDefault="00CE64C5" w:rsidP="00D6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0D7F1" w14:textId="77777777" w:rsidR="00CE64C5" w:rsidRDefault="00CE64C5" w:rsidP="00D66EEB">
      <w:r>
        <w:separator/>
      </w:r>
    </w:p>
  </w:footnote>
  <w:footnote w:type="continuationSeparator" w:id="0">
    <w:p w14:paraId="39AD00ED" w14:textId="77777777" w:rsidR="00CE64C5" w:rsidRDefault="00CE64C5" w:rsidP="00D6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7081C" w14:textId="7F84393D" w:rsidR="00D66EEB" w:rsidRPr="005464E8" w:rsidRDefault="00D66EEB" w:rsidP="00D860B8">
    <w:pPr>
      <w:jc w:val="both"/>
      <w:rPr>
        <w:sz w:val="22"/>
        <w:szCs w:val="22"/>
      </w:rPr>
    </w:pPr>
    <w:r w:rsidRPr="005464E8">
      <w:rPr>
        <w:bCs/>
        <w:sz w:val="22"/>
        <w:szCs w:val="22"/>
      </w:rPr>
      <w:t>Text na</w:t>
    </w:r>
    <w:r w:rsidRPr="005464E8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EA8DE97446ED4CEB8192794247732B8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5464E8">
          <w:rPr>
            <w:sz w:val="22"/>
            <w:szCs w:val="22"/>
          </w:rPr>
          <w:t>obal=PI</w:t>
        </w:r>
      </w:sdtContent>
    </w:sdt>
    <w:r w:rsidRPr="005464E8">
      <w:rPr>
        <w:bCs/>
        <w:sz w:val="22"/>
        <w:szCs w:val="22"/>
      </w:rPr>
      <w:t xml:space="preserve"> součást dokumentace schválené rozhodnutím sp.</w:t>
    </w:r>
    <w:r w:rsidR="00A7674F">
      <w:rPr>
        <w:bCs/>
        <w:sz w:val="22"/>
        <w:szCs w:val="22"/>
      </w:rPr>
      <w:t> </w:t>
    </w:r>
    <w:r w:rsidRPr="005464E8">
      <w:rPr>
        <w:bCs/>
        <w:sz w:val="22"/>
        <w:szCs w:val="22"/>
      </w:rPr>
      <w:t>zn.</w:t>
    </w:r>
    <w:r w:rsidR="00A7674F">
      <w:rPr>
        <w:bCs/>
        <w:sz w:val="22"/>
        <w:szCs w:val="22"/>
      </w:rPr>
      <w:t> </w:t>
    </w:r>
    <w:sdt>
      <w:sdtPr>
        <w:rPr>
          <w:sz w:val="22"/>
          <w:szCs w:val="22"/>
        </w:rPr>
        <w:id w:val="28773371"/>
        <w:placeholder>
          <w:docPart w:val="F1D0CAFF7AB3460AA06071BB635F8641"/>
        </w:placeholder>
        <w:text/>
      </w:sdtPr>
      <w:sdtEndPr/>
      <w:sdtContent>
        <w:r w:rsidR="005464E8" w:rsidRPr="005464E8">
          <w:rPr>
            <w:sz w:val="22"/>
            <w:szCs w:val="22"/>
          </w:rPr>
          <w:t>USKVBL/6810/2025/POD,</w:t>
        </w:r>
      </w:sdtContent>
    </w:sdt>
    <w:r w:rsidRPr="005464E8">
      <w:rPr>
        <w:bCs/>
        <w:sz w:val="22"/>
        <w:szCs w:val="22"/>
      </w:rPr>
      <w:t xml:space="preserve"> č.j.</w:t>
    </w:r>
    <w:r w:rsidR="00A7674F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256526429"/>
        <w:placeholder>
          <w:docPart w:val="F1D0CAFF7AB3460AA06071BB635F8641"/>
        </w:placeholder>
        <w:text/>
      </w:sdtPr>
      <w:sdtEndPr/>
      <w:sdtContent>
        <w:r w:rsidR="005464E8" w:rsidRPr="005464E8">
          <w:rPr>
            <w:bCs/>
            <w:sz w:val="22"/>
            <w:szCs w:val="22"/>
          </w:rPr>
          <w:t>USKVBL/13271/2025/REG-Gro</w:t>
        </w:r>
      </w:sdtContent>
    </w:sdt>
    <w:r w:rsidRPr="005464E8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E48305BF395145A889201BF9783F18AA"/>
        </w:placeholder>
        <w:date w:fullDate="2025-09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9475D4" w:rsidRPr="005464E8">
          <w:rPr>
            <w:bCs/>
            <w:sz w:val="22"/>
            <w:szCs w:val="22"/>
          </w:rPr>
          <w:t>30.09.2025</w:t>
        </w:r>
      </w:sdtContent>
    </w:sdt>
    <w:r w:rsidRPr="005464E8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14AB48167C7B465CBB7C48A6A0C666C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475D4" w:rsidRPr="005464E8">
          <w:rPr>
            <w:sz w:val="22"/>
            <w:szCs w:val="22"/>
          </w:rPr>
          <w:t>schválení veterinárního přípravku</w:t>
        </w:r>
      </w:sdtContent>
    </w:sdt>
    <w:r w:rsidRPr="005464E8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912EF2F62D2C4FCBA9EC21F462C9C67E"/>
        </w:placeholder>
        <w:text/>
      </w:sdtPr>
      <w:sdtEndPr/>
      <w:sdtContent>
        <w:proofErr w:type="spellStart"/>
        <w:r w:rsidR="009475D4" w:rsidRPr="005464E8">
          <w:rPr>
            <w:sz w:val="22"/>
            <w:szCs w:val="22"/>
          </w:rPr>
          <w:t>Sooth</w:t>
        </w:r>
        <w:proofErr w:type="spellEnd"/>
        <w:r w:rsidR="009475D4" w:rsidRPr="005464E8">
          <w:rPr>
            <w:sz w:val="22"/>
            <w:szCs w:val="22"/>
          </w:rPr>
          <w:t xml:space="preserve"> </w:t>
        </w:r>
        <w:proofErr w:type="spellStart"/>
        <w:r w:rsidR="009475D4" w:rsidRPr="005464E8">
          <w:rPr>
            <w:sz w:val="22"/>
            <w:szCs w:val="22"/>
          </w:rPr>
          <w:t>Itch</w:t>
        </w:r>
        <w:proofErr w:type="spellEnd"/>
        <w:r w:rsidR="009475D4" w:rsidRPr="005464E8">
          <w:rPr>
            <w:sz w:val="22"/>
            <w:szCs w:val="22"/>
          </w:rPr>
          <w:t xml:space="preserve"> gel</w:t>
        </w:r>
      </w:sdtContent>
    </w:sdt>
  </w:p>
  <w:p w14:paraId="76AC65C6" w14:textId="77777777" w:rsidR="00D66EEB" w:rsidRDefault="00D66EE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EF"/>
    <w:rsid w:val="000030EF"/>
    <w:rsid w:val="000C7A78"/>
    <w:rsid w:val="000F28D7"/>
    <w:rsid w:val="001755EE"/>
    <w:rsid w:val="001878F4"/>
    <w:rsid w:val="001E6A85"/>
    <w:rsid w:val="0036229A"/>
    <w:rsid w:val="004665F9"/>
    <w:rsid w:val="00515D0B"/>
    <w:rsid w:val="005464E8"/>
    <w:rsid w:val="005468CC"/>
    <w:rsid w:val="006D1B77"/>
    <w:rsid w:val="006F67BB"/>
    <w:rsid w:val="008146F6"/>
    <w:rsid w:val="009475D4"/>
    <w:rsid w:val="00A7674F"/>
    <w:rsid w:val="00BC244F"/>
    <w:rsid w:val="00C520AF"/>
    <w:rsid w:val="00CE64C5"/>
    <w:rsid w:val="00D66EEB"/>
    <w:rsid w:val="00E52BDF"/>
    <w:rsid w:val="00EE197A"/>
    <w:rsid w:val="00FC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DBD51"/>
  <w15:chartTrackingRefBased/>
  <w15:docId w15:val="{AAA3C489-FE3E-164E-88B0-CA8AC48A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3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3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3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30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30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30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30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30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30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30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30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30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30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30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30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30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30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30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30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30EF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54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68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68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68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68C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8C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66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EEB"/>
  </w:style>
  <w:style w:type="paragraph" w:styleId="Zpat">
    <w:name w:val="footer"/>
    <w:basedOn w:val="Normln"/>
    <w:link w:val="ZpatChar"/>
    <w:uiPriority w:val="99"/>
    <w:unhideWhenUsed/>
    <w:rsid w:val="00D66E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EEB"/>
  </w:style>
  <w:style w:type="character" w:styleId="Zstupntext">
    <w:name w:val="Placeholder Text"/>
    <w:qFormat/>
    <w:rsid w:val="00D66EE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D66EE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8DE97446ED4CEB8192794247732B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3E9A05-BABF-4BBA-B453-396CFC379A4F}"/>
      </w:docPartPr>
      <w:docPartBody>
        <w:p w:rsidR="004E5BFB" w:rsidRDefault="000600DA" w:rsidP="000600DA">
          <w:pPr>
            <w:pStyle w:val="EA8DE97446ED4CEB8192794247732B8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1D0CAFF7AB3460AA06071BB635F86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86EBF2-1967-4C9D-AF09-9FA27DA1EAC5}"/>
      </w:docPartPr>
      <w:docPartBody>
        <w:p w:rsidR="004E5BFB" w:rsidRDefault="000600DA" w:rsidP="000600DA">
          <w:pPr>
            <w:pStyle w:val="F1D0CAFF7AB3460AA06071BB635F8641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48305BF395145A889201BF9783F18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1F828-28D3-42CD-8B95-C73699C89427}"/>
      </w:docPartPr>
      <w:docPartBody>
        <w:p w:rsidR="004E5BFB" w:rsidRDefault="000600DA" w:rsidP="000600DA">
          <w:pPr>
            <w:pStyle w:val="E48305BF395145A889201BF9783F18A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4AB48167C7B465CBB7C48A6A0C66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BCB666-9109-4872-A302-7709F7EC5CE1}"/>
      </w:docPartPr>
      <w:docPartBody>
        <w:p w:rsidR="004E5BFB" w:rsidRDefault="000600DA" w:rsidP="000600DA">
          <w:pPr>
            <w:pStyle w:val="14AB48167C7B465CBB7C48A6A0C666C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12EF2F62D2C4FCBA9EC21F462C9C6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2AA6D6-AD14-4FDC-945C-D49349A66E57}"/>
      </w:docPartPr>
      <w:docPartBody>
        <w:p w:rsidR="004E5BFB" w:rsidRDefault="000600DA" w:rsidP="000600DA">
          <w:pPr>
            <w:pStyle w:val="912EF2F62D2C4FCBA9EC21F462C9C67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DA"/>
    <w:rsid w:val="000600DA"/>
    <w:rsid w:val="004E5BFB"/>
    <w:rsid w:val="00892659"/>
    <w:rsid w:val="008A49C9"/>
    <w:rsid w:val="00C85BB9"/>
    <w:rsid w:val="00DF07EE"/>
    <w:rsid w:val="00E2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600DA"/>
    <w:rPr>
      <w:color w:val="808080"/>
    </w:rPr>
  </w:style>
  <w:style w:type="paragraph" w:customStyle="1" w:styleId="EA8DE97446ED4CEB8192794247732B8B">
    <w:name w:val="EA8DE97446ED4CEB8192794247732B8B"/>
    <w:rsid w:val="000600DA"/>
  </w:style>
  <w:style w:type="paragraph" w:customStyle="1" w:styleId="F1D0CAFF7AB3460AA06071BB635F8641">
    <w:name w:val="F1D0CAFF7AB3460AA06071BB635F8641"/>
    <w:rsid w:val="000600DA"/>
  </w:style>
  <w:style w:type="paragraph" w:customStyle="1" w:styleId="E48305BF395145A889201BF9783F18AA">
    <w:name w:val="E48305BF395145A889201BF9783F18AA"/>
    <w:rsid w:val="000600DA"/>
  </w:style>
  <w:style w:type="paragraph" w:customStyle="1" w:styleId="14AB48167C7B465CBB7C48A6A0C666C5">
    <w:name w:val="14AB48167C7B465CBB7C48A6A0C666C5"/>
    <w:rsid w:val="000600DA"/>
  </w:style>
  <w:style w:type="paragraph" w:customStyle="1" w:styleId="912EF2F62D2C4FCBA9EC21F462C9C67E">
    <w:name w:val="912EF2F62D2C4FCBA9EC21F462C9C67E"/>
    <w:rsid w:val="000600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Mejtova</dc:creator>
  <cp:keywords/>
  <dc:description/>
  <cp:lastModifiedBy>Nepejchalová Leona</cp:lastModifiedBy>
  <cp:revision>12</cp:revision>
  <dcterms:created xsi:type="dcterms:W3CDTF">2025-05-14T11:06:00Z</dcterms:created>
  <dcterms:modified xsi:type="dcterms:W3CDTF">2025-10-03T12:26:00Z</dcterms:modified>
</cp:coreProperties>
</file>