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43ADB" w14:textId="671C1F31" w:rsidR="007A11FD" w:rsidRPr="00061A3F" w:rsidRDefault="007A11FD" w:rsidP="007A11F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061A3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cs-CZ"/>
          <w14:ligatures w14:val="none"/>
        </w:rPr>
        <w:t>Derma gel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- izotonický bylinný gel na podporu hojení </w:t>
      </w:r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povrchových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ran</w:t>
      </w:r>
    </w:p>
    <w:p w14:paraId="1FC78D83" w14:textId="267AC84F" w:rsidR="007A11FD" w:rsidRPr="00061A3F" w:rsidRDefault="007A11FD" w:rsidP="007A11F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Špičkový, ozkoušený </w:t>
      </w:r>
      <w:proofErr w:type="spellStart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hydrogel</w:t>
      </w:r>
      <w:proofErr w:type="spellEnd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který je již více než 25 let na trhu. Je naprostou nutností pro každou koňskou lékárničku! Izotonický bylinný </w:t>
      </w:r>
      <w:proofErr w:type="spellStart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hydrogel</w:t>
      </w:r>
      <w:proofErr w:type="spellEnd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pokožku s jemným, ale účinným působením na</w:t>
      </w:r>
      <w:r w:rsidR="00FC7B46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podporu hojení drobných ran.</w:t>
      </w:r>
    </w:p>
    <w:p w14:paraId="458C94BC" w14:textId="77777777" w:rsidR="007A11FD" w:rsidRPr="00061A3F" w:rsidRDefault="007A11FD" w:rsidP="007A11F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Podporuje vlhké epiteliální prostředí a podporuje růst nové tkáně</w:t>
      </w:r>
    </w:p>
    <w:p w14:paraId="3D32C857" w14:textId="77777777" w:rsidR="007A11FD" w:rsidRPr="00061A3F" w:rsidRDefault="007A11FD" w:rsidP="007A11F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Lze použít bez obvazu a vytváří na povrchu kůže efekt ochranného filmu.</w:t>
      </w:r>
    </w:p>
    <w:p w14:paraId="603C757D" w14:textId="77777777" w:rsidR="007A11FD" w:rsidRPr="00061A3F" w:rsidRDefault="007A11FD" w:rsidP="007A11F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Čirý gel, který umožňuje pohled na ránu, kterou kryje a tím sledování průběhu hojení.</w:t>
      </w:r>
    </w:p>
    <w:p w14:paraId="0A742BFB" w14:textId="3CE57D68" w:rsidR="007A11FD" w:rsidRPr="00061A3F" w:rsidRDefault="007A11FD" w:rsidP="007A11F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Derma Gel neobsahuje steroidy a je bezpečný pro použití u březích zvířat a při závodech.</w:t>
      </w:r>
    </w:p>
    <w:p w14:paraId="25C8016B" w14:textId="77777777" w:rsidR="007A11FD" w:rsidRPr="00061A3F" w:rsidRDefault="007A11FD" w:rsidP="007A11F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Vhodné pro všechny druhy zvířat.</w:t>
      </w:r>
    </w:p>
    <w:p w14:paraId="4F0685A7" w14:textId="77777777" w:rsidR="007A11FD" w:rsidRPr="00061A3F" w:rsidRDefault="007A11FD" w:rsidP="007A11F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Snadno použitelný gel v praktické tubě, která minimalizuje riziko kontaminace.</w:t>
      </w:r>
    </w:p>
    <w:p w14:paraId="484231F5" w14:textId="12F05331" w:rsidR="007A11FD" w:rsidRPr="00061A3F" w:rsidRDefault="007A11FD" w:rsidP="007A11F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061A3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Složení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: Voda, alkohol, </w:t>
      </w:r>
      <w:proofErr w:type="spellStart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propylenglykol</w:t>
      </w:r>
      <w:proofErr w:type="spellEnd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jeřáb </w:t>
      </w:r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oskeruše</w:t>
      </w:r>
      <w:r w:rsidR="005569EC"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(</w:t>
      </w:r>
      <w:proofErr w:type="spellStart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Pyrus</w:t>
      </w:r>
      <w:proofErr w:type="spellEnd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orbus</w:t>
      </w:r>
      <w:proofErr w:type="spellEnd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) extrakt,</w:t>
      </w:r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glycerin, pupečník asijský (</w:t>
      </w:r>
      <w:proofErr w:type="spellStart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Centella</w:t>
      </w:r>
      <w:proofErr w:type="spellEnd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siatica</w:t>
      </w:r>
      <w:proofErr w:type="spellEnd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 extrakt, měsíček lékařský </w:t>
      </w:r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(</w:t>
      </w:r>
      <w:proofErr w:type="spellStart"/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Calendula</w:t>
      </w:r>
      <w:proofErr w:type="spellEnd"/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officinalis</w:t>
      </w:r>
      <w:proofErr w:type="spellEnd"/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 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extrakt, hydrogenovaný ricinový olej, hydrogenuhličitan sodný, </w:t>
      </w:r>
      <w:proofErr w:type="spellStart"/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arbomer</w:t>
      </w:r>
      <w:proofErr w:type="spellEnd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majoránka </w:t>
      </w:r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zahradní</w:t>
      </w:r>
      <w:r w:rsidR="005569EC"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(</w:t>
      </w:r>
      <w:proofErr w:type="spellStart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Origanum</w:t>
      </w:r>
      <w:proofErr w:type="spellEnd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ajorana</w:t>
      </w:r>
      <w:proofErr w:type="spellEnd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,)</w:t>
      </w:r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extrakt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tymián obecný (</w:t>
      </w:r>
      <w:proofErr w:type="spellStart"/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Thymus</w:t>
      </w:r>
      <w:proofErr w:type="spellEnd"/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vulgaris</w:t>
      </w:r>
      <w:proofErr w:type="spellEnd"/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 extrakt, 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šalvěj lékařská (</w:t>
      </w:r>
      <w:proofErr w:type="spellStart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Salvia</w:t>
      </w:r>
      <w:proofErr w:type="spellEnd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="005569E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fficinalis</w:t>
      </w:r>
      <w:proofErr w:type="spellEnd"/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) extrakt.</w:t>
      </w:r>
    </w:p>
    <w:p w14:paraId="17C90367" w14:textId="26F445CF" w:rsidR="005569EC" w:rsidRDefault="007A11FD" w:rsidP="007A11F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061A3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Návod k použití:</w:t>
      </w:r>
      <w:r w:rsidRPr="00061A3F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Drobnou ránu nebo citlivou oblast pečlivě očistěte teplou vodou před nanesením gelu. Derma Gel je určen pouze pro vnější použití.</w:t>
      </w:r>
    </w:p>
    <w:p w14:paraId="0426D8AA" w14:textId="3724B5E4" w:rsidR="005569EC" w:rsidRPr="00061A3F" w:rsidRDefault="005569EC" w:rsidP="007A11F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Veterinární přípravek. Pouze pro zvířata. Uchovávejte mimo dohled a dosah dětí.</w:t>
      </w:r>
    </w:p>
    <w:p w14:paraId="223D6442" w14:textId="28B44815" w:rsidR="007A11FD" w:rsidRPr="00765621" w:rsidRDefault="007A11FD" w:rsidP="007A11FD">
      <w:pPr>
        <w:spacing w:before="100" w:beforeAutospacing="1" w:after="100" w:afterAutospacing="1"/>
        <w:rPr>
          <w:rStyle w:val="Siln"/>
          <w:rFonts w:ascii="Calibri" w:hAnsi="Calibri" w:cs="Calibri"/>
          <w:b w:val="0"/>
          <w:color w:val="000000"/>
          <w:sz w:val="22"/>
          <w:szCs w:val="22"/>
        </w:rPr>
      </w:pPr>
      <w:r w:rsidRPr="00061A3F">
        <w:rPr>
          <w:rStyle w:val="Siln"/>
          <w:rFonts w:ascii="Calibri" w:hAnsi="Calibri" w:cs="Calibri"/>
          <w:color w:val="000000"/>
          <w:sz w:val="22"/>
          <w:szCs w:val="22"/>
        </w:rPr>
        <w:t xml:space="preserve">Držitel </w:t>
      </w:r>
      <w:r w:rsidR="005569EC">
        <w:rPr>
          <w:rStyle w:val="Siln"/>
          <w:rFonts w:ascii="Calibri" w:hAnsi="Calibri" w:cs="Calibri"/>
          <w:color w:val="000000"/>
          <w:sz w:val="22"/>
          <w:szCs w:val="22"/>
        </w:rPr>
        <w:t xml:space="preserve">rozhodnutí o </w:t>
      </w:r>
      <w:r w:rsidRPr="00061A3F">
        <w:rPr>
          <w:rStyle w:val="Siln"/>
          <w:rFonts w:ascii="Calibri" w:hAnsi="Calibri" w:cs="Calibri"/>
          <w:color w:val="000000"/>
          <w:sz w:val="22"/>
          <w:szCs w:val="22"/>
        </w:rPr>
        <w:t xml:space="preserve">schválení a výhradní dovozce pro Českou republiku a Slovensko: </w:t>
      </w:r>
      <w:r w:rsidRPr="00765621">
        <w:rPr>
          <w:rStyle w:val="Siln"/>
          <w:rFonts w:ascii="Calibri" w:hAnsi="Calibri" w:cs="Calibri"/>
          <w:b w:val="0"/>
          <w:color w:val="000000"/>
          <w:sz w:val="22"/>
          <w:szCs w:val="22"/>
        </w:rPr>
        <w:t>Ghoda s.r.o., Husinecká 10, 13000, Praha, Tel.: +420 226 254</w:t>
      </w:r>
      <w:r w:rsidR="00435D57" w:rsidRPr="00765621">
        <w:rPr>
          <w:rStyle w:val="Siln"/>
          <w:rFonts w:ascii="Calibri" w:hAnsi="Calibri" w:cs="Calibri"/>
          <w:b w:val="0"/>
          <w:color w:val="000000"/>
          <w:sz w:val="22"/>
          <w:szCs w:val="22"/>
        </w:rPr>
        <w:t> </w:t>
      </w:r>
      <w:r w:rsidRPr="00765621">
        <w:rPr>
          <w:rStyle w:val="Siln"/>
          <w:rFonts w:ascii="Calibri" w:hAnsi="Calibri" w:cs="Calibri"/>
          <w:b w:val="0"/>
          <w:color w:val="000000"/>
          <w:sz w:val="22"/>
          <w:szCs w:val="22"/>
        </w:rPr>
        <w:t>194</w:t>
      </w:r>
    </w:p>
    <w:p w14:paraId="3EDB511D" w14:textId="66547132" w:rsidR="00435D57" w:rsidRPr="00A042E2" w:rsidRDefault="00435D57" w:rsidP="00435D57">
      <w:pPr>
        <w:rPr>
          <w:rFonts w:ascii="Calibri" w:hAnsi="Calibri" w:cs="Calibri"/>
          <w:sz w:val="22"/>
          <w:szCs w:val="22"/>
        </w:rPr>
      </w:pPr>
      <w:r w:rsidRPr="00A042E2">
        <w:rPr>
          <w:rFonts w:ascii="Calibri" w:hAnsi="Calibri" w:cs="Calibri"/>
          <w:sz w:val="22"/>
          <w:szCs w:val="22"/>
        </w:rPr>
        <w:t xml:space="preserve">Výrobce, číslo šarže, </w:t>
      </w:r>
      <w:r>
        <w:rPr>
          <w:rFonts w:ascii="Calibri" w:hAnsi="Calibri" w:cs="Calibri"/>
          <w:sz w:val="22"/>
          <w:szCs w:val="22"/>
        </w:rPr>
        <w:t>exspirace</w:t>
      </w:r>
      <w:r w:rsidRPr="00A042E2">
        <w:rPr>
          <w:rFonts w:ascii="Calibri" w:hAnsi="Calibri" w:cs="Calibri"/>
          <w:sz w:val="22"/>
          <w:szCs w:val="22"/>
        </w:rPr>
        <w:t xml:space="preserve">: </w:t>
      </w:r>
      <w:r w:rsidRPr="00A042E2">
        <w:rPr>
          <w:rFonts w:ascii="Calibri" w:hAnsi="Calibri" w:cs="Calibri"/>
          <w:i/>
          <w:sz w:val="22"/>
          <w:szCs w:val="22"/>
        </w:rPr>
        <w:t>viz obal</w:t>
      </w:r>
    </w:p>
    <w:p w14:paraId="283C0BE6" w14:textId="2279DB9F" w:rsidR="007A11FD" w:rsidRDefault="007A11FD" w:rsidP="007A11FD">
      <w:pPr>
        <w:pStyle w:val="Normlnweb"/>
        <w:rPr>
          <w:rStyle w:val="Siln"/>
          <w:rFonts w:ascii="Calibri" w:eastAsiaTheme="majorEastAsia" w:hAnsi="Calibri" w:cs="Calibri"/>
          <w:color w:val="000000"/>
          <w:sz w:val="22"/>
          <w:szCs w:val="22"/>
        </w:rPr>
      </w:pPr>
      <w:r w:rsidRPr="00061A3F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Číslo schválení: </w:t>
      </w:r>
      <w:r w:rsidR="00765621" w:rsidRPr="00765621">
        <w:rPr>
          <w:rStyle w:val="Siln"/>
          <w:rFonts w:ascii="Calibri" w:eastAsiaTheme="majorEastAsia" w:hAnsi="Calibri" w:cs="Calibri"/>
          <w:b w:val="0"/>
          <w:color w:val="000000"/>
          <w:sz w:val="22"/>
          <w:szCs w:val="22"/>
        </w:rPr>
        <w:t>255-25/C</w:t>
      </w:r>
    </w:p>
    <w:p w14:paraId="0BEF0D6F" w14:textId="60EA07C1" w:rsidR="00C94D82" w:rsidRPr="00061A3F" w:rsidRDefault="00C94D82" w:rsidP="007A11FD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100 ml</w:t>
      </w:r>
      <w:bookmarkStart w:id="0" w:name="_GoBack"/>
      <w:bookmarkEnd w:id="0"/>
    </w:p>
    <w:sectPr w:rsidR="00C94D82" w:rsidRPr="00061A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69D05" w14:textId="77777777" w:rsidR="00C21BC3" w:rsidRDefault="00C21BC3" w:rsidP="00490B97">
      <w:r>
        <w:separator/>
      </w:r>
    </w:p>
  </w:endnote>
  <w:endnote w:type="continuationSeparator" w:id="0">
    <w:p w14:paraId="46DC8E0B" w14:textId="77777777" w:rsidR="00C21BC3" w:rsidRDefault="00C21BC3" w:rsidP="0049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910DE" w14:textId="77777777" w:rsidR="00C21BC3" w:rsidRDefault="00C21BC3" w:rsidP="00490B97">
      <w:r>
        <w:separator/>
      </w:r>
    </w:p>
  </w:footnote>
  <w:footnote w:type="continuationSeparator" w:id="0">
    <w:p w14:paraId="2D3A36DF" w14:textId="77777777" w:rsidR="00C21BC3" w:rsidRDefault="00C21BC3" w:rsidP="0049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1FB5" w14:textId="6AB15A14" w:rsidR="00490B97" w:rsidRPr="00AA2598" w:rsidRDefault="00490B97" w:rsidP="00D860B8">
    <w:pPr>
      <w:jc w:val="both"/>
      <w:rPr>
        <w:rFonts w:ascii="Calibri" w:hAnsi="Calibri" w:cs="Calibri"/>
        <w:sz w:val="22"/>
        <w:szCs w:val="22"/>
      </w:rPr>
    </w:pPr>
    <w:r w:rsidRPr="00AA2598">
      <w:rPr>
        <w:rFonts w:ascii="Calibri" w:hAnsi="Calibri" w:cs="Calibri"/>
        <w:bCs/>
        <w:sz w:val="22"/>
        <w:szCs w:val="22"/>
      </w:rPr>
      <w:t>Text na</w:t>
    </w:r>
    <w:r w:rsidRPr="00AA2598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927B745031524C81A863F8D0820AEDE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AA2598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AA2598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FC7B46">
      <w:rPr>
        <w:rFonts w:ascii="Calibri" w:hAnsi="Calibri" w:cs="Calibri"/>
        <w:bCs/>
        <w:sz w:val="22"/>
        <w:szCs w:val="22"/>
      </w:rPr>
      <w:t> </w:t>
    </w:r>
    <w:r w:rsidRPr="00AA2598">
      <w:rPr>
        <w:rFonts w:ascii="Calibri" w:hAnsi="Calibri" w:cs="Calibri"/>
        <w:bCs/>
        <w:sz w:val="22"/>
        <w:szCs w:val="22"/>
      </w:rPr>
      <w:t>zn.</w:t>
    </w:r>
    <w:r w:rsidR="00FC7B46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3926C192C8874BD8A8239423299F55E5"/>
        </w:placeholder>
        <w:text/>
      </w:sdtPr>
      <w:sdtEndPr/>
      <w:sdtContent>
        <w:r w:rsidR="009C3321" w:rsidRPr="00AA2598">
          <w:rPr>
            <w:rFonts w:ascii="Calibri" w:hAnsi="Calibri" w:cs="Calibri"/>
            <w:sz w:val="22"/>
            <w:szCs w:val="22"/>
          </w:rPr>
          <w:t>USKVBL/7753/2025/POD</w:t>
        </w:r>
        <w:r w:rsidR="00AA2598" w:rsidRPr="00AA2598">
          <w:rPr>
            <w:rFonts w:ascii="Calibri" w:hAnsi="Calibri" w:cs="Calibri"/>
            <w:sz w:val="22"/>
            <w:szCs w:val="22"/>
          </w:rPr>
          <w:t>,</w:t>
        </w:r>
      </w:sdtContent>
    </w:sdt>
    <w:r w:rsidR="00AA2598" w:rsidRPr="00AA2598">
      <w:rPr>
        <w:rFonts w:ascii="Calibri" w:hAnsi="Calibri" w:cs="Calibri"/>
        <w:bCs/>
        <w:sz w:val="22"/>
        <w:szCs w:val="22"/>
      </w:rPr>
      <w:t xml:space="preserve"> </w:t>
    </w:r>
    <w:r w:rsidRPr="00AA2598">
      <w:rPr>
        <w:rFonts w:ascii="Calibri" w:hAnsi="Calibri" w:cs="Calibri"/>
        <w:bCs/>
        <w:sz w:val="22"/>
        <w:szCs w:val="22"/>
      </w:rPr>
      <w:t>č.j.</w:t>
    </w:r>
    <w:r w:rsidR="00FC7B46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3926C192C8874BD8A8239423299F55E5"/>
        </w:placeholder>
        <w:text/>
      </w:sdtPr>
      <w:sdtEndPr/>
      <w:sdtContent>
        <w:r w:rsidR="00AA2598" w:rsidRPr="00AA2598">
          <w:rPr>
            <w:rFonts w:ascii="Calibri" w:hAnsi="Calibri" w:cs="Calibri"/>
            <w:bCs/>
            <w:sz w:val="22"/>
            <w:szCs w:val="22"/>
          </w:rPr>
          <w:t>USKVBL/13513/2025/REG-Gro</w:t>
        </w:r>
      </w:sdtContent>
    </w:sdt>
    <w:r w:rsidRPr="00AA2598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EDFCB72AFCCA4142B2FFF696DFB3462C"/>
        </w:placeholder>
        <w:date w:fullDate="2025-09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65621" w:rsidRPr="00AA2598">
          <w:rPr>
            <w:rFonts w:ascii="Calibri" w:hAnsi="Calibri" w:cs="Calibri"/>
            <w:bCs/>
            <w:sz w:val="22"/>
            <w:szCs w:val="22"/>
          </w:rPr>
          <w:t>30.09.2025</w:t>
        </w:r>
      </w:sdtContent>
    </w:sdt>
    <w:r w:rsidRPr="00AA2598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D14861FFC1C5477FB9114882CFBD32D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765621" w:rsidRPr="00AA2598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AA2598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3B955FFED03B40BF8DA3447F35357D0E"/>
        </w:placeholder>
        <w:text/>
      </w:sdtPr>
      <w:sdtEndPr/>
      <w:sdtContent>
        <w:r w:rsidR="00765621" w:rsidRPr="00AA2598">
          <w:rPr>
            <w:rFonts w:ascii="Calibri" w:hAnsi="Calibri" w:cs="Calibri"/>
            <w:sz w:val="22"/>
            <w:szCs w:val="22"/>
          </w:rPr>
          <w:t>Derma gel</w:t>
        </w:r>
      </w:sdtContent>
    </w:sdt>
  </w:p>
  <w:p w14:paraId="41D56648" w14:textId="3AAD895F" w:rsidR="00490B97" w:rsidRDefault="00490B97">
    <w:pPr>
      <w:pStyle w:val="Zhlav"/>
    </w:pPr>
  </w:p>
  <w:p w14:paraId="2E7BE5FE" w14:textId="77777777" w:rsidR="00AA2598" w:rsidRDefault="00AA25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313"/>
    <w:multiLevelType w:val="multilevel"/>
    <w:tmpl w:val="04B8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FD"/>
    <w:rsid w:val="00004B68"/>
    <w:rsid w:val="00061A3F"/>
    <w:rsid w:val="000F28D7"/>
    <w:rsid w:val="001878F4"/>
    <w:rsid w:val="0036229A"/>
    <w:rsid w:val="00435D57"/>
    <w:rsid w:val="004426AC"/>
    <w:rsid w:val="004665F9"/>
    <w:rsid w:val="00490B97"/>
    <w:rsid w:val="005569EC"/>
    <w:rsid w:val="006D1B77"/>
    <w:rsid w:val="00765621"/>
    <w:rsid w:val="007A11FD"/>
    <w:rsid w:val="008146F6"/>
    <w:rsid w:val="009C3321"/>
    <w:rsid w:val="00AA2598"/>
    <w:rsid w:val="00C21BC3"/>
    <w:rsid w:val="00C94D82"/>
    <w:rsid w:val="00FC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B065"/>
  <w15:chartTrackingRefBased/>
  <w15:docId w15:val="{0648179F-55E3-844E-BDA7-003BA722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1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1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1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1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1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1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1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1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1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1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1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11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11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11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11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11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11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1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11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1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1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11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11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11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1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11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11F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7A11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A11FD"/>
    <w:rPr>
      <w:b/>
      <w:bCs/>
    </w:rPr>
  </w:style>
  <w:style w:type="character" w:customStyle="1" w:styleId="apple-converted-space">
    <w:name w:val="apple-converted-space"/>
    <w:basedOn w:val="Standardnpsmoodstavce"/>
    <w:rsid w:val="007A11FD"/>
  </w:style>
  <w:style w:type="paragraph" w:styleId="Zhlav">
    <w:name w:val="header"/>
    <w:basedOn w:val="Normln"/>
    <w:link w:val="ZhlavChar"/>
    <w:uiPriority w:val="99"/>
    <w:unhideWhenUsed/>
    <w:rsid w:val="00490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0B97"/>
  </w:style>
  <w:style w:type="paragraph" w:styleId="Zpat">
    <w:name w:val="footer"/>
    <w:basedOn w:val="Normln"/>
    <w:link w:val="ZpatChar"/>
    <w:uiPriority w:val="99"/>
    <w:unhideWhenUsed/>
    <w:rsid w:val="00490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B97"/>
  </w:style>
  <w:style w:type="character" w:styleId="Zstupntext">
    <w:name w:val="Placeholder Text"/>
    <w:qFormat/>
    <w:rsid w:val="00490B9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90B9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7B745031524C81A863F8D0820AED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585BC-1ECA-42C4-8AA3-719360AB4AE8}"/>
      </w:docPartPr>
      <w:docPartBody>
        <w:p w:rsidR="00217A5D" w:rsidRDefault="0049488C" w:rsidP="0049488C">
          <w:pPr>
            <w:pStyle w:val="927B745031524C81A863F8D0820AED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26C192C8874BD8A8239423299F5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480ADB-1DB4-4830-BC92-EF10D8158D72}"/>
      </w:docPartPr>
      <w:docPartBody>
        <w:p w:rsidR="00217A5D" w:rsidRDefault="0049488C" w:rsidP="0049488C">
          <w:pPr>
            <w:pStyle w:val="3926C192C8874BD8A8239423299F55E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DFCB72AFCCA4142B2FFF696DFB346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25F99-7C73-4CEA-B55C-4D3D9B2D4A00}"/>
      </w:docPartPr>
      <w:docPartBody>
        <w:p w:rsidR="00217A5D" w:rsidRDefault="0049488C" w:rsidP="0049488C">
          <w:pPr>
            <w:pStyle w:val="EDFCB72AFCCA4142B2FFF696DFB3462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14861FFC1C5477FB9114882CFBD3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EFA5B-8AD5-464E-8448-5B49258BD25B}"/>
      </w:docPartPr>
      <w:docPartBody>
        <w:p w:rsidR="00217A5D" w:rsidRDefault="0049488C" w:rsidP="0049488C">
          <w:pPr>
            <w:pStyle w:val="D14861FFC1C5477FB9114882CFBD32D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B955FFED03B40BF8DA3447F35357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BD95F-9A6B-4A56-8005-AA8F31CAE920}"/>
      </w:docPartPr>
      <w:docPartBody>
        <w:p w:rsidR="00217A5D" w:rsidRDefault="0049488C" w:rsidP="0049488C">
          <w:pPr>
            <w:pStyle w:val="3B955FFED03B40BF8DA3447F35357D0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8C"/>
    <w:rsid w:val="00217A5D"/>
    <w:rsid w:val="00417EA4"/>
    <w:rsid w:val="0049488C"/>
    <w:rsid w:val="00AF168B"/>
    <w:rsid w:val="00B5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9488C"/>
    <w:rPr>
      <w:color w:val="808080"/>
    </w:rPr>
  </w:style>
  <w:style w:type="paragraph" w:customStyle="1" w:styleId="927B745031524C81A863F8D0820AEDE8">
    <w:name w:val="927B745031524C81A863F8D0820AEDE8"/>
    <w:rsid w:val="0049488C"/>
  </w:style>
  <w:style w:type="paragraph" w:customStyle="1" w:styleId="3926C192C8874BD8A8239423299F55E5">
    <w:name w:val="3926C192C8874BD8A8239423299F55E5"/>
    <w:rsid w:val="0049488C"/>
  </w:style>
  <w:style w:type="paragraph" w:customStyle="1" w:styleId="EDFCB72AFCCA4142B2FFF696DFB3462C">
    <w:name w:val="EDFCB72AFCCA4142B2FFF696DFB3462C"/>
    <w:rsid w:val="0049488C"/>
  </w:style>
  <w:style w:type="paragraph" w:customStyle="1" w:styleId="D14861FFC1C5477FB9114882CFBD32D6">
    <w:name w:val="D14861FFC1C5477FB9114882CFBD32D6"/>
    <w:rsid w:val="0049488C"/>
  </w:style>
  <w:style w:type="paragraph" w:customStyle="1" w:styleId="3B955FFED03B40BF8DA3447F35357D0E">
    <w:name w:val="3B955FFED03B40BF8DA3447F35357D0E"/>
    <w:rsid w:val="004948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Mejtova</dc:creator>
  <cp:keywords/>
  <dc:description/>
  <cp:lastModifiedBy>Nepejchalová Leona</cp:lastModifiedBy>
  <cp:revision>9</cp:revision>
  <dcterms:created xsi:type="dcterms:W3CDTF">2025-06-04T12:08:00Z</dcterms:created>
  <dcterms:modified xsi:type="dcterms:W3CDTF">2025-10-03T12:17:00Z</dcterms:modified>
</cp:coreProperties>
</file>