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007E8" w14:textId="7DFCFE5E" w:rsidR="007733C7" w:rsidRPr="00731964" w:rsidRDefault="00340D48" w:rsidP="00630F6A">
      <w:pPr>
        <w:textAlignment w:val="baseline"/>
        <w:rPr>
          <w:rFonts w:ascii="Calibri" w:hAnsi="Calibri" w:cs="Calibri"/>
          <w:b/>
          <w:bCs/>
          <w:iCs/>
          <w:sz w:val="22"/>
          <w:szCs w:val="22"/>
        </w:rPr>
      </w:pPr>
      <w:r w:rsidRPr="00340D48">
        <w:rPr>
          <w:rFonts w:ascii="Calibri" w:hAnsi="Calibri" w:cs="Calibri"/>
          <w:b/>
          <w:bCs/>
          <w:iCs/>
          <w:sz w:val="22"/>
          <w:szCs w:val="22"/>
        </w:rPr>
        <w:t>LEAVE-IN CONDITIONER FOR PETS</w:t>
      </w:r>
    </w:p>
    <w:p w14:paraId="22C15D9C" w14:textId="2C8417F5" w:rsidR="00340D48" w:rsidRPr="007733C7" w:rsidRDefault="00731964" w:rsidP="00630F6A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6B3D14">
        <w:rPr>
          <w:rFonts w:ascii="Calibri" w:hAnsi="Calibri" w:cs="Calibri"/>
          <w:i/>
          <w:color w:val="000000" w:themeColor="text1"/>
          <w:sz w:val="22"/>
          <w:szCs w:val="22"/>
        </w:rPr>
        <w:t>Logo</w:t>
      </w:r>
      <w:r>
        <w:rPr>
          <w:rFonts w:ascii="Calibri" w:hAnsi="Calibri" w:cs="Calibri"/>
          <w:color w:val="000000" w:themeColor="text1"/>
          <w:sz w:val="22"/>
          <w:szCs w:val="22"/>
        </w:rPr>
        <w:t>: PEBELI</w:t>
      </w:r>
    </w:p>
    <w:p w14:paraId="0BCD86E1" w14:textId="03A844E0" w:rsidR="00630F6A" w:rsidRDefault="00630F6A" w:rsidP="00630F6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733C7">
        <w:rPr>
          <w:rFonts w:ascii="Calibri" w:hAnsi="Calibri" w:cs="Calibri"/>
          <w:i/>
          <w:iCs/>
          <w:sz w:val="22"/>
          <w:szCs w:val="22"/>
        </w:rPr>
        <w:t>Objem:</w:t>
      </w:r>
      <w:r w:rsidRPr="007733C7">
        <w:rPr>
          <w:rFonts w:ascii="Calibri" w:hAnsi="Calibri" w:cs="Calibri"/>
          <w:sz w:val="22"/>
          <w:szCs w:val="22"/>
        </w:rPr>
        <w:t xml:space="preserve"> </w:t>
      </w:r>
      <w:r w:rsidRPr="007733C7">
        <w:rPr>
          <w:rFonts w:ascii="Calibri" w:hAnsi="Calibri" w:cs="Calibri"/>
          <w:color w:val="000000" w:themeColor="text1"/>
          <w:sz w:val="22"/>
          <w:szCs w:val="22"/>
        </w:rPr>
        <w:t xml:space="preserve">200 ml </w:t>
      </w:r>
    </w:p>
    <w:p w14:paraId="696700B7" w14:textId="77777777" w:rsidR="00DB56B5" w:rsidRPr="007733C7" w:rsidRDefault="00DB56B5" w:rsidP="00630F6A">
      <w:pPr>
        <w:rPr>
          <w:rFonts w:ascii="Calibri" w:hAnsi="Calibri" w:cs="Calibri"/>
          <w:color w:val="0B2A40"/>
          <w:sz w:val="22"/>
          <w:szCs w:val="22"/>
        </w:rPr>
      </w:pPr>
    </w:p>
    <w:p w14:paraId="04B2B79D" w14:textId="77777777" w:rsidR="00DB56B5" w:rsidRDefault="00D13981" w:rsidP="00630F6A">
      <w:pPr>
        <w:rPr>
          <w:rFonts w:ascii="Calibri" w:eastAsia="MyriadPro-Cond" w:hAnsi="Calibri" w:cs="Calibri"/>
          <w:sz w:val="22"/>
          <w:szCs w:val="22"/>
        </w:rPr>
      </w:pPr>
      <w:proofErr w:type="spellStart"/>
      <w:r w:rsidRPr="007733C7">
        <w:rPr>
          <w:rFonts w:ascii="Calibri" w:eastAsia="MyriadPro-Cond" w:hAnsi="Calibri" w:cs="Calibri"/>
          <w:sz w:val="22"/>
          <w:szCs w:val="22"/>
        </w:rPr>
        <w:t>Bezoplachový</w:t>
      </w:r>
      <w:proofErr w:type="spellEnd"/>
      <w:r w:rsidRPr="007733C7">
        <w:rPr>
          <w:rFonts w:ascii="Calibri" w:eastAsia="MyriadPro-Cond" w:hAnsi="Calibri" w:cs="Calibri"/>
          <w:sz w:val="22"/>
          <w:szCs w:val="22"/>
        </w:rPr>
        <w:t xml:space="preserve"> kondicionér pro </w:t>
      </w:r>
      <w:r w:rsidR="00340D48">
        <w:rPr>
          <w:rFonts w:ascii="Calibri" w:eastAsia="MyriadPro-Cond" w:hAnsi="Calibri" w:cs="Calibri"/>
          <w:sz w:val="22"/>
          <w:szCs w:val="22"/>
        </w:rPr>
        <w:t xml:space="preserve">psy a kočky. </w:t>
      </w:r>
      <w:r w:rsidRPr="007733C7">
        <w:rPr>
          <w:rFonts w:ascii="Calibri" w:eastAsia="MyriadPro-Cond" w:hAnsi="Calibri" w:cs="Calibri"/>
          <w:sz w:val="22"/>
          <w:szCs w:val="22"/>
        </w:rPr>
        <w:t xml:space="preserve">Zanechává srst hebkou a lesklou. Hydratuje a zklidňuje pokožku. Dermatologicky testováno. Veterinární přípravek. </w:t>
      </w:r>
    </w:p>
    <w:p w14:paraId="3F7C0040" w14:textId="66AFE360" w:rsidR="00340D48" w:rsidRDefault="00340D48" w:rsidP="00630F6A">
      <w:pPr>
        <w:rPr>
          <w:rFonts w:ascii="Calibri" w:eastAsia="MyriadPro-Cond" w:hAnsi="Calibri" w:cs="Calibri"/>
          <w:sz w:val="22"/>
          <w:szCs w:val="22"/>
        </w:rPr>
      </w:pPr>
      <w:r>
        <w:rPr>
          <w:rFonts w:ascii="Calibri" w:eastAsia="MyriadPro-Cond" w:hAnsi="Calibri" w:cs="Calibri"/>
          <w:sz w:val="22"/>
          <w:szCs w:val="22"/>
        </w:rPr>
        <w:t>Pouze pro zvířata. Uchovávejte mimo dohled a dosah dětí.</w:t>
      </w:r>
    </w:p>
    <w:p w14:paraId="21CEDA35" w14:textId="77777777" w:rsidR="00340D48" w:rsidRDefault="00340D48" w:rsidP="00630F6A">
      <w:pPr>
        <w:rPr>
          <w:rFonts w:ascii="Calibri" w:eastAsia="MyriadPro-Cond" w:hAnsi="Calibri" w:cs="Calibri"/>
          <w:sz w:val="22"/>
          <w:szCs w:val="22"/>
        </w:rPr>
      </w:pPr>
    </w:p>
    <w:p w14:paraId="2CE9451B" w14:textId="77777777" w:rsidR="00DB56B5" w:rsidRDefault="00340D48" w:rsidP="00630F6A">
      <w:pPr>
        <w:rPr>
          <w:rFonts w:ascii="Calibri" w:eastAsia="MyriadPro-Cond" w:hAnsi="Calibri" w:cs="Calibri"/>
          <w:b/>
          <w:sz w:val="22"/>
          <w:szCs w:val="22"/>
        </w:rPr>
      </w:pPr>
      <w:proofErr w:type="spellStart"/>
      <w:r w:rsidRPr="00340D48">
        <w:rPr>
          <w:rFonts w:ascii="Calibri" w:eastAsia="MyriadPro-Cond" w:hAnsi="Calibri" w:cs="Calibri"/>
          <w:b/>
          <w:sz w:val="22"/>
          <w:szCs w:val="22"/>
        </w:rPr>
        <w:t>Použití:</w:t>
      </w:r>
    </w:p>
    <w:p w14:paraId="3564445B" w14:textId="6E6ED4DE" w:rsidR="00630F6A" w:rsidRPr="007733C7" w:rsidRDefault="00340D48" w:rsidP="00630F6A">
      <w:pPr>
        <w:rPr>
          <w:rFonts w:ascii="Calibri" w:eastAsia="MyriadPro-Cond" w:hAnsi="Calibri" w:cs="Calibri"/>
          <w:sz w:val="22"/>
          <w:szCs w:val="22"/>
        </w:rPr>
      </w:pPr>
      <w:proofErr w:type="spellEnd"/>
      <w:r w:rsidRPr="00340D48">
        <w:rPr>
          <w:rFonts w:ascii="Calibri" w:eastAsia="MyriadPro-Cond" w:hAnsi="Calibri" w:cs="Calibri"/>
          <w:bCs/>
          <w:sz w:val="22"/>
          <w:szCs w:val="22"/>
        </w:rPr>
        <w:t>Naneste</w:t>
      </w:r>
      <w:r w:rsidR="00630F6A" w:rsidRPr="00340D48">
        <w:rPr>
          <w:rFonts w:ascii="Calibri" w:eastAsia="MyriadPro-Cond" w:hAnsi="Calibri" w:cs="Calibri"/>
          <w:sz w:val="22"/>
          <w:szCs w:val="22"/>
        </w:rPr>
        <w:t xml:space="preserve"> </w:t>
      </w:r>
      <w:r w:rsidR="00630F6A" w:rsidRPr="007733C7">
        <w:rPr>
          <w:rFonts w:ascii="Calibri" w:eastAsia="MyriadPro-Cond" w:hAnsi="Calibri" w:cs="Calibri"/>
          <w:sz w:val="22"/>
          <w:szCs w:val="22"/>
        </w:rPr>
        <w:t xml:space="preserve">přímo na srst po koupání nebo mezi koupelemi. Neoplachujte. </w:t>
      </w:r>
    </w:p>
    <w:p w14:paraId="0D385ADB" w14:textId="77777777" w:rsidR="00630F6A" w:rsidRPr="007733C7" w:rsidRDefault="00630F6A" w:rsidP="00630F6A">
      <w:pPr>
        <w:rPr>
          <w:rFonts w:ascii="Calibri" w:eastAsia="MyriadPro-Cond" w:hAnsi="Calibri" w:cs="Calibri"/>
          <w:sz w:val="22"/>
          <w:szCs w:val="22"/>
        </w:rPr>
      </w:pPr>
    </w:p>
    <w:p w14:paraId="2EA4BADA" w14:textId="77777777" w:rsidR="00340D48" w:rsidRPr="00731964" w:rsidRDefault="00630F6A" w:rsidP="00630F6A">
      <w:pPr>
        <w:textAlignment w:val="baseline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31964">
        <w:rPr>
          <w:rFonts w:ascii="Calibri" w:hAnsi="Calibri" w:cs="Calibri"/>
          <w:b/>
          <w:color w:val="000000" w:themeColor="text1"/>
          <w:sz w:val="22"/>
          <w:szCs w:val="22"/>
        </w:rPr>
        <w:t xml:space="preserve">Držitel rozhodnutí o schválení: </w:t>
      </w:r>
    </w:p>
    <w:p w14:paraId="460233E3" w14:textId="096426DF" w:rsidR="00630F6A" w:rsidRDefault="00630F6A" w:rsidP="00630F6A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7733C7">
        <w:rPr>
          <w:rFonts w:ascii="Calibri" w:hAnsi="Calibri" w:cs="Calibri"/>
          <w:color w:val="000000" w:themeColor="text1"/>
          <w:sz w:val="22"/>
          <w:szCs w:val="22"/>
        </w:rPr>
        <w:t>LOBEY Laboratories s.r.o.</w:t>
      </w:r>
      <w:r w:rsidR="00357E62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7733C7">
        <w:rPr>
          <w:rFonts w:ascii="Calibri" w:hAnsi="Calibri" w:cs="Calibri"/>
          <w:color w:val="000000" w:themeColor="text1"/>
          <w:sz w:val="22"/>
          <w:szCs w:val="22"/>
        </w:rPr>
        <w:t> Holandska 854/1, 639 00 Brno, Czech Republic, European Union</w:t>
      </w:r>
    </w:p>
    <w:p w14:paraId="5916757E" w14:textId="77777777" w:rsidR="00340D48" w:rsidRPr="007733C7" w:rsidRDefault="00340D48" w:rsidP="00630F6A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14:paraId="70834A84" w14:textId="77777777" w:rsidR="00DB56B5" w:rsidRDefault="00630F6A" w:rsidP="00630F6A">
      <w:pPr>
        <w:rPr>
          <w:rFonts w:ascii="Calibri" w:eastAsia="MyriadPro-Cond" w:hAnsi="Calibri" w:cs="Calibri"/>
          <w:sz w:val="22"/>
          <w:szCs w:val="22"/>
        </w:rPr>
      </w:pPr>
      <w:r w:rsidRPr="00340D48">
        <w:rPr>
          <w:rFonts w:ascii="Calibri" w:hAnsi="Calibri" w:cs="Calibri"/>
          <w:b/>
          <w:color w:val="000000" w:themeColor="text1"/>
          <w:sz w:val="22"/>
          <w:szCs w:val="22"/>
        </w:rPr>
        <w:t>Číslo schválení:</w:t>
      </w:r>
      <w:r w:rsidRPr="007733C7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4D0D3D">
        <w:rPr>
          <w:rFonts w:ascii="Calibri" w:hAnsi="Calibri" w:cs="Calibri"/>
          <w:color w:val="000000" w:themeColor="text1"/>
          <w:sz w:val="22"/>
          <w:szCs w:val="22"/>
        </w:rPr>
        <w:t>286-25/C</w:t>
      </w:r>
    </w:p>
    <w:p w14:paraId="4D03E20E" w14:textId="77777777" w:rsidR="00DB56B5" w:rsidRDefault="00DB56B5" w:rsidP="00630F6A">
      <w:pPr>
        <w:rPr>
          <w:rFonts w:ascii="Calibri" w:hAnsi="Calibri" w:cs="Calibri"/>
          <w:b/>
          <w:sz w:val="22"/>
          <w:szCs w:val="22"/>
        </w:rPr>
      </w:pPr>
    </w:p>
    <w:p w14:paraId="5D8D6B5F" w14:textId="77CEA103" w:rsidR="00630F6A" w:rsidRPr="007733C7" w:rsidRDefault="00630F6A" w:rsidP="00630F6A">
      <w:pPr>
        <w:rPr>
          <w:rFonts w:ascii="Calibri" w:eastAsia="MyriadPro-Cond" w:hAnsi="Calibri" w:cs="Calibri"/>
          <w:sz w:val="22"/>
          <w:szCs w:val="22"/>
        </w:rPr>
      </w:pPr>
      <w:r w:rsidRPr="00731964">
        <w:rPr>
          <w:rFonts w:ascii="Calibri" w:hAnsi="Calibri" w:cs="Calibri"/>
          <w:b/>
          <w:sz w:val="22"/>
          <w:szCs w:val="22"/>
        </w:rPr>
        <w:t>INGREDIENTS</w:t>
      </w:r>
      <w:r w:rsidRPr="007733C7">
        <w:rPr>
          <w:rFonts w:ascii="Calibri" w:hAnsi="Calibri" w:cs="Calibri"/>
          <w:sz w:val="22"/>
          <w:szCs w:val="22"/>
        </w:rPr>
        <w:t>:</w:t>
      </w:r>
    </w:p>
    <w:p w14:paraId="5983C459" w14:textId="77777777" w:rsidR="00DB56B5" w:rsidRDefault="00630F6A" w:rsidP="00630F6A">
      <w:pPr>
        <w:rPr>
          <w:rFonts w:ascii="Calibri" w:hAnsi="Calibri" w:cs="Calibri"/>
          <w:sz w:val="22"/>
          <w:szCs w:val="22"/>
        </w:rPr>
      </w:pPr>
      <w:r w:rsidRPr="007733C7">
        <w:rPr>
          <w:rFonts w:ascii="Calibri" w:hAnsi="Calibri" w:cs="Calibri"/>
          <w:sz w:val="22"/>
          <w:szCs w:val="22"/>
        </w:rPr>
        <w:t>AQUA, BETAINE, POLYGLYCERYL-3 BETAINATE ACETATE, POLYGLYCERYL-6 CAPRYLATE, PROPANEDIOL, CAPRYLYL GLYCOL, ARGININE, PARFUM, XANTHAN GUM, PENTYLENE GLYCOL, MICROCRYSTALLINE CELLULOSE, ALGIN, CAPRYLHYDROXAMIC ACID, PROLINE.</w:t>
      </w:r>
    </w:p>
    <w:p w14:paraId="2FC18DB0" w14:textId="77777777" w:rsidR="00DB56B5" w:rsidRDefault="00DB56B5" w:rsidP="00630F6A">
      <w:pPr>
        <w:rPr>
          <w:rFonts w:ascii="Calibri" w:hAnsi="Calibri" w:cs="Calibri"/>
          <w:b/>
          <w:sz w:val="22"/>
          <w:szCs w:val="22"/>
        </w:rPr>
      </w:pPr>
    </w:p>
    <w:p w14:paraId="1FF9768D" w14:textId="226FA2B4" w:rsidR="00555381" w:rsidRPr="007733C7" w:rsidRDefault="00340D48" w:rsidP="00630F6A">
      <w:pPr>
        <w:rPr>
          <w:rFonts w:ascii="Calibri" w:hAnsi="Calibri" w:cs="Calibri"/>
          <w:sz w:val="22"/>
          <w:szCs w:val="22"/>
        </w:rPr>
      </w:pPr>
      <w:r w:rsidRPr="009D4A17">
        <w:rPr>
          <w:rFonts w:ascii="Calibri" w:hAnsi="Calibri" w:cs="Calibri"/>
          <w:b/>
          <w:sz w:val="22"/>
          <w:szCs w:val="22"/>
        </w:rPr>
        <w:t>Číslo šarže a datum exspirace</w:t>
      </w:r>
      <w:r>
        <w:rPr>
          <w:rFonts w:ascii="Calibri" w:hAnsi="Calibri" w:cs="Calibri"/>
          <w:sz w:val="22"/>
          <w:szCs w:val="22"/>
        </w:rPr>
        <w:t>: viz obal</w:t>
      </w:r>
    </w:p>
    <w:sectPr w:rsidR="00555381" w:rsidRPr="007733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B6789" w14:textId="77777777" w:rsidR="00C02A8E" w:rsidRDefault="00C02A8E" w:rsidP="007733C7">
      <w:r>
        <w:separator/>
      </w:r>
    </w:p>
  </w:endnote>
  <w:endnote w:type="continuationSeparator" w:id="0">
    <w:p w14:paraId="5B634E49" w14:textId="77777777" w:rsidR="00C02A8E" w:rsidRDefault="00C02A8E" w:rsidP="0077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D846B" w14:textId="77777777" w:rsidR="00DB56B5" w:rsidRDefault="00DB56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745C1" w14:textId="77777777" w:rsidR="00DB56B5" w:rsidRDefault="00DB56B5">
    <w:pPr>
      <w:pStyle w:val="Zpa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5CBE7" w14:textId="77777777" w:rsidR="00DB56B5" w:rsidRDefault="00DB56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A1021" w14:textId="77777777" w:rsidR="00C02A8E" w:rsidRDefault="00C02A8E" w:rsidP="007733C7">
      <w:r>
        <w:separator/>
      </w:r>
    </w:p>
  </w:footnote>
  <w:footnote w:type="continuationSeparator" w:id="0">
    <w:p w14:paraId="34644F63" w14:textId="77777777" w:rsidR="00C02A8E" w:rsidRDefault="00C02A8E" w:rsidP="00773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E508F" w14:textId="77777777" w:rsidR="00DB56B5" w:rsidRDefault="00DB56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67F32" w14:textId="2BA9657E" w:rsidR="007733C7" w:rsidRPr="004D0D3D" w:rsidRDefault="007733C7" w:rsidP="00BF6F16">
    <w:pPr>
      <w:jc w:val="both"/>
      <w:rPr>
        <w:rFonts w:ascii="Calibri" w:hAnsi="Calibri"/>
        <w:b/>
        <w:bCs/>
        <w:sz w:val="22"/>
        <w:szCs w:val="22"/>
      </w:rPr>
    </w:pPr>
    <w:r w:rsidRPr="004D0D3D">
      <w:rPr>
        <w:rFonts w:ascii="Calibri" w:hAnsi="Calibri"/>
        <w:bCs/>
        <w:sz w:val="22"/>
        <w:szCs w:val="22"/>
      </w:rPr>
      <w:t>Text na obal=PI</w:t>
    </w:r>
    <w:r w:rsidR="00DB56B5">
      <w:rPr>
        <w:rFonts w:ascii="Calibri" w:hAnsi="Calibri"/>
        <w:bCs/>
        <w:sz w:val="22"/>
        <w:szCs w:val="22"/>
      </w:rPr>
      <w:t xml:space="preserve"> </w:t>
    </w:r>
    <w:r w:rsidRPr="004D0D3D">
      <w:rPr>
        <w:rFonts w:ascii="Calibri" w:hAnsi="Calibri"/>
        <w:bCs/>
        <w:sz w:val="22"/>
        <w:szCs w:val="22"/>
      </w:rPr>
      <w:t>součást dokumentace schválené rozhodnutím sp.</w:t>
    </w:r>
    <w:r w:rsidR="00DB56B5">
      <w:rPr>
        <w:rFonts w:ascii="Calibri" w:hAnsi="Calibri"/>
        <w:bCs/>
        <w:sz w:val="22"/>
        <w:szCs w:val="22"/>
      </w:rPr>
      <w:t> </w:t>
    </w:r>
    <w:r w:rsidRPr="004D0D3D">
      <w:rPr>
        <w:rFonts w:ascii="Calibri" w:hAnsi="Calibri"/>
        <w:bCs/>
        <w:sz w:val="22"/>
        <w:szCs w:val="22"/>
      </w:rPr>
      <w:t>zn.</w:t>
    </w:r>
    <w:r w:rsidR="00DB56B5">
      <w:rPr>
        <w:rFonts w:ascii="Calibri" w:hAnsi="Calibri"/>
        <w:bCs/>
        <w:sz w:val="22"/>
        <w:szCs w:val="22"/>
      </w:rPr>
      <w:t> </w:t>
    </w:r>
    <w:r w:rsidRPr="004D0D3D">
      <w:rPr>
        <w:rFonts w:ascii="Calibri" w:hAnsi="Calibri"/>
        <w:bCs/>
        <w:sz w:val="22"/>
        <w:szCs w:val="22"/>
      </w:rPr>
      <w:t>USKVBL/11371/2025/POD, č.j.</w:t>
    </w:r>
    <w:r w:rsidR="00DB56B5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0B754F841DB94E2B966C6B1F66A04942"/>
        </w:placeholder>
        <w:text/>
      </w:sdtPr>
      <w:sdtEndPr/>
      <w:sdtContent>
        <w:r w:rsidR="004D0D3D" w:rsidRPr="004D0D3D">
          <w:rPr>
            <w:rFonts w:ascii="Calibri" w:hAnsi="Calibri"/>
            <w:bCs/>
            <w:sz w:val="22"/>
            <w:szCs w:val="22"/>
          </w:rPr>
          <w:t>USKVBL/15443/2025/REG-Gro</w:t>
        </w:r>
      </w:sdtContent>
    </w:sdt>
    <w:r w:rsidRPr="004D0D3D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CE77CFBECC03401A9ED1C4FC2C7C20C4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D0D3D">
          <w:rPr>
            <w:rFonts w:ascii="Calibri" w:hAnsi="Calibri"/>
            <w:bCs/>
            <w:sz w:val="22"/>
            <w:szCs w:val="22"/>
          </w:rPr>
          <w:t>10.11.2025</w:t>
        </w:r>
      </w:sdtContent>
    </w:sdt>
    <w:r w:rsidRPr="004D0D3D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C2EBCDCBF0BB4A35B9F21FEB25D2A57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4D0D3D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4D0D3D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C587123D651546AFA64A607DCDFCF621"/>
        </w:placeholder>
        <w:text/>
      </w:sdtPr>
      <w:sdtEndPr/>
      <w:sdtContent>
        <w:r w:rsidRPr="004D0D3D">
          <w:rPr>
            <w:rFonts w:ascii="Calibri" w:hAnsi="Calibri"/>
            <w:sz w:val="22"/>
            <w:szCs w:val="22"/>
          </w:rPr>
          <w:t>LEAVE-IN CONDITIONER</w:t>
        </w:r>
      </w:sdtContent>
    </w:sdt>
  </w:p>
  <w:p w14:paraId="68FEB6AB" w14:textId="77777777" w:rsidR="007733C7" w:rsidRDefault="007733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9764D" w14:textId="77777777" w:rsidR="00DB56B5" w:rsidRDefault="00DB56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2EB4"/>
    <w:multiLevelType w:val="multilevel"/>
    <w:tmpl w:val="F5CE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6A"/>
    <w:rsid w:val="00217E48"/>
    <w:rsid w:val="00232F3A"/>
    <w:rsid w:val="003263D0"/>
    <w:rsid w:val="003339B7"/>
    <w:rsid w:val="00340D48"/>
    <w:rsid w:val="00357E62"/>
    <w:rsid w:val="00433244"/>
    <w:rsid w:val="0044714A"/>
    <w:rsid w:val="004D0D3D"/>
    <w:rsid w:val="00541A9D"/>
    <w:rsid w:val="00555381"/>
    <w:rsid w:val="00624F52"/>
    <w:rsid w:val="00630F6A"/>
    <w:rsid w:val="00731964"/>
    <w:rsid w:val="007733C7"/>
    <w:rsid w:val="009924CC"/>
    <w:rsid w:val="00A93CD6"/>
    <w:rsid w:val="00B66754"/>
    <w:rsid w:val="00C02A8E"/>
    <w:rsid w:val="00D13981"/>
    <w:rsid w:val="00DB56B5"/>
    <w:rsid w:val="00E4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35470"/>
  <w15:chartTrackingRefBased/>
  <w15:docId w15:val="{5130AC2F-FC34-004C-B254-EBDB7A1B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0F6A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30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0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0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0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0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0F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0F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0F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0F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0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0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0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0F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0F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0F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0F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0F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0F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0F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0F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0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0F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0F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0F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0F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0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0F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0F6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630F6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30F6A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F6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30F6A"/>
    <w:rPr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30F6A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7733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33C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733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33C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stupntext">
    <w:name w:val="Placeholder Text"/>
    <w:rsid w:val="007733C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3C7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754F841DB94E2B966C6B1F66A049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8650AB-A20A-4EC8-ADDD-3E48B6614A73}"/>
      </w:docPartPr>
      <w:docPartBody>
        <w:p w:rsidR="00465C88" w:rsidRDefault="00E031D0" w:rsidP="00E031D0">
          <w:pPr>
            <w:pStyle w:val="0B754F841DB94E2B966C6B1F66A0494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E77CFBECC03401A9ED1C4FC2C7C2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27480-C15C-4E01-A607-4C0B6A56D09D}"/>
      </w:docPartPr>
      <w:docPartBody>
        <w:p w:rsidR="00465C88" w:rsidRDefault="00E031D0" w:rsidP="00E031D0">
          <w:pPr>
            <w:pStyle w:val="CE77CFBECC03401A9ED1C4FC2C7C20C4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2EBCDCBF0BB4A35B9F21FEB25D2A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04DF88-CCA6-4329-A3DE-A46F640D602F}"/>
      </w:docPartPr>
      <w:docPartBody>
        <w:p w:rsidR="00465C88" w:rsidRDefault="00E031D0" w:rsidP="00E031D0">
          <w:pPr>
            <w:pStyle w:val="C2EBCDCBF0BB4A35B9F21FEB25D2A57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587123D651546AFA64A607DCDFCF6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6B67D-0188-4741-B3E3-3B4A6687D6E1}"/>
      </w:docPartPr>
      <w:docPartBody>
        <w:p w:rsidR="00465C88" w:rsidRDefault="00E031D0" w:rsidP="00E031D0">
          <w:pPr>
            <w:pStyle w:val="C587123D651546AFA64A607DCDFCF62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D0"/>
    <w:rsid w:val="00465C88"/>
    <w:rsid w:val="00A367BF"/>
    <w:rsid w:val="00A973C8"/>
    <w:rsid w:val="00BA150A"/>
    <w:rsid w:val="00BF4148"/>
    <w:rsid w:val="00CE69BA"/>
    <w:rsid w:val="00E0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031D0"/>
    <w:rPr>
      <w:color w:val="808080"/>
    </w:rPr>
  </w:style>
  <w:style w:type="paragraph" w:customStyle="1" w:styleId="0B754F841DB94E2B966C6B1F66A04942">
    <w:name w:val="0B754F841DB94E2B966C6B1F66A04942"/>
    <w:rsid w:val="00E031D0"/>
  </w:style>
  <w:style w:type="paragraph" w:customStyle="1" w:styleId="CE77CFBECC03401A9ED1C4FC2C7C20C4">
    <w:name w:val="CE77CFBECC03401A9ED1C4FC2C7C20C4"/>
    <w:rsid w:val="00E031D0"/>
  </w:style>
  <w:style w:type="paragraph" w:customStyle="1" w:styleId="C2EBCDCBF0BB4A35B9F21FEB25D2A579">
    <w:name w:val="C2EBCDCBF0BB4A35B9F21FEB25D2A579"/>
    <w:rsid w:val="00E031D0"/>
  </w:style>
  <w:style w:type="paragraph" w:customStyle="1" w:styleId="C587123D651546AFA64A607DCDFCF621">
    <w:name w:val="C587123D651546AFA64A607DCDFCF621"/>
    <w:rsid w:val="00E03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AE57F8F471F4495E6CD41E4D3E55E" ma:contentTypeVersion="16" ma:contentTypeDescription="Vytvoří nový dokument" ma:contentTypeScope="" ma:versionID="a2946261b42968518830027f6817d05a">
  <xsd:schema xmlns:xsd="http://www.w3.org/2001/XMLSchema" xmlns:xs="http://www.w3.org/2001/XMLSchema" xmlns:p="http://schemas.microsoft.com/office/2006/metadata/properties" xmlns:ns2="ac6766d1-051d-498c-b7be-067ae9bdf93c" xmlns:ns3="5e5e36b8-d17c-4f1e-acd5-e1a79511f19c" targetNamespace="http://schemas.microsoft.com/office/2006/metadata/properties" ma:root="true" ma:fieldsID="b94142f9c8ff6ab110a31915c49de973" ns2:_="" ns3:_="">
    <xsd:import namespace="ac6766d1-051d-498c-b7be-067ae9bdf93c"/>
    <xsd:import namespace="5e5e36b8-d17c-4f1e-acd5-e1a79511f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zalo_x017e_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766d1-051d-498c-b7be-067ae9bd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247c99b8-85d5-444f-a2a7-9f2124a99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zalo_x017e_eno" ma:index="23" nillable="true" ma:displayName="založeno " ma:format="Dropdown" ma:internalName="zalo_x017e_e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36b8-d17c-4f1e-acd5-e1a79511f19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556459-a461-4917-a030-42c665749824}" ma:internalName="TaxCatchAll" ma:showField="CatchAllData" ma:web="5e5e36b8-d17c-4f1e-acd5-e1a79511f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36b8-d17c-4f1e-acd5-e1a79511f19c" xsi:nil="true"/>
    <zalo_x017e_eno xmlns="ac6766d1-051d-498c-b7be-067ae9bdf93c" xsi:nil="true"/>
    <lcf76f155ced4ddcb4097134ff3c332f xmlns="ac6766d1-051d-498c-b7be-067ae9bdf9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6209D0-9164-474A-AF7F-98FF99595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6AE46-47BF-4EFA-ADFA-2A277666A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766d1-051d-498c-b7be-067ae9bdf93c"/>
    <ds:schemaRef ds:uri="5e5e36b8-d17c-4f1e-acd5-e1a79511f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B2414-D976-4959-92E9-7275FE24D08E}">
  <ds:schemaRefs>
    <ds:schemaRef ds:uri="http://schemas.microsoft.com/office/2006/metadata/properties"/>
    <ds:schemaRef ds:uri="http://schemas.microsoft.com/office/infopath/2007/PartnerControls"/>
    <ds:schemaRef ds:uri="5e5e36b8-d17c-4f1e-acd5-e1a79511f19c"/>
    <ds:schemaRef ds:uri="ac6766d1-051d-498c-b7be-067ae9bdf9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Jančulová</dc:creator>
  <cp:keywords/>
  <dc:description/>
  <cp:lastModifiedBy>Nepejchalová Leona</cp:lastModifiedBy>
  <cp:revision>8</cp:revision>
  <dcterms:created xsi:type="dcterms:W3CDTF">2025-09-12T08:23:00Z</dcterms:created>
  <dcterms:modified xsi:type="dcterms:W3CDTF">2025-11-18T13:04:00Z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0x010100E2CAE57F8F471F4495E6CD41E4D3E55E</vt:lpwstr>
  </property>
  <property fmtid="{D5CDD505-2E9C-101B-9397-08002B2CF9AE}" pid="3" name="MediaServiceImageTags">
    <vt:lpwstr/>
  </property>
</Properties>
</file>