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A32A9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GoBack"/>
    </w:p>
    <w:p w14:paraId="4A663B36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FA5AD6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7BA3DF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4AA3F1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8006D5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92C849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1A671F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F2E3FF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21739F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5D6744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4F60A3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3B2B40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F70E83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F4B6BE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137A3A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44EFCA" w14:textId="5C841E67" w:rsid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25416A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4B46FD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EF3CB1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F8118A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C5C0AA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7CF208" w14:textId="432BDD7C" w:rsidR="009E062F" w:rsidRPr="009E062F" w:rsidRDefault="00003D85" w:rsidP="009E0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B. </w:t>
      </w:r>
      <w:r w:rsidR="009E062F" w:rsidRPr="009E062F">
        <w:rPr>
          <w:rFonts w:ascii="Times New Roman" w:eastAsia="Times New Roman" w:hAnsi="Times New Roman" w:cs="Times New Roman"/>
          <w:b/>
          <w:kern w:val="0"/>
          <w14:ligatures w14:val="none"/>
        </w:rPr>
        <w:t>PŘÍBALOVÁ INFORMACE</w:t>
      </w:r>
    </w:p>
    <w:p w14:paraId="675DE031" w14:textId="77777777" w:rsidR="009E062F" w:rsidRPr="009E062F" w:rsidRDefault="009E062F" w:rsidP="009E06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  <w:r w:rsidRPr="009E062F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PŘÍBALOVÁ INFORMACE</w:t>
      </w:r>
    </w:p>
    <w:p w14:paraId="176E95FD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7CCAC1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7AF84C" w14:textId="77777777" w:rsidR="009E062F" w:rsidRPr="009E062F" w:rsidRDefault="009E062F" w:rsidP="009E062F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1.</w:t>
      </w:r>
      <w:r w:rsidRPr="009E062F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Název veterinárního léčivého přípravku</w:t>
      </w:r>
    </w:p>
    <w:p w14:paraId="26945F91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22FCFE" w14:textId="4287EA33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E062F">
        <w:rPr>
          <w:rFonts w:ascii="Times New Roman" w:eastAsia="Times New Roman" w:hAnsi="Times New Roman" w:cs="Times New Roman"/>
          <w:kern w:val="0"/>
          <w14:ligatures w14:val="none"/>
        </w:rPr>
        <w:t>Foresto</w:t>
      </w:r>
      <w:proofErr w:type="spellEnd"/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 1,25 g + 0,56 g </w:t>
      </w:r>
      <w:proofErr w:type="spellStart"/>
      <w:r w:rsidR="00097BCC" w:rsidRPr="001A07C3">
        <w:rPr>
          <w:rFonts w:ascii="Times New Roman" w:eastAsia="Times New Roman" w:hAnsi="Times New Roman" w:cs="Times New Roman"/>
          <w:kern w:val="0"/>
          <w14:ligatures w14:val="none"/>
        </w:rPr>
        <w:t>medikovaný</w:t>
      </w:r>
      <w:proofErr w:type="spellEnd"/>
      <w:r w:rsidR="00097BCC" w:rsidRPr="001A07C3">
        <w:rPr>
          <w:rFonts w:ascii="Times New Roman" w:eastAsia="Times New Roman" w:hAnsi="Times New Roman" w:cs="Times New Roman"/>
          <w:kern w:val="0"/>
          <w14:ligatures w14:val="none"/>
        </w:rPr>
        <w:t xml:space="preserve"> obojek pro kočky</w:t>
      </w:r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 a psy ≤ 8 kg</w:t>
      </w:r>
    </w:p>
    <w:p w14:paraId="4A506268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DC0A39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80E965" w14:textId="77777777" w:rsidR="009E062F" w:rsidRPr="009E062F" w:rsidRDefault="009E062F" w:rsidP="009E062F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2.</w:t>
      </w:r>
      <w:r w:rsidRPr="009E062F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Složení</w:t>
      </w:r>
    </w:p>
    <w:p w14:paraId="7886CCD6" w14:textId="77777777" w:rsidR="009E062F" w:rsidRPr="009E062F" w:rsidRDefault="009E062F" w:rsidP="009E062F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66D2567" w14:textId="6A83F9C4" w:rsidR="009E062F" w:rsidRPr="009E062F" w:rsidRDefault="009E062F" w:rsidP="009B1AB1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bCs/>
          <w:kern w:val="0"/>
          <w14:ligatures w14:val="none"/>
        </w:rPr>
        <w:t>Každ</w:t>
      </w:r>
      <w:r w:rsidRPr="009E062F">
        <w:rPr>
          <w:rFonts w:ascii="Times New Roman" w:eastAsia="Times New Roman" w:hAnsi="Times New Roman" w:cs="Times New Roman"/>
          <w:iCs/>
          <w:kern w:val="0"/>
          <w14:ligatures w14:val="none"/>
        </w:rPr>
        <w:t>ý</w:t>
      </w:r>
      <w:r w:rsidRPr="009E062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9E062F">
        <w:rPr>
          <w:rFonts w:ascii="Times New Roman" w:eastAsia="Times New Roman" w:hAnsi="Times New Roman" w:cs="Times New Roman"/>
          <w:iCs/>
          <w:kern w:val="0"/>
          <w14:ligatures w14:val="none"/>
        </w:rPr>
        <w:t>šedý obojek bez zápachu o délce 38 cm (12,5 g)</w:t>
      </w:r>
      <w:r w:rsidR="009B1AB1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</w:t>
      </w:r>
      <w:r w:rsidR="009B1AB1" w:rsidRPr="009B1AB1">
        <w:rPr>
          <w:rFonts w:ascii="Times New Roman" w:eastAsia="Times New Roman" w:hAnsi="Times New Roman" w:cs="Times New Roman"/>
          <w:iCs/>
          <w:kern w:val="0"/>
          <w14:ligatures w14:val="none"/>
        </w:rPr>
        <w:t>má na jedné straně vyražený název veterinárního léčivého přípravku a</w:t>
      </w:r>
      <w:r w:rsidRPr="009E062F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obsahuje léčivé látky: 1,25 g </w:t>
      </w:r>
      <w:proofErr w:type="spellStart"/>
      <w:r w:rsidRPr="009E062F">
        <w:rPr>
          <w:rFonts w:ascii="Times New Roman" w:eastAsia="Times New Roman" w:hAnsi="Times New Roman" w:cs="Times New Roman"/>
          <w:iCs/>
          <w:kern w:val="0"/>
          <w14:ligatures w14:val="none"/>
        </w:rPr>
        <w:t>imidaclopridum</w:t>
      </w:r>
      <w:proofErr w:type="spellEnd"/>
      <w:r w:rsidRPr="009E062F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a 0,56 g </w:t>
      </w:r>
      <w:proofErr w:type="spellStart"/>
      <w:r w:rsidRPr="009E062F">
        <w:rPr>
          <w:rFonts w:ascii="Times New Roman" w:eastAsia="Times New Roman" w:hAnsi="Times New Roman" w:cs="Times New Roman"/>
          <w:iCs/>
          <w:kern w:val="0"/>
          <w14:ligatures w14:val="none"/>
        </w:rPr>
        <w:t>flumethrinum</w:t>
      </w:r>
      <w:proofErr w:type="spellEnd"/>
      <w:r w:rsidRPr="009E062F">
        <w:rPr>
          <w:rFonts w:ascii="Times New Roman" w:eastAsia="Times New Roman" w:hAnsi="Times New Roman" w:cs="Times New Roman"/>
          <w:iCs/>
          <w:kern w:val="0"/>
          <w14:ligatures w14:val="none"/>
        </w:rPr>
        <w:t>.</w:t>
      </w:r>
    </w:p>
    <w:p w14:paraId="0440BD68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AF0238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F4E41A" w14:textId="77777777" w:rsidR="009E062F" w:rsidRPr="009E062F" w:rsidRDefault="009E062F" w:rsidP="009E062F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3.</w:t>
      </w:r>
      <w:r w:rsidRPr="009E062F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Cílové druhy zvířat</w:t>
      </w:r>
    </w:p>
    <w:p w14:paraId="23DF9768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C04214" w14:textId="0948FD0A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Kočky, psi.</w:t>
      </w:r>
    </w:p>
    <w:p w14:paraId="11B3D62E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2C5F2E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4C3197" w14:textId="77777777" w:rsidR="009E062F" w:rsidRPr="009E062F" w:rsidRDefault="009E062F" w:rsidP="00CB7CCA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4.</w:t>
      </w:r>
      <w:r w:rsidRPr="009E062F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Indikace pro použití</w:t>
      </w:r>
    </w:p>
    <w:p w14:paraId="76174B70" w14:textId="77777777" w:rsidR="009E062F" w:rsidRPr="009E062F" w:rsidRDefault="009E062F" w:rsidP="00CB7CCA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2DDECFA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AC4D8C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Kočky:</w:t>
      </w:r>
    </w:p>
    <w:p w14:paraId="36D90518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C4D8C">
        <w:rPr>
          <w:rFonts w:ascii="Times New Roman" w:eastAsia="Times New Roman" w:hAnsi="Times New Roman" w:cs="Times New Roman"/>
          <w:kern w:val="0"/>
          <w14:ligatures w14:val="none"/>
        </w:rPr>
        <w:t>Pro kočky napadené nebo ohrožené smíšeným napadením blechami a klíšťaty.</w:t>
      </w:r>
      <w:r w:rsidRPr="00AC4D8C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</w:p>
    <w:p w14:paraId="3EA52E21" w14:textId="39A616F3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D8C">
        <w:rPr>
          <w:rFonts w:ascii="Times New Roman" w:eastAsia="Times New Roman" w:hAnsi="Times New Roman" w:cs="Times New Roman"/>
          <w:kern w:val="0"/>
          <w14:ligatures w14:val="none"/>
        </w:rPr>
        <w:t>Veterinární léčivý přípravek je indikován pouze pro použití proti oběma cílovým pa</w:t>
      </w:r>
      <w:r w:rsidR="002E6380">
        <w:rPr>
          <w:rFonts w:ascii="Times New Roman" w:eastAsia="Times New Roman" w:hAnsi="Times New Roman" w:cs="Times New Roman"/>
          <w:kern w:val="0"/>
          <w14:ligatures w14:val="none"/>
        </w:rPr>
        <w:t>razitům</w:t>
      </w:r>
      <w:r w:rsidRPr="00AC4D8C">
        <w:rPr>
          <w:rFonts w:ascii="Times New Roman" w:eastAsia="Times New Roman" w:hAnsi="Times New Roman" w:cs="Times New Roman"/>
          <w:kern w:val="0"/>
          <w14:ligatures w14:val="none"/>
        </w:rPr>
        <w:t xml:space="preserve"> současně.</w:t>
      </w:r>
    </w:p>
    <w:p w14:paraId="61E77B9B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7DDE6D" w14:textId="16B3729C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D8C">
        <w:rPr>
          <w:rFonts w:ascii="Times New Roman" w:eastAsia="Times New Roman" w:hAnsi="Times New Roman" w:cs="Times New Roman"/>
          <w:kern w:val="0"/>
          <w14:ligatures w14:val="none"/>
        </w:rPr>
        <w:t>Léčba zablešení a prevence opětovného napadení blechami (</w:t>
      </w:r>
      <w:proofErr w:type="spellStart"/>
      <w:r w:rsidRPr="00B17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Ctenocephalides</w:t>
      </w:r>
      <w:proofErr w:type="spellEnd"/>
      <w:r w:rsidRPr="00B17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B17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felis</w:t>
      </w:r>
      <w:proofErr w:type="spellEnd"/>
      <w:r w:rsidRPr="00AC4D8C">
        <w:rPr>
          <w:rFonts w:ascii="Times New Roman" w:eastAsia="Times New Roman" w:hAnsi="Times New Roman" w:cs="Times New Roman"/>
          <w:kern w:val="0"/>
          <w14:ligatures w14:val="none"/>
        </w:rPr>
        <w:t>) po dobu 7 až 8měsíčního insekticidního účinku.</w:t>
      </w:r>
    </w:p>
    <w:p w14:paraId="5FCAAB66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1E63E8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D8C">
        <w:rPr>
          <w:rFonts w:ascii="Times New Roman" w:eastAsia="Times New Roman" w:hAnsi="Times New Roman" w:cs="Times New Roman"/>
          <w:kern w:val="0"/>
          <w14:ligatures w14:val="none"/>
        </w:rPr>
        <w:t xml:space="preserve">Zabraňuje vývoji bleších larev v nejbližším okolí zvířete po dobu 10 týdnů. </w:t>
      </w:r>
    </w:p>
    <w:p w14:paraId="11EBC527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F7250A" w14:textId="1530CE00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D8C">
        <w:rPr>
          <w:rFonts w:ascii="Times New Roman" w:eastAsia="Times New Roman" w:hAnsi="Times New Roman" w:cs="Times New Roman"/>
          <w:kern w:val="0"/>
          <w14:ligatures w14:val="none"/>
        </w:rPr>
        <w:t xml:space="preserve">Veterinární léčivý přípravek lze použít jako součást léčebné strategie při </w:t>
      </w:r>
      <w:r w:rsidR="005A2FC5">
        <w:rPr>
          <w:rFonts w:ascii="Times New Roman" w:eastAsia="Times New Roman" w:hAnsi="Times New Roman" w:cs="Times New Roman"/>
          <w:kern w:val="0"/>
          <w14:ligatures w14:val="none"/>
        </w:rPr>
        <w:t xml:space="preserve">bleší </w:t>
      </w:r>
      <w:r w:rsidRPr="00AC4D8C">
        <w:rPr>
          <w:rFonts w:ascii="Times New Roman" w:eastAsia="Times New Roman" w:hAnsi="Times New Roman" w:cs="Times New Roman"/>
          <w:kern w:val="0"/>
          <w14:ligatures w14:val="none"/>
        </w:rPr>
        <w:t>alergické dermatitidě (FAD), pokud byla tato diagnóza dříve stanovena veterinárním lékařem.</w:t>
      </w:r>
    </w:p>
    <w:p w14:paraId="5054A921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E92F2D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D8C">
        <w:rPr>
          <w:rFonts w:ascii="Times New Roman" w:eastAsia="Times New Roman" w:hAnsi="Times New Roman" w:cs="Times New Roman"/>
          <w:kern w:val="0"/>
          <w14:ligatures w14:val="none"/>
        </w:rPr>
        <w:t>Prevence opětovného napadení klíšťaty (</w:t>
      </w:r>
      <w:proofErr w:type="spellStart"/>
      <w:r w:rsidRPr="00B17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Ixodes</w:t>
      </w:r>
      <w:proofErr w:type="spellEnd"/>
      <w:r w:rsidRPr="00B17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AC4D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</w:t>
      </w:r>
      <w:r w:rsidRPr="00B17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icinus</w:t>
      </w:r>
      <w:proofErr w:type="spellEnd"/>
      <w:r w:rsidRPr="00AC4D8C">
        <w:rPr>
          <w:rFonts w:ascii="Times New Roman" w:eastAsia="Times New Roman" w:hAnsi="Times New Roman" w:cs="Times New Roman"/>
          <w:kern w:val="0"/>
          <w14:ligatures w14:val="none"/>
        </w:rPr>
        <w:t>) od 2. dne do 8 měsíců prostřednictvím akaricidního (hubícího) a repelentního (sání zabraňujícího) účinku.</w:t>
      </w:r>
    </w:p>
    <w:p w14:paraId="3EC3C988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174DBB" w14:textId="5D72E6A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D8C">
        <w:rPr>
          <w:rFonts w:ascii="Times New Roman" w:eastAsia="Times New Roman" w:hAnsi="Times New Roman" w:cs="Times New Roman"/>
          <w:kern w:val="0"/>
          <w14:ligatures w14:val="none"/>
        </w:rPr>
        <w:t>Prevence opětovného napadení klíšťaty (</w:t>
      </w:r>
      <w:proofErr w:type="spellStart"/>
      <w:r w:rsidRPr="00B17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Rhipicephalus</w:t>
      </w:r>
      <w:proofErr w:type="spellEnd"/>
      <w:r w:rsidRPr="00B17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B17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turanicus</w:t>
      </w:r>
      <w:proofErr w:type="spellEnd"/>
      <w:r w:rsidRPr="00AC4D8C">
        <w:rPr>
          <w:rFonts w:ascii="Times New Roman" w:eastAsia="Times New Roman" w:hAnsi="Times New Roman" w:cs="Times New Roman"/>
          <w:kern w:val="0"/>
          <w14:ligatures w14:val="none"/>
        </w:rPr>
        <w:t xml:space="preserve">) od 2. dne do 8 měsíců prostřednictvím akaricidního (hubícího) účinku. </w:t>
      </w:r>
    </w:p>
    <w:p w14:paraId="310DEB48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07F5CE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D8C">
        <w:rPr>
          <w:rFonts w:ascii="Times New Roman" w:eastAsia="Times New Roman" w:hAnsi="Times New Roman" w:cs="Times New Roman"/>
          <w:kern w:val="0"/>
          <w14:ligatures w14:val="none"/>
        </w:rPr>
        <w:t xml:space="preserve">Působí proti larvám, nymfám i dospělcům klíšťat. </w:t>
      </w:r>
    </w:p>
    <w:p w14:paraId="1B2D5D7C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681EA3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AC4D8C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Psi:</w:t>
      </w:r>
    </w:p>
    <w:p w14:paraId="536C1CB8" w14:textId="3360ADD0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D8C">
        <w:rPr>
          <w:rFonts w:ascii="Times New Roman" w:eastAsia="Times New Roman" w:hAnsi="Times New Roman" w:cs="Times New Roman"/>
          <w:kern w:val="0"/>
          <w14:ligatures w14:val="none"/>
        </w:rPr>
        <w:t>Pro psy napadené nebo ohrožené smíšeným napadením blechami</w:t>
      </w:r>
      <w:r w:rsidR="00AB0C46">
        <w:rPr>
          <w:rFonts w:ascii="Times New Roman" w:eastAsia="Times New Roman" w:hAnsi="Times New Roman" w:cs="Times New Roman"/>
          <w:kern w:val="0"/>
          <w14:ligatures w14:val="none"/>
        </w:rPr>
        <w:t xml:space="preserve"> nebo</w:t>
      </w:r>
      <w:r w:rsidRPr="00AC4D8C">
        <w:rPr>
          <w:rFonts w:ascii="Times New Roman" w:eastAsia="Times New Roman" w:hAnsi="Times New Roman" w:cs="Times New Roman"/>
          <w:kern w:val="0"/>
          <w14:ligatures w14:val="none"/>
        </w:rPr>
        <w:t xml:space="preserve"> všenkami </w:t>
      </w:r>
      <w:r w:rsidR="00AB0C46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AC4D8C">
        <w:rPr>
          <w:rFonts w:ascii="Times New Roman" w:eastAsia="Times New Roman" w:hAnsi="Times New Roman" w:cs="Times New Roman"/>
          <w:kern w:val="0"/>
          <w14:ligatures w14:val="none"/>
        </w:rPr>
        <w:t xml:space="preserve">klíšťaty </w:t>
      </w:r>
      <w:r w:rsidR="00AB0C46">
        <w:rPr>
          <w:rFonts w:ascii="Times New Roman" w:eastAsia="Times New Roman" w:hAnsi="Times New Roman" w:cs="Times New Roman"/>
          <w:kern w:val="0"/>
          <w14:ligatures w14:val="none"/>
        </w:rPr>
        <w:t>nebo</w:t>
      </w:r>
      <w:r w:rsidRPr="00AC4D8C">
        <w:rPr>
          <w:rFonts w:ascii="Times New Roman" w:eastAsia="Times New Roman" w:hAnsi="Times New Roman" w:cs="Times New Roman"/>
          <w:kern w:val="0"/>
          <w14:ligatures w14:val="none"/>
        </w:rPr>
        <w:t xml:space="preserve"> flebotomy.</w:t>
      </w:r>
    </w:p>
    <w:p w14:paraId="75969FF3" w14:textId="1EF8C7A0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D8C">
        <w:rPr>
          <w:rFonts w:ascii="Times New Roman" w:eastAsia="Times New Roman" w:hAnsi="Times New Roman" w:cs="Times New Roman"/>
          <w:kern w:val="0"/>
          <w14:ligatures w14:val="none"/>
        </w:rPr>
        <w:t>Veterinární léčivý přípravek je indikován pouze tehdy, je-li současně indikováno použití proti pa</w:t>
      </w:r>
      <w:r w:rsidR="005A2FC5">
        <w:rPr>
          <w:rFonts w:ascii="Times New Roman" w:eastAsia="Times New Roman" w:hAnsi="Times New Roman" w:cs="Times New Roman"/>
          <w:kern w:val="0"/>
          <w14:ligatures w14:val="none"/>
        </w:rPr>
        <w:t>razitům</w:t>
      </w:r>
      <w:r w:rsidRPr="00AC4D8C">
        <w:rPr>
          <w:rFonts w:ascii="Times New Roman" w:eastAsia="Times New Roman" w:hAnsi="Times New Roman" w:cs="Times New Roman"/>
          <w:kern w:val="0"/>
          <w14:ligatures w14:val="none"/>
        </w:rPr>
        <w:t>, na které cíleně působí každá z kombinovaných léčivých látek.</w:t>
      </w:r>
    </w:p>
    <w:p w14:paraId="2E8316B4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0AC0BE" w14:textId="545D919D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D8C">
        <w:rPr>
          <w:rFonts w:ascii="Times New Roman" w:eastAsia="Times New Roman" w:hAnsi="Times New Roman" w:cs="Times New Roman"/>
          <w:kern w:val="0"/>
          <w14:ligatures w14:val="none"/>
        </w:rPr>
        <w:t>Léčba zablešení a prevence opětovného napadení blechami (</w:t>
      </w:r>
      <w:proofErr w:type="spellStart"/>
      <w:r w:rsidRPr="00AC4D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Ctenocephalides</w:t>
      </w:r>
      <w:proofErr w:type="spellEnd"/>
      <w:r w:rsidRPr="00AC4D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AC4D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canis</w:t>
      </w:r>
      <w:proofErr w:type="spellEnd"/>
      <w:r w:rsidRPr="00AC4D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</w:t>
      </w:r>
      <w:proofErr w:type="spellStart"/>
      <w:r w:rsidRPr="00AC4D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Ctenocephalides</w:t>
      </w:r>
      <w:proofErr w:type="spellEnd"/>
      <w:r w:rsidRPr="00AC4D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="00A7233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felis</w:t>
      </w:r>
      <w:proofErr w:type="spellEnd"/>
      <w:r w:rsidRPr="00AC4D8C">
        <w:rPr>
          <w:rFonts w:ascii="Times New Roman" w:eastAsia="Times New Roman" w:hAnsi="Times New Roman" w:cs="Times New Roman"/>
          <w:kern w:val="0"/>
          <w14:ligatures w14:val="none"/>
        </w:rPr>
        <w:t xml:space="preserve">) po dobu 7 až 8měsíčního insekticidního účinku. </w:t>
      </w:r>
    </w:p>
    <w:p w14:paraId="1591328F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4D6366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D8C">
        <w:rPr>
          <w:rFonts w:ascii="Times New Roman" w:eastAsia="Times New Roman" w:hAnsi="Times New Roman" w:cs="Times New Roman"/>
          <w:kern w:val="0"/>
          <w14:ligatures w14:val="none"/>
        </w:rPr>
        <w:t xml:space="preserve">Zabraňuje vývoji bleších larev v nejbližším okolí zvířete po dobu 8 měsíců. </w:t>
      </w:r>
    </w:p>
    <w:p w14:paraId="79EB3CE2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CD3362" w14:textId="475A4472" w:rsidR="003D5B8A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D8C">
        <w:rPr>
          <w:rFonts w:ascii="Times New Roman" w:eastAsia="Times New Roman" w:hAnsi="Times New Roman" w:cs="Times New Roman"/>
          <w:kern w:val="0"/>
          <w14:ligatures w14:val="none"/>
        </w:rPr>
        <w:t xml:space="preserve">Veterinární léčivý přípravek lze použít jako součást léčebné strategie při </w:t>
      </w:r>
      <w:r w:rsidR="005A2FC5">
        <w:rPr>
          <w:rFonts w:ascii="Times New Roman" w:eastAsia="Times New Roman" w:hAnsi="Times New Roman" w:cs="Times New Roman"/>
          <w:kern w:val="0"/>
          <w14:ligatures w14:val="none"/>
        </w:rPr>
        <w:t xml:space="preserve">bleší </w:t>
      </w:r>
      <w:r w:rsidRPr="00AC4D8C">
        <w:rPr>
          <w:rFonts w:ascii="Times New Roman" w:eastAsia="Times New Roman" w:hAnsi="Times New Roman" w:cs="Times New Roman"/>
          <w:kern w:val="0"/>
          <w14:ligatures w14:val="none"/>
        </w:rPr>
        <w:t>alergické dermatitidě</w:t>
      </w:r>
    </w:p>
    <w:p w14:paraId="508B9B9E" w14:textId="7ED65B8F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D8C">
        <w:rPr>
          <w:rFonts w:ascii="Times New Roman" w:eastAsia="Times New Roman" w:hAnsi="Times New Roman" w:cs="Times New Roman"/>
          <w:kern w:val="0"/>
          <w14:ligatures w14:val="none"/>
        </w:rPr>
        <w:t>(FAD), pokud byla tato diagnóza dříve stanovena veterinárním lékařem.</w:t>
      </w:r>
    </w:p>
    <w:p w14:paraId="16DDDD6F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84A76A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D8C">
        <w:rPr>
          <w:rFonts w:ascii="Times New Roman" w:eastAsia="Times New Roman" w:hAnsi="Times New Roman" w:cs="Times New Roman"/>
          <w:kern w:val="0"/>
          <w14:ligatures w14:val="none"/>
        </w:rPr>
        <w:t>Prevence opětovného napadení klíšťaty (</w:t>
      </w:r>
      <w:proofErr w:type="spellStart"/>
      <w:r w:rsidRPr="00AC4D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Ixodes</w:t>
      </w:r>
      <w:proofErr w:type="spellEnd"/>
      <w:r w:rsidRPr="00AC4D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AC4D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ricinus</w:t>
      </w:r>
      <w:proofErr w:type="spellEnd"/>
      <w:r w:rsidRPr="00AC4D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</w:t>
      </w:r>
      <w:proofErr w:type="spellStart"/>
      <w:r w:rsidRPr="00AC4D8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Rhipicephalus</w:t>
      </w:r>
      <w:proofErr w:type="spellEnd"/>
      <w:r w:rsidRPr="00AC4D8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AC4D8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sanguineus</w:t>
      </w:r>
      <w:proofErr w:type="spellEnd"/>
      <w:r w:rsidRPr="00AC4D8C">
        <w:rPr>
          <w:rFonts w:ascii="Times New Roman" w:eastAsia="Times New Roman" w:hAnsi="Times New Roman" w:cs="Times New Roman"/>
          <w:kern w:val="0"/>
          <w14:ligatures w14:val="none"/>
        </w:rPr>
        <w:t>) od 2. dne do 8 měsíců prostřednictvím akaricidního (hubícího) a repelentního (sání zabraňujícího) účinku.</w:t>
      </w:r>
    </w:p>
    <w:p w14:paraId="74178145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C72642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D8C">
        <w:rPr>
          <w:rFonts w:ascii="Times New Roman" w:eastAsia="Times New Roman" w:hAnsi="Times New Roman" w:cs="Times New Roman"/>
          <w:kern w:val="0"/>
          <w14:ligatures w14:val="none"/>
        </w:rPr>
        <w:t>Prevence opětovného napadení klíšťaty (</w:t>
      </w:r>
      <w:proofErr w:type="spellStart"/>
      <w:r w:rsidRPr="00AC4D8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Dermacentor</w:t>
      </w:r>
      <w:proofErr w:type="spellEnd"/>
      <w:r w:rsidRPr="00AC4D8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AC4D8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reticulatus</w:t>
      </w:r>
      <w:proofErr w:type="spellEnd"/>
      <w:r w:rsidRPr="00AC4D8C">
        <w:rPr>
          <w:rFonts w:ascii="Times New Roman" w:eastAsia="Times New Roman" w:hAnsi="Times New Roman" w:cs="Times New Roman"/>
          <w:kern w:val="0"/>
          <w14:ligatures w14:val="none"/>
        </w:rPr>
        <w:t>) od 2. dne do 8 měsíců prostřednictvím akaricidního (hubícího) účinku.</w:t>
      </w:r>
    </w:p>
    <w:p w14:paraId="271384ED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DF2E7F" w14:textId="2EE6D16C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D8C">
        <w:rPr>
          <w:rFonts w:ascii="Times New Roman" w:eastAsia="Times New Roman" w:hAnsi="Times New Roman" w:cs="Times New Roman"/>
          <w:kern w:val="0"/>
          <w14:ligatures w14:val="none"/>
        </w:rPr>
        <w:t xml:space="preserve">Působí proti larvám, nymfám i dospělcům klíšťat. </w:t>
      </w:r>
    </w:p>
    <w:p w14:paraId="37079308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6FD619" w14:textId="559EF8AD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D8C">
        <w:rPr>
          <w:rFonts w:ascii="Times New Roman" w:eastAsia="Times New Roman" w:hAnsi="Times New Roman" w:cs="Times New Roman"/>
          <w:kern w:val="0"/>
          <w14:ligatures w14:val="none"/>
        </w:rPr>
        <w:t xml:space="preserve">Snížení rizika přenosu patogenů </w:t>
      </w:r>
      <w:proofErr w:type="spellStart"/>
      <w:r w:rsidRPr="00B17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Babesia</w:t>
      </w:r>
      <w:proofErr w:type="spellEnd"/>
      <w:r w:rsidRPr="00B17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B17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canis</w:t>
      </w:r>
      <w:proofErr w:type="spellEnd"/>
      <w:r w:rsidRPr="00B17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B17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vogeli</w:t>
      </w:r>
      <w:proofErr w:type="spellEnd"/>
      <w:r w:rsidRPr="00AC4D8C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B17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Ehrlichia</w:t>
      </w:r>
      <w:proofErr w:type="spellEnd"/>
      <w:r w:rsidRPr="00B17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B17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canis</w:t>
      </w:r>
      <w:proofErr w:type="spellEnd"/>
      <w:r w:rsidRPr="00AC4D8C">
        <w:rPr>
          <w:rFonts w:ascii="Times New Roman" w:eastAsia="Times New Roman" w:hAnsi="Times New Roman" w:cs="Times New Roman"/>
          <w:kern w:val="0"/>
          <w14:ligatures w14:val="none"/>
        </w:rPr>
        <w:t xml:space="preserve">, a tím i rizika onemocnění psí babeziózou a </w:t>
      </w:r>
      <w:proofErr w:type="spellStart"/>
      <w:r w:rsidRPr="00AC4D8C">
        <w:rPr>
          <w:rFonts w:ascii="Times New Roman" w:eastAsia="Times New Roman" w:hAnsi="Times New Roman" w:cs="Times New Roman"/>
          <w:kern w:val="0"/>
          <w14:ligatures w14:val="none"/>
        </w:rPr>
        <w:t>ehrlichiózou</w:t>
      </w:r>
      <w:proofErr w:type="spellEnd"/>
      <w:r w:rsidRPr="00AC4D8C">
        <w:rPr>
          <w:rFonts w:ascii="Times New Roman" w:eastAsia="Times New Roman" w:hAnsi="Times New Roman" w:cs="Times New Roman"/>
          <w:kern w:val="0"/>
          <w14:ligatures w14:val="none"/>
        </w:rPr>
        <w:t xml:space="preserve">, po dobu 7 měsíců prostřednictvím akaricidního a repelentního účinku na </w:t>
      </w:r>
      <w:r w:rsidRPr="00B1704A">
        <w:rPr>
          <w:rFonts w:ascii="Times New Roman" w:eastAsia="Times New Roman" w:hAnsi="Times New Roman" w:cs="Times New Roman"/>
          <w:kern w:val="0"/>
          <w14:ligatures w14:val="none"/>
        </w:rPr>
        <w:t>klíšťového</w:t>
      </w:r>
      <w:r w:rsidRPr="00AC4D8C">
        <w:rPr>
          <w:rFonts w:ascii="Times New Roman" w:eastAsia="Times New Roman" w:hAnsi="Times New Roman" w:cs="Times New Roman"/>
          <w:kern w:val="0"/>
          <w14:ligatures w14:val="none"/>
        </w:rPr>
        <w:t xml:space="preserve"> přenašeče </w:t>
      </w:r>
      <w:r w:rsidR="00505C51">
        <w:rPr>
          <w:rFonts w:ascii="Times New Roman" w:eastAsia="Times New Roman" w:hAnsi="Times New Roman" w:cs="Times New Roman"/>
          <w:kern w:val="0"/>
          <w14:ligatures w14:val="none"/>
        </w:rPr>
        <w:t xml:space="preserve">(vektor) </w:t>
      </w:r>
      <w:proofErr w:type="spellStart"/>
      <w:r w:rsidRPr="00B17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Rhipicephalus</w:t>
      </w:r>
      <w:proofErr w:type="spellEnd"/>
      <w:r w:rsidRPr="00B17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B17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sanguineus</w:t>
      </w:r>
      <w:proofErr w:type="spellEnd"/>
      <w:r w:rsidRPr="00AC4D8C">
        <w:rPr>
          <w:rFonts w:ascii="Times New Roman" w:eastAsia="Times New Roman" w:hAnsi="Times New Roman" w:cs="Times New Roman"/>
          <w:kern w:val="0"/>
          <w14:ligatures w14:val="none"/>
        </w:rPr>
        <w:t xml:space="preserve">. Účinek je nepřímý díky účinnosti přípravku proti vektoru. </w:t>
      </w:r>
    </w:p>
    <w:p w14:paraId="52757198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93BF70" w14:textId="5B91F4B1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C4D8C">
        <w:rPr>
          <w:rFonts w:ascii="Times New Roman" w:eastAsia="Times New Roman" w:hAnsi="Times New Roman" w:cs="Times New Roman"/>
          <w:kern w:val="0"/>
          <w14:ligatures w14:val="none"/>
        </w:rPr>
        <w:t xml:space="preserve">Snížení rizika přenosu patogenu </w:t>
      </w:r>
      <w:proofErr w:type="spellStart"/>
      <w:r w:rsidRPr="00AC4D8C">
        <w:rPr>
          <w:rFonts w:ascii="Times New Roman" w:eastAsia="Times New Roman" w:hAnsi="Times New Roman" w:cs="Times New Roman"/>
          <w:i/>
          <w:kern w:val="0"/>
          <w14:ligatures w14:val="none"/>
        </w:rPr>
        <w:t>Leishmania</w:t>
      </w:r>
      <w:proofErr w:type="spellEnd"/>
      <w:r w:rsidRPr="00AC4D8C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AC4D8C">
        <w:rPr>
          <w:rFonts w:ascii="Times New Roman" w:eastAsia="Times New Roman" w:hAnsi="Times New Roman" w:cs="Times New Roman"/>
          <w:i/>
          <w:kern w:val="0"/>
          <w14:ligatures w14:val="none"/>
        </w:rPr>
        <w:t>infantum</w:t>
      </w:r>
      <w:proofErr w:type="spellEnd"/>
      <w:r w:rsidRPr="00AC4D8C">
        <w:rPr>
          <w:rFonts w:ascii="Times New Roman" w:eastAsia="Times New Roman" w:hAnsi="Times New Roman" w:cs="Times New Roman"/>
          <w:kern w:val="0"/>
          <w14:ligatures w14:val="none"/>
        </w:rPr>
        <w:t>, a tím i rizika onemocnění psí leishmaniózou,</w:t>
      </w:r>
      <w:r w:rsidRPr="00AC4D8C" w:rsidDel="008A15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4D8C">
        <w:rPr>
          <w:rFonts w:ascii="Times New Roman" w:eastAsia="Times New Roman" w:hAnsi="Times New Roman" w:cs="Times New Roman"/>
          <w:kern w:val="0"/>
          <w14:ligatures w14:val="none"/>
        </w:rPr>
        <w:t>po dobu až 8 měsíců repelentní</w:t>
      </w:r>
      <w:r w:rsidR="00DA495D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AC4D8C">
        <w:rPr>
          <w:rFonts w:ascii="Times New Roman" w:eastAsia="Times New Roman" w:hAnsi="Times New Roman" w:cs="Times New Roman"/>
          <w:kern w:val="0"/>
          <w14:ligatures w14:val="none"/>
        </w:rPr>
        <w:t xml:space="preserve"> účink</w:t>
      </w:r>
      <w:r w:rsidR="00DA495D">
        <w:rPr>
          <w:rFonts w:ascii="Times New Roman" w:eastAsia="Times New Roman" w:hAnsi="Times New Roman" w:cs="Times New Roman"/>
          <w:kern w:val="0"/>
          <w14:ligatures w14:val="none"/>
        </w:rPr>
        <w:t>em</w:t>
      </w:r>
      <w:r w:rsidRPr="00AC4D8C">
        <w:rPr>
          <w:rFonts w:ascii="Times New Roman" w:eastAsia="Times New Roman" w:hAnsi="Times New Roman" w:cs="Times New Roman"/>
          <w:kern w:val="0"/>
          <w14:ligatures w14:val="none"/>
        </w:rPr>
        <w:t xml:space="preserve"> na flebotomy. Účinek je nepřímý díky účinnosti přípravku proti vektorům.</w:t>
      </w:r>
    </w:p>
    <w:p w14:paraId="0524291F" w14:textId="77777777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4A406F" w14:textId="0965038B" w:rsidR="00AC4D8C" w:rsidRPr="00AC4D8C" w:rsidRDefault="00AC4D8C" w:rsidP="00AC4D8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D8C">
        <w:rPr>
          <w:rFonts w:ascii="Times New Roman" w:eastAsia="Times New Roman" w:hAnsi="Times New Roman" w:cs="Times New Roman"/>
          <w:kern w:val="0"/>
          <w14:ligatures w14:val="none"/>
        </w:rPr>
        <w:t>Léčba napadení všenkami (</w:t>
      </w:r>
      <w:proofErr w:type="spellStart"/>
      <w:r w:rsidRPr="00AC4D8C">
        <w:rPr>
          <w:rFonts w:ascii="Times New Roman" w:eastAsia="Times New Roman" w:hAnsi="Times New Roman" w:cs="Times New Roman"/>
          <w:i/>
          <w:kern w:val="0"/>
          <w14:ligatures w14:val="none"/>
        </w:rPr>
        <w:t>Trichodectes</w:t>
      </w:r>
      <w:proofErr w:type="spellEnd"/>
      <w:r w:rsidRPr="00AC4D8C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AC4D8C">
        <w:rPr>
          <w:rFonts w:ascii="Times New Roman" w:eastAsia="Times New Roman" w:hAnsi="Times New Roman" w:cs="Times New Roman"/>
          <w:i/>
          <w:kern w:val="0"/>
          <w14:ligatures w14:val="none"/>
        </w:rPr>
        <w:t>canis</w:t>
      </w:r>
      <w:proofErr w:type="spellEnd"/>
      <w:r w:rsidRPr="00AC4D8C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2AA6DAB3" w14:textId="77777777" w:rsidR="009E062F" w:rsidRPr="009E062F" w:rsidRDefault="009E062F" w:rsidP="00CB7C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20C371" w14:textId="77777777" w:rsidR="009E062F" w:rsidRPr="009E062F" w:rsidRDefault="009E062F" w:rsidP="00CB7C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F6ABA8" w14:textId="77777777" w:rsidR="009E062F" w:rsidRPr="009E062F" w:rsidRDefault="009E062F" w:rsidP="00CB7CCA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5.</w:t>
      </w:r>
      <w:r w:rsidRPr="009E062F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Kontraindikace</w:t>
      </w:r>
    </w:p>
    <w:p w14:paraId="77240B31" w14:textId="77777777" w:rsidR="009E062F" w:rsidRPr="009E062F" w:rsidRDefault="009E062F" w:rsidP="00CB7CCA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CCE5BB9" w14:textId="77777777" w:rsidR="009E062F" w:rsidRPr="009E062F" w:rsidRDefault="009E062F" w:rsidP="00CB7C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Nepoužívat u koťat do věku 10 týdnů a u štěňat do věku 7 týdnů.</w:t>
      </w:r>
    </w:p>
    <w:p w14:paraId="53A1AB09" w14:textId="678D546C" w:rsidR="009E062F" w:rsidRPr="009E062F" w:rsidRDefault="009E062F" w:rsidP="00CB7C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Nepoužívat v případech přecitlivělosti na léčivé látky nebo na některou z pomocných látek.</w:t>
      </w:r>
    </w:p>
    <w:p w14:paraId="7C2B6882" w14:textId="77777777" w:rsidR="009E062F" w:rsidRPr="009E062F" w:rsidRDefault="009E062F" w:rsidP="00CB7C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55472D" w14:textId="77777777" w:rsidR="009E062F" w:rsidRPr="009E062F" w:rsidRDefault="009E062F" w:rsidP="00CB7C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985E3D" w14:textId="77777777" w:rsidR="009E062F" w:rsidRPr="009E062F" w:rsidRDefault="009E062F" w:rsidP="00CB7CCA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6.</w:t>
      </w:r>
      <w:r w:rsidRPr="009E062F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upozornění</w:t>
      </w:r>
    </w:p>
    <w:p w14:paraId="726442A4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5D90C8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Zvláštní upozornění</w:t>
      </w: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91AE996" w14:textId="6373DC74" w:rsidR="00940A29" w:rsidRDefault="00940A29" w:rsidP="00940A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0A29">
        <w:rPr>
          <w:rFonts w:ascii="Times New Roman" w:eastAsia="Times New Roman" w:hAnsi="Times New Roman" w:cs="Times New Roman"/>
          <w:kern w:val="0"/>
          <w14:ligatures w14:val="none"/>
        </w:rPr>
        <w:t xml:space="preserve">Klíšťata přítomná na kočce a psovi před nasazením obojku nemusí být zahubena do 48 hodin po jeho nasazení a mohou zůstat přisátá a viditelná. Proto je vhodné při nasazování obojku odstranit na kočce nebo psovi všechna stávající klíšťata. </w:t>
      </w:r>
      <w:r w:rsidR="005A2FC5">
        <w:rPr>
          <w:rFonts w:ascii="Times New Roman" w:eastAsia="Times New Roman" w:hAnsi="Times New Roman" w:cs="Times New Roman"/>
          <w:kern w:val="0"/>
          <w14:ligatures w14:val="none"/>
        </w:rPr>
        <w:t>Prevence dalšího napadení klíšťaty nastává p</w:t>
      </w:r>
      <w:r w:rsidRPr="00940A29">
        <w:rPr>
          <w:rFonts w:ascii="Times New Roman" w:eastAsia="Times New Roman" w:hAnsi="Times New Roman" w:cs="Times New Roman"/>
          <w:kern w:val="0"/>
          <w14:ligatures w14:val="none"/>
        </w:rPr>
        <w:t>o dvou dnech od nasazení obojk</w:t>
      </w:r>
      <w:r w:rsidR="005A2FC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40A2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563C82F" w14:textId="77777777" w:rsidR="005624C9" w:rsidRPr="00940A29" w:rsidRDefault="005624C9" w:rsidP="00940A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87FE3B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Klíšťata zpravidla uhynou a odpadnou z hostitele během 24 až 48 hodin po napadení, aniž by sála krev. Během terapie může dojít k přisátí ojedinělých klíšťat. Za nepříznivých podmínek proto nelze jednoznačně zamezit přenosu infekčního onemocnění klíšťaty. </w:t>
      </w:r>
    </w:p>
    <w:p w14:paraId="08565006" w14:textId="77777777" w:rsidR="005624C9" w:rsidRDefault="005624C9" w:rsidP="00D038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CC99D4" w14:textId="5D68931A" w:rsidR="00D03864" w:rsidRPr="00D03864" w:rsidRDefault="00D03864" w:rsidP="00D038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3864">
        <w:rPr>
          <w:rFonts w:ascii="Times New Roman" w:eastAsia="Times New Roman" w:hAnsi="Times New Roman" w:cs="Times New Roman"/>
          <w:kern w:val="0"/>
          <w14:ligatures w14:val="none"/>
        </w:rPr>
        <w:t xml:space="preserve">Ačkoli bylo prokázáno významné snížení výskytu </w:t>
      </w:r>
      <w:proofErr w:type="spellStart"/>
      <w:r w:rsidRPr="00D03864">
        <w:rPr>
          <w:rFonts w:ascii="Times New Roman" w:eastAsia="Times New Roman" w:hAnsi="Times New Roman" w:cs="Times New Roman"/>
          <w:i/>
          <w:kern w:val="0"/>
          <w14:ligatures w14:val="none"/>
        </w:rPr>
        <w:t>Leishmania</w:t>
      </w:r>
      <w:proofErr w:type="spellEnd"/>
      <w:r w:rsidRPr="00D03864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D03864">
        <w:rPr>
          <w:rFonts w:ascii="Times New Roman" w:eastAsia="Times New Roman" w:hAnsi="Times New Roman" w:cs="Times New Roman"/>
          <w:i/>
          <w:kern w:val="0"/>
          <w14:ligatures w14:val="none"/>
        </w:rPr>
        <w:t>infantum</w:t>
      </w:r>
      <w:proofErr w:type="spellEnd"/>
      <w:r w:rsidRPr="00D03864">
        <w:rPr>
          <w:rFonts w:ascii="Times New Roman" w:eastAsia="Times New Roman" w:hAnsi="Times New Roman" w:cs="Times New Roman"/>
          <w:kern w:val="0"/>
          <w14:ligatures w14:val="none"/>
        </w:rPr>
        <w:t xml:space="preserve"> u psů, veterinární léčivý přípravek prokázal variabilní repelentní (sání zabraňující) účinek a insekticidní účinek na </w:t>
      </w:r>
      <w:proofErr w:type="spellStart"/>
      <w:r w:rsidRPr="00D03864">
        <w:rPr>
          <w:rFonts w:ascii="Times New Roman" w:eastAsia="Times New Roman" w:hAnsi="Times New Roman" w:cs="Times New Roman"/>
          <w:kern w:val="0"/>
          <w14:ligatures w14:val="none"/>
        </w:rPr>
        <w:t>flebotomy</w:t>
      </w:r>
      <w:proofErr w:type="spellEnd"/>
      <w:r w:rsidRPr="00D0386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03864">
        <w:rPr>
          <w:rFonts w:ascii="Times New Roman" w:eastAsia="Times New Roman" w:hAnsi="Times New Roman" w:cs="Times New Roman"/>
          <w:i/>
          <w:kern w:val="0"/>
          <w14:ligatures w14:val="none"/>
        </w:rPr>
        <w:t>Phlebotomus</w:t>
      </w:r>
      <w:proofErr w:type="spellEnd"/>
      <w:r w:rsidRPr="00D03864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D03864">
        <w:rPr>
          <w:rFonts w:ascii="Times New Roman" w:eastAsia="Times New Roman" w:hAnsi="Times New Roman" w:cs="Times New Roman"/>
          <w:i/>
          <w:kern w:val="0"/>
          <w14:ligatures w14:val="none"/>
        </w:rPr>
        <w:t>perniciosus</w:t>
      </w:r>
      <w:proofErr w:type="spellEnd"/>
      <w:r w:rsidRPr="00D03864">
        <w:rPr>
          <w:rFonts w:ascii="Times New Roman" w:eastAsia="Times New Roman" w:hAnsi="Times New Roman" w:cs="Times New Roman"/>
          <w:kern w:val="0"/>
          <w14:ligatures w14:val="none"/>
        </w:rPr>
        <w:t xml:space="preserve">. V důsledku toho může dojít k sání flebotomy, a proto přenos </w:t>
      </w:r>
      <w:proofErr w:type="spellStart"/>
      <w:r w:rsidRPr="00D03864">
        <w:rPr>
          <w:rFonts w:ascii="Times New Roman" w:eastAsia="Times New Roman" w:hAnsi="Times New Roman" w:cs="Times New Roman"/>
          <w:i/>
          <w:kern w:val="0"/>
          <w14:ligatures w14:val="none"/>
        </w:rPr>
        <w:t>Leishmania</w:t>
      </w:r>
      <w:proofErr w:type="spellEnd"/>
      <w:r w:rsidRPr="00D03864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D03864">
        <w:rPr>
          <w:rFonts w:ascii="Times New Roman" w:eastAsia="Times New Roman" w:hAnsi="Times New Roman" w:cs="Times New Roman"/>
          <w:i/>
          <w:kern w:val="0"/>
          <w14:ligatures w14:val="none"/>
        </w:rPr>
        <w:t>infantum</w:t>
      </w:r>
      <w:proofErr w:type="spellEnd"/>
      <w:r w:rsidRPr="00D03864">
        <w:rPr>
          <w:rFonts w:ascii="Times New Roman" w:eastAsia="Times New Roman" w:hAnsi="Times New Roman" w:cs="Times New Roman"/>
          <w:kern w:val="0"/>
          <w14:ligatures w14:val="none"/>
        </w:rPr>
        <w:t xml:space="preserve"> nemůže být zcela vyloučen. Obojek by měl být nasazen těsně před začátkem období aktivity </w:t>
      </w:r>
      <w:proofErr w:type="spellStart"/>
      <w:r w:rsidRPr="00D03864">
        <w:rPr>
          <w:rFonts w:ascii="Times New Roman" w:eastAsia="Times New Roman" w:hAnsi="Times New Roman" w:cs="Times New Roman"/>
          <w:kern w:val="0"/>
          <w14:ligatures w14:val="none"/>
        </w:rPr>
        <w:t>flebotomů</w:t>
      </w:r>
      <w:proofErr w:type="spellEnd"/>
      <w:r w:rsidRPr="00D03864">
        <w:rPr>
          <w:rFonts w:ascii="Times New Roman" w:eastAsia="Times New Roman" w:hAnsi="Times New Roman" w:cs="Times New Roman"/>
          <w:kern w:val="0"/>
          <w14:ligatures w14:val="none"/>
        </w:rPr>
        <w:t>, odpovídající sezóně šíření</w:t>
      </w:r>
      <w:r w:rsidRPr="00D03864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D03864">
        <w:rPr>
          <w:rFonts w:ascii="Times New Roman" w:eastAsia="Times New Roman" w:hAnsi="Times New Roman" w:cs="Times New Roman"/>
          <w:i/>
          <w:kern w:val="0"/>
          <w14:ligatures w14:val="none"/>
        </w:rPr>
        <w:t>Leishmania</w:t>
      </w:r>
      <w:proofErr w:type="spellEnd"/>
      <w:r w:rsidRPr="00D03864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D03864">
        <w:rPr>
          <w:rFonts w:ascii="Times New Roman" w:eastAsia="Times New Roman" w:hAnsi="Times New Roman" w:cs="Times New Roman"/>
          <w:i/>
          <w:kern w:val="0"/>
          <w14:ligatures w14:val="none"/>
        </w:rPr>
        <w:t>infantum</w:t>
      </w:r>
      <w:proofErr w:type="spellEnd"/>
      <w:r w:rsidRPr="00D03864">
        <w:rPr>
          <w:rFonts w:ascii="Times New Roman" w:eastAsia="Times New Roman" w:hAnsi="Times New Roman" w:cs="Times New Roman"/>
          <w:kern w:val="0"/>
          <w14:ligatures w14:val="none"/>
        </w:rPr>
        <w:t xml:space="preserve">, a měl by být používán po celou dobu rizikového období. </w:t>
      </w:r>
    </w:p>
    <w:p w14:paraId="2FAA041A" w14:textId="77777777" w:rsidR="0053634A" w:rsidRDefault="0053634A" w:rsidP="00AF1E0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492B19" w14:textId="7CA70CFB" w:rsidR="006F3E3A" w:rsidRDefault="0053634A" w:rsidP="00AF1E0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634A">
        <w:rPr>
          <w:rFonts w:ascii="Times New Roman" w:eastAsia="Times New Roman" w:hAnsi="Times New Roman" w:cs="Times New Roman"/>
          <w:kern w:val="0"/>
          <w14:ligatures w14:val="none"/>
        </w:rPr>
        <w:t>Ideálně by měl být obojek nasazen ještě před začátkem sezóny blech nebo klíšťat.</w:t>
      </w:r>
    </w:p>
    <w:p w14:paraId="2531BD47" w14:textId="77777777" w:rsidR="0053634A" w:rsidRPr="00AF1E08" w:rsidRDefault="0053634A" w:rsidP="00AF1E0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DCAB29" w14:textId="77777777" w:rsidR="006F3E3A" w:rsidRPr="009E062F" w:rsidRDefault="006F3E3A" w:rsidP="006F3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Jako u všech lokálně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poda</w:t>
      </w:r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ných veterinárních léčivých přípravků s dlouhodobým působením může dojít v období sezónního línání k mírnému a přechodnému poklesu účinnosti, jelikož určitá část léčivé látky je navázána v srsti, kterou zvíře ztrácí. V těchto případech uvolňování léčivých látek z obojku okamžitě doplňuje ztráty tak, aby bylo opět dosaženo plné účinnosti bez nutnosti dalšího ošetření či výměny obojku. </w:t>
      </w:r>
    </w:p>
    <w:p w14:paraId="13A262CA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3DD351" w14:textId="3840BCA2" w:rsidR="00CE4DDC" w:rsidRPr="00CE4DDC" w:rsidRDefault="005A2FC5" w:rsidP="00CE4DD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</w:t>
      </w:r>
      <w:r w:rsidR="00CE4DDC" w:rsidRPr="00CE4DDC">
        <w:rPr>
          <w:rFonts w:ascii="Times New Roman" w:eastAsia="Times New Roman" w:hAnsi="Times New Roman" w:cs="Times New Roman"/>
          <w:kern w:val="0"/>
          <w14:ligatures w14:val="none"/>
        </w:rPr>
        <w:t xml:space="preserve">ožnost, že </w:t>
      </w:r>
      <w:r>
        <w:rPr>
          <w:rFonts w:ascii="Times New Roman" w:eastAsia="Times New Roman" w:hAnsi="Times New Roman" w:cs="Times New Roman"/>
          <w:kern w:val="0"/>
          <w14:ligatures w14:val="none"/>
        </w:rPr>
        <w:t>dalš</w:t>
      </w:r>
      <w:r w:rsidR="00CE4DDC" w:rsidRPr="00CE4DDC">
        <w:rPr>
          <w:rFonts w:ascii="Times New Roman" w:eastAsia="Times New Roman" w:hAnsi="Times New Roman" w:cs="Times New Roman"/>
          <w:kern w:val="0"/>
          <w14:ligatures w14:val="none"/>
        </w:rPr>
        <w:t xml:space="preserve">í zvířata v </w:t>
      </w:r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CE4DDC" w:rsidRPr="00CE4DDC">
        <w:rPr>
          <w:rFonts w:ascii="Times New Roman" w:eastAsia="Times New Roman" w:hAnsi="Times New Roman" w:cs="Times New Roman"/>
          <w:kern w:val="0"/>
          <w14:ligatures w14:val="none"/>
        </w:rPr>
        <w:t>é</w:t>
      </w:r>
      <w:r>
        <w:rPr>
          <w:rFonts w:ascii="Times New Roman" w:eastAsia="Times New Roman" w:hAnsi="Times New Roman" w:cs="Times New Roman"/>
          <w:kern w:val="0"/>
          <w14:ligatures w14:val="none"/>
        </w:rPr>
        <w:t>že</w:t>
      </w:r>
      <w:r w:rsidR="00CE4DDC" w:rsidRPr="00CE4DDC">
        <w:rPr>
          <w:rFonts w:ascii="Times New Roman" w:eastAsia="Times New Roman" w:hAnsi="Times New Roman" w:cs="Times New Roman"/>
          <w:kern w:val="0"/>
          <w14:ligatures w14:val="none"/>
        </w:rPr>
        <w:t xml:space="preserve"> domácnosti mohou být zdrojem opětovné infestace</w:t>
      </w:r>
      <w:r w:rsidR="0097638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E4DDC" w:rsidRPr="00CE4DDC">
        <w:rPr>
          <w:rFonts w:ascii="Times New Roman" w:eastAsia="Times New Roman" w:hAnsi="Times New Roman" w:cs="Times New Roman"/>
          <w:kern w:val="0"/>
          <w14:ligatures w14:val="none"/>
        </w:rPr>
        <w:t>blechami, všenkami a klíšťaty,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by měla být zvážena</w:t>
      </w:r>
      <w:r w:rsidR="00CE4DDC" w:rsidRPr="00CE4DDC">
        <w:rPr>
          <w:rFonts w:ascii="Times New Roman" w:eastAsia="Times New Roman" w:hAnsi="Times New Roman" w:cs="Times New Roman"/>
          <w:kern w:val="0"/>
          <w14:ligatures w14:val="none"/>
        </w:rPr>
        <w:t xml:space="preserve"> a t</w:t>
      </w:r>
      <w:r w:rsidR="00CE4DDC" w:rsidRPr="00CE4DDC">
        <w:rPr>
          <w:rFonts w:ascii="Times New Roman" w:eastAsia="Times New Roman" w:hAnsi="Times New Roman" w:cs="Times New Roman"/>
          <w:bCs/>
          <w:kern w:val="0"/>
          <w14:ligatures w14:val="none"/>
        </w:rPr>
        <w:t>ato zvířata by měla být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v případě</w:t>
      </w:r>
      <w:r w:rsidR="00CE4DDC" w:rsidRPr="00CE4DD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potřeby ošetřena vhodným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veterinárním léčivým</w:t>
      </w:r>
      <w:r w:rsidR="00CE4DDC" w:rsidRPr="00CE4DD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přípravkem. </w:t>
      </w:r>
    </w:p>
    <w:p w14:paraId="1F2BE84A" w14:textId="18370074" w:rsidR="005C2344" w:rsidRPr="005C2344" w:rsidRDefault="005C2344" w:rsidP="005C234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2344">
        <w:rPr>
          <w:rFonts w:ascii="Times New Roman" w:eastAsia="Times New Roman" w:hAnsi="Times New Roman" w:cs="Times New Roman"/>
          <w:kern w:val="0"/>
          <w14:ligatures w14:val="none"/>
        </w:rPr>
        <w:t>Pro optimální potlačení blech v silně zamořených domácnostech je nezbytné ošetřit okolí vhodným insekticidem. Blechy mohou zamořit pelechy domácích zvířat a jiná místa, kde zvířata obvykle spí nebo odpočívají, jako jsou koberce a pohovky. V případě masivního zamoření by měla být tato místa ošetřena vhodným insekticidem a pravidelně vysávána.</w:t>
      </w:r>
    </w:p>
    <w:p w14:paraId="2EA3C912" w14:textId="77777777" w:rsidR="00CE4DDC" w:rsidRPr="00CE4DDC" w:rsidRDefault="00CE4DDC" w:rsidP="00CE4DD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BE33D1" w14:textId="523A148C" w:rsidR="00156B76" w:rsidRPr="00156B76" w:rsidRDefault="00156B76" w:rsidP="00156B7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6B76">
        <w:rPr>
          <w:rFonts w:ascii="Times New Roman" w:eastAsia="Times New Roman" w:hAnsi="Times New Roman" w:cs="Times New Roman"/>
          <w:kern w:val="0"/>
          <w14:ligatures w14:val="none"/>
        </w:rPr>
        <w:t xml:space="preserve">Jestliže neexistuje riziko současného napadení blechami, klíšťaty nebo všenkami, měl by </w:t>
      </w:r>
      <w:r w:rsidR="003D5B8A">
        <w:rPr>
          <w:rFonts w:ascii="Times New Roman" w:eastAsia="Times New Roman" w:hAnsi="Times New Roman" w:cs="Times New Roman"/>
          <w:kern w:val="0"/>
          <w14:ligatures w14:val="none"/>
        </w:rPr>
        <w:t xml:space="preserve">být </w:t>
      </w:r>
      <w:r w:rsidRPr="00156B76">
        <w:rPr>
          <w:rFonts w:ascii="Times New Roman" w:eastAsia="Times New Roman" w:hAnsi="Times New Roman" w:cs="Times New Roman"/>
          <w:kern w:val="0"/>
          <w14:ligatures w14:val="none"/>
        </w:rPr>
        <w:t>podán veterinární přípravek s úzkým spektrem účinku.</w:t>
      </w:r>
    </w:p>
    <w:p w14:paraId="28D6C7AC" w14:textId="77777777" w:rsidR="00156B76" w:rsidRPr="00156B76" w:rsidRDefault="00156B76" w:rsidP="00156B7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B6E255" w14:textId="111913AC" w:rsidR="00156B76" w:rsidRPr="00156B76" w:rsidRDefault="00156B76" w:rsidP="00156B7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6B76">
        <w:rPr>
          <w:rFonts w:ascii="Times New Roman" w:eastAsia="Times New Roman" w:hAnsi="Times New Roman" w:cs="Times New Roman"/>
          <w:kern w:val="0"/>
          <w14:ligatures w14:val="none"/>
        </w:rPr>
        <w:t xml:space="preserve">Při používání tohoto veterinárního léčivého přípravku je třeba vzít v úvahu místní </w:t>
      </w:r>
      <w:r w:rsidR="005A2FC5">
        <w:rPr>
          <w:rFonts w:ascii="Times New Roman" w:eastAsia="Times New Roman" w:hAnsi="Times New Roman" w:cs="Times New Roman"/>
          <w:kern w:val="0"/>
          <w14:ligatures w14:val="none"/>
        </w:rPr>
        <w:t xml:space="preserve">epidemiologickou </w:t>
      </w:r>
      <w:r w:rsidRPr="00156B76">
        <w:rPr>
          <w:rFonts w:ascii="Times New Roman" w:eastAsia="Times New Roman" w:hAnsi="Times New Roman" w:cs="Times New Roman"/>
          <w:kern w:val="0"/>
          <w14:ligatures w14:val="none"/>
        </w:rPr>
        <w:t>informac</w:t>
      </w:r>
      <w:r w:rsidR="005A2FC5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156B76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r w:rsidR="005A2FC5">
        <w:rPr>
          <w:rFonts w:ascii="Times New Roman" w:eastAsia="Times New Roman" w:hAnsi="Times New Roman" w:cs="Times New Roman"/>
          <w:kern w:val="0"/>
          <w14:ligatures w14:val="none"/>
        </w:rPr>
        <w:t xml:space="preserve">aktuální </w:t>
      </w:r>
      <w:r w:rsidRPr="00156B76">
        <w:rPr>
          <w:rFonts w:ascii="Times New Roman" w:eastAsia="Times New Roman" w:hAnsi="Times New Roman" w:cs="Times New Roman"/>
          <w:kern w:val="0"/>
          <w14:ligatures w14:val="none"/>
        </w:rPr>
        <w:t>citlivosti cílových parazitů, pokud jsou k dispozici. Potvrzená rezistence by měla být hlášena držiteli rozhodnutí o registraci nebo příslušným orgánům.</w:t>
      </w:r>
    </w:p>
    <w:p w14:paraId="4D15B058" w14:textId="77777777" w:rsidR="00156B76" w:rsidRPr="00156B76" w:rsidRDefault="00156B76" w:rsidP="00156B7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3C13E4" w14:textId="53EBA718" w:rsidR="00156B76" w:rsidRPr="00156B76" w:rsidRDefault="00156B76" w:rsidP="00156B7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6B76">
        <w:rPr>
          <w:rFonts w:ascii="Times New Roman" w:eastAsia="Times New Roman" w:hAnsi="Times New Roman" w:cs="Times New Roman"/>
          <w:kern w:val="0"/>
          <w14:ligatures w14:val="none"/>
        </w:rPr>
        <w:t>Nadbytečné použití antiparazitik nebo použití v rozporu s pokyny uvedenými v</w:t>
      </w:r>
      <w:r>
        <w:rPr>
          <w:rFonts w:ascii="Times New Roman" w:eastAsia="Times New Roman" w:hAnsi="Times New Roman" w:cs="Times New Roman"/>
          <w:kern w:val="0"/>
          <w14:ligatures w14:val="none"/>
        </w:rPr>
        <w:t> této příbalové informaci</w:t>
      </w:r>
      <w:r w:rsidRPr="00156B76">
        <w:rPr>
          <w:rFonts w:ascii="Times New Roman" w:eastAsia="Times New Roman" w:hAnsi="Times New Roman" w:cs="Times New Roman"/>
          <w:kern w:val="0"/>
          <w14:ligatures w14:val="none"/>
        </w:rPr>
        <w:t xml:space="preserve"> může zvýšit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56B76">
        <w:rPr>
          <w:rFonts w:ascii="Times New Roman" w:eastAsia="Times New Roman" w:hAnsi="Times New Roman" w:cs="Times New Roman"/>
          <w:kern w:val="0"/>
          <w14:ligatures w14:val="none"/>
        </w:rPr>
        <w:t xml:space="preserve">selekčním tlakem rezistenci a vést ke snížení účinnosti. Rozhodnutí o použití </w:t>
      </w:r>
      <w:r w:rsidR="005A2FC5">
        <w:rPr>
          <w:rFonts w:ascii="Times New Roman" w:eastAsia="Times New Roman" w:hAnsi="Times New Roman" w:cs="Times New Roman"/>
          <w:kern w:val="0"/>
          <w14:ligatures w14:val="none"/>
        </w:rPr>
        <w:t xml:space="preserve">veterinárního léčivého </w:t>
      </w:r>
      <w:r w:rsidRPr="00156B76">
        <w:rPr>
          <w:rFonts w:ascii="Times New Roman" w:eastAsia="Times New Roman" w:hAnsi="Times New Roman" w:cs="Times New Roman"/>
          <w:kern w:val="0"/>
          <w14:ligatures w14:val="none"/>
        </w:rPr>
        <w:t xml:space="preserve">přípravku by mělo být založeno na potvrzení druhu parazita a </w:t>
      </w:r>
      <w:r w:rsidR="005A2FC5">
        <w:rPr>
          <w:rFonts w:ascii="Times New Roman" w:eastAsia="Times New Roman" w:hAnsi="Times New Roman" w:cs="Times New Roman"/>
          <w:kern w:val="0"/>
          <w14:ligatures w14:val="none"/>
        </w:rPr>
        <w:t>parazitární</w:t>
      </w:r>
      <w:r w:rsidRPr="00156B76">
        <w:rPr>
          <w:rFonts w:ascii="Times New Roman" w:eastAsia="Times New Roman" w:hAnsi="Times New Roman" w:cs="Times New Roman"/>
          <w:kern w:val="0"/>
          <w14:ligatures w14:val="none"/>
        </w:rPr>
        <w:t xml:space="preserve"> zátěž</w:t>
      </w:r>
      <w:r w:rsidR="005A2FC5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156B76">
        <w:rPr>
          <w:rFonts w:ascii="Times New Roman" w:eastAsia="Times New Roman" w:hAnsi="Times New Roman" w:cs="Times New Roman"/>
          <w:kern w:val="0"/>
          <w14:ligatures w14:val="none"/>
        </w:rPr>
        <w:t xml:space="preserve"> nebo na riziku infestace na základě jeho epidemiologických informací</w:t>
      </w:r>
      <w:r w:rsidR="005A2FC5">
        <w:rPr>
          <w:rFonts w:ascii="Times New Roman" w:eastAsia="Times New Roman" w:hAnsi="Times New Roman" w:cs="Times New Roman"/>
          <w:kern w:val="0"/>
          <w14:ligatures w14:val="none"/>
        </w:rPr>
        <w:t>, a to u každého jednotlivého zvířete</w:t>
      </w:r>
      <w:r w:rsidRPr="00156B7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F4B38C" w14:textId="127634B7" w:rsidR="0012465F" w:rsidRPr="00B1704A" w:rsidRDefault="0012465F" w:rsidP="0012465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465F">
        <w:rPr>
          <w:rFonts w:ascii="Times New Roman" w:eastAsia="Times New Roman" w:hAnsi="Times New Roman" w:cs="Times New Roman"/>
          <w:kern w:val="0"/>
          <w14:ligatures w14:val="none"/>
        </w:rPr>
        <w:t xml:space="preserve">V Evropě byla u psů </w:t>
      </w:r>
      <w:r w:rsidR="005A2FC5">
        <w:rPr>
          <w:rFonts w:ascii="Times New Roman" w:eastAsia="Times New Roman" w:hAnsi="Times New Roman" w:cs="Times New Roman"/>
          <w:kern w:val="0"/>
          <w14:ligatures w14:val="none"/>
        </w:rPr>
        <w:t xml:space="preserve">hlášena </w:t>
      </w:r>
      <w:r w:rsidRPr="0012465F">
        <w:rPr>
          <w:rFonts w:ascii="Times New Roman" w:eastAsia="Times New Roman" w:hAnsi="Times New Roman" w:cs="Times New Roman"/>
          <w:kern w:val="0"/>
          <w14:ligatures w14:val="none"/>
        </w:rPr>
        <w:t xml:space="preserve">rezistence na </w:t>
      </w:r>
      <w:proofErr w:type="spellStart"/>
      <w:r w:rsidRPr="0012465F">
        <w:rPr>
          <w:rFonts w:ascii="Times New Roman" w:eastAsia="Times New Roman" w:hAnsi="Times New Roman" w:cs="Times New Roman"/>
          <w:kern w:val="0"/>
          <w14:ligatures w14:val="none"/>
        </w:rPr>
        <w:t>pyrethroidy</w:t>
      </w:r>
      <w:proofErr w:type="spellEnd"/>
      <w:r w:rsidRPr="0012465F">
        <w:rPr>
          <w:rFonts w:ascii="Times New Roman" w:eastAsia="Times New Roman" w:hAnsi="Times New Roman" w:cs="Times New Roman"/>
          <w:kern w:val="0"/>
          <w14:ligatures w14:val="none"/>
        </w:rPr>
        <w:t xml:space="preserve"> v ojedinělém případě výskytu </w:t>
      </w:r>
      <w:proofErr w:type="spellStart"/>
      <w:r w:rsidRPr="00B17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Rhipicephalus</w:t>
      </w:r>
      <w:proofErr w:type="spellEnd"/>
      <w:r w:rsidRPr="00B17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B170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sanguineus</w:t>
      </w:r>
      <w:proofErr w:type="spellEnd"/>
      <w:r w:rsidRPr="0012465F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12465F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12465F">
        <w:rPr>
          <w:rFonts w:ascii="Times New Roman" w:eastAsia="Times New Roman" w:hAnsi="Times New Roman" w:cs="Times New Roman"/>
          <w:kern w:val="0"/>
          <w14:ligatures w14:val="none"/>
        </w:rPr>
        <w:t>Dosud nebyla hlášena žádná rezistence blech na imidakloprid.</w:t>
      </w:r>
    </w:p>
    <w:p w14:paraId="72947859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D9D5F5" w14:textId="5BD100A8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Veterinární léčivý přípravek je voděodolný a zůstává účinný i v případě, že se zvíře namočí. Dlouhotrvající a intenzivní působení vody nebo časté šamponování se nicméně nedoporučuje, protože může zkrátit </w:t>
      </w:r>
      <w:r w:rsidR="005A2FC5">
        <w:rPr>
          <w:rFonts w:ascii="Times New Roman" w:eastAsia="Times New Roman" w:hAnsi="Times New Roman" w:cs="Times New Roman"/>
          <w:kern w:val="0"/>
          <w14:ligatures w14:val="none"/>
        </w:rPr>
        <w:t xml:space="preserve">dobu </w:t>
      </w:r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trvání </w:t>
      </w:r>
      <w:r w:rsidR="005A2FC5">
        <w:rPr>
          <w:rFonts w:ascii="Times New Roman" w:eastAsia="Times New Roman" w:hAnsi="Times New Roman" w:cs="Times New Roman"/>
          <w:kern w:val="0"/>
          <w14:ligatures w14:val="none"/>
        </w:rPr>
        <w:t xml:space="preserve">jeho </w:t>
      </w: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účinku. Studie potvrzují, že po opětovné distribuci účinných látek v srsti po šamponování či ponoření zvířete do vody jednou měsíčně se výrazně nezkracuje osmiměsíční účinnost proti klíšťatům; účinnost veterinárního léčivého přípravku proti blechám nicméně od pátého měsíce používání postupně klesá. Vliv šamponování nebo namočení do vody na přenos leishmaniózy u</w:t>
      </w:r>
      <w:r w:rsidR="00CB7CCA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psů nebyl zkoumán.</w:t>
      </w:r>
    </w:p>
    <w:p w14:paraId="73F1F9EF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0E2F2D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Zvláštní opatření pro bezpečné použití u cílových druhů zvířat</w:t>
      </w: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C3493D0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Neuplatňuje se.</w:t>
      </w:r>
    </w:p>
    <w:p w14:paraId="78174A75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9057AD" w14:textId="77777777" w:rsidR="009E062F" w:rsidRPr="009E062F" w:rsidRDefault="009E062F" w:rsidP="00E83BD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Zvláštní opatření pro osobu, která podává veterinární léčivý přípravek zvířatům</w:t>
      </w: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C80545A" w14:textId="77777777" w:rsidR="009E062F" w:rsidRPr="009E062F" w:rsidRDefault="009E062F" w:rsidP="00E83B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Uchovávejte sáček s obojkem v krabičce až do doby použití. </w:t>
      </w:r>
    </w:p>
    <w:p w14:paraId="341A8F86" w14:textId="6D531AE1" w:rsidR="009E062F" w:rsidRPr="009E062F" w:rsidRDefault="009E062F" w:rsidP="00E83B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Podobně jako u ostatních veterinárních léčivých přípravků</w:t>
      </w:r>
      <w:r w:rsidR="00625A9C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 nedovolte dětem hrát si s obojkem nebo ho dávat do úst. Zvířatům, která nosí tento obojek, nedovolte spát v posteli s jejich majiteli, zejména s dětmi.</w:t>
      </w:r>
      <w:r w:rsidR="00625A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E062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Imidakloprid a flumethrin se během nošení obojku nepřetržitě uvolňují z obojku do kůže a srsti. Veterinární léčivý přípravek může u některých lidí způsobit přecitlivělost.</w:t>
      </w:r>
    </w:p>
    <w:p w14:paraId="7A00DFF1" w14:textId="77777777" w:rsidR="009E062F" w:rsidRPr="009E062F" w:rsidRDefault="009E062F" w:rsidP="00E83B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Lidé se známou přecitlivělostí (alergií) na některou ze složek přípravku by se měli vyhnout kontaktu s veterinárním léčivým přípravkem. </w:t>
      </w:r>
    </w:p>
    <w:p w14:paraId="0E9C1FB5" w14:textId="39C01A21" w:rsidR="009E062F" w:rsidRPr="009E062F" w:rsidRDefault="00C31C1B" w:rsidP="00E83B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</w:t>
      </w:r>
      <w:r w:rsidRPr="009E062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některých lidí může veterinární léčivý přípravek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</w:t>
      </w:r>
      <w:r w:rsidR="009E062F" w:rsidRPr="009E062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 velmi vzácných případech způsobit podráždění kůže, očí a dýchacích cest. V případě podráždění očí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je </w:t>
      </w:r>
      <w:r w:rsidR="009E062F" w:rsidRPr="009E062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důkladně vypláchněte studenu vodou. V případě podráždění kůže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ji </w:t>
      </w:r>
      <w:r w:rsidR="009E062F" w:rsidRPr="009E062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omyjte mýdlem a studenou vodou. Pokud příznaky přetrvávají, vyhledejte lékařskou pomoc a ukažte příbalovou informaci nebo etiketu praktickému lékaři.</w:t>
      </w:r>
    </w:p>
    <w:p w14:paraId="16791FAC" w14:textId="77777777" w:rsidR="009E062F" w:rsidRPr="009E062F" w:rsidRDefault="009E062F" w:rsidP="00E83BDD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Veškeré zbytky a útržky obojku ihned zlikvidujte (viz bod „Pokyny pro správné podání“).</w:t>
      </w:r>
    </w:p>
    <w:p w14:paraId="3FC0D6D0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Po nasazení obojku si umyjte ruce studenou vodou.</w:t>
      </w:r>
    </w:p>
    <w:p w14:paraId="63FDAE6B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193C4E" w14:textId="77777777" w:rsidR="009E062F" w:rsidRPr="00E83BDD" w:rsidRDefault="009E062F" w:rsidP="00CB7CC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E83BDD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Zvláštní opatření pro ochranu životního prostředí:</w:t>
      </w:r>
    </w:p>
    <w:p w14:paraId="612B325C" w14:textId="19B72734" w:rsidR="009E062F" w:rsidRPr="009E062F" w:rsidRDefault="009E062F" w:rsidP="00E83B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Viz bod „Zvláštní opatření pro likvidaci“.</w:t>
      </w:r>
    </w:p>
    <w:p w14:paraId="5137CBD6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93B778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Březost a laktace:</w:t>
      </w:r>
    </w:p>
    <w:p w14:paraId="182FA20F" w14:textId="184C60E2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Nebyla stanovena bezpečnost veterinárního léčivého přípravku u cílových druhů pro použití během březosti a laktace. Použití není doporučováno během březosti a laktace.</w:t>
      </w:r>
    </w:p>
    <w:p w14:paraId="7668DB62" w14:textId="7CC861E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Laboratorní studie s flumethrinem nebo imidaklopridem u potkanů a králíků nepodaly důkaz o</w:t>
      </w:r>
      <w:r w:rsidR="00CB7CCA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teratogenním nebo fetotoxickém účinku.</w:t>
      </w:r>
    </w:p>
    <w:p w14:paraId="2FB538D0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5140EE" w14:textId="77777777" w:rsidR="009E062F" w:rsidRPr="00E83BDD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E83BDD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Plodnost:</w:t>
      </w:r>
    </w:p>
    <w:p w14:paraId="0634BB3D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Laboratorní studie s flumethrinem nebo imidaklopridem u potkanů a králíků neprokázaly žádné účinky na plodnost nebo reprodukci.</w:t>
      </w:r>
    </w:p>
    <w:p w14:paraId="2FFFBF4B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5A7991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Interakce s jinými léčivými přípravky a další formy interakce</w:t>
      </w: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2AC259B" w14:textId="77777777" w:rsidR="006C06B6" w:rsidRPr="006C06B6" w:rsidRDefault="006C06B6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C06B6">
        <w:rPr>
          <w:rFonts w:ascii="Times New Roman" w:eastAsia="Times New Roman" w:hAnsi="Times New Roman" w:cs="Times New Roman"/>
          <w:kern w:val="0"/>
          <w14:ligatures w14:val="none"/>
        </w:rPr>
        <w:t>Nejsou známy.</w:t>
      </w:r>
    </w:p>
    <w:p w14:paraId="327DC0EA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5EA81D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:u w:val="single"/>
          <w:lang w:eastAsia="cs-CZ"/>
          <w14:ligatures w14:val="none"/>
        </w:rPr>
        <w:t>Předávkování:</w:t>
      </w:r>
    </w:p>
    <w:p w14:paraId="0208FE7C" w14:textId="7D74B158" w:rsidR="00F73B20" w:rsidRPr="00F73B20" w:rsidRDefault="00F73B20" w:rsidP="00F73B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F73B20">
        <w:rPr>
          <w:rFonts w:ascii="Times New Roman" w:eastAsia="Times New Roman" w:hAnsi="Times New Roman" w:cs="Times New Roman"/>
          <w:kern w:val="0"/>
          <w14:ligatures w14:val="none"/>
        </w:rPr>
        <w:t>Vzhledem k charakteru obojku je předávkování nepravděpodobné a žádné příznaky předávkování se neočekávají.</w:t>
      </w:r>
    </w:p>
    <w:p w14:paraId="2E1784B5" w14:textId="77777777" w:rsidR="00F73B20" w:rsidRPr="00F73B20" w:rsidRDefault="00F73B20" w:rsidP="00F73B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F73B20">
        <w:rPr>
          <w:rFonts w:ascii="Times New Roman" w:eastAsia="Times New Roman" w:hAnsi="Times New Roman" w:cs="Times New Roman"/>
          <w:kern w:val="0"/>
          <w14:ligatures w14:val="none"/>
        </w:rPr>
        <w:t>Předávkování bylo zkoumáno při nasazení 5 obojků zároveň po dobu 8 měsíců u dospělých koček nebo psů a u 10týdenních koťat nebo 7týdenních štěňat po dobu 6 měsíců a nebyly pozorovány žádné další nežádoucí účinky kromě těch již popsaných v bodě 3.6.</w:t>
      </w:r>
    </w:p>
    <w:p w14:paraId="574AED4B" w14:textId="4A2A8296" w:rsidR="00F73B20" w:rsidRPr="00F73B20" w:rsidRDefault="00F73B20" w:rsidP="00F73B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F73B20">
        <w:rPr>
          <w:rFonts w:ascii="Times New Roman" w:eastAsia="Times New Roman" w:hAnsi="Times New Roman" w:cs="Times New Roman"/>
          <w:kern w:val="0"/>
          <w14:ligatures w14:val="none"/>
        </w:rPr>
        <w:t xml:space="preserve">V případě, kdy zvíře obojek pozře, což je nepravděpodobné, se mohou objevit mírné gastrointestinální příznaky (např. řídká stolice). </w:t>
      </w:r>
    </w:p>
    <w:p w14:paraId="5F0DD3D3" w14:textId="77777777" w:rsidR="009E062F" w:rsidRPr="009E062F" w:rsidRDefault="009E062F" w:rsidP="00CB7C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308426C3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:u w:val="single"/>
          <w14:ligatures w14:val="none"/>
        </w:rPr>
        <w:t>Hlavní inkompatibility</w:t>
      </w: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68D9126" w14:textId="77777777" w:rsidR="006C06B6" w:rsidRPr="006C06B6" w:rsidRDefault="006C06B6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C06B6">
        <w:rPr>
          <w:rFonts w:ascii="Times New Roman" w:eastAsia="Times New Roman" w:hAnsi="Times New Roman" w:cs="Times New Roman"/>
          <w:kern w:val="0"/>
          <w14:ligatures w14:val="none"/>
        </w:rPr>
        <w:t>Nejsou známy.</w:t>
      </w:r>
    </w:p>
    <w:p w14:paraId="36816C33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20ACBB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8F515B" w14:textId="77777777" w:rsidR="009E062F" w:rsidRPr="009E062F" w:rsidRDefault="009E062F" w:rsidP="009E062F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7.</w:t>
      </w:r>
      <w:r w:rsidRPr="009E062F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Nežádoucí účinky</w:t>
      </w:r>
    </w:p>
    <w:p w14:paraId="2330FE94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29A34A89" w14:textId="77777777" w:rsidR="009E062F" w:rsidRPr="009E062F" w:rsidRDefault="009E062F" w:rsidP="009E062F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bCs/>
          <w:kern w:val="0"/>
          <w14:ligatures w14:val="none"/>
        </w:rPr>
        <w:t>Kočky:</w:t>
      </w:r>
    </w:p>
    <w:p w14:paraId="786F2A48" w14:textId="77777777" w:rsidR="009E062F" w:rsidRPr="009E062F" w:rsidRDefault="009E062F" w:rsidP="009E062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9E062F" w:rsidRPr="009E062F" w14:paraId="5881EA7C" w14:textId="77777777" w:rsidTr="00350214">
        <w:tc>
          <w:tcPr>
            <w:tcW w:w="1957" w:type="pct"/>
          </w:tcPr>
          <w:p w14:paraId="5BB5F50E" w14:textId="77777777" w:rsidR="009E062F" w:rsidRPr="009E062F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Méně časté</w:t>
            </w:r>
          </w:p>
          <w:p w14:paraId="6E86FF50" w14:textId="77777777" w:rsidR="009E062F" w:rsidRPr="009E062F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(1 až 10 zvířat / 1 000 ošetřených zvířat):</w:t>
            </w:r>
          </w:p>
        </w:tc>
        <w:tc>
          <w:tcPr>
            <w:tcW w:w="3043" w:type="pct"/>
            <w:hideMark/>
          </w:tcPr>
          <w:p w14:paraId="4BFD891D" w14:textId="4BFBE3CD" w:rsidR="009E062F" w:rsidRPr="009E062F" w:rsidRDefault="009E062F" w:rsidP="009E062F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Reakce v místě </w:t>
            </w:r>
            <w:r w:rsidR="00856B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podání</w:t>
            </w:r>
            <w:r w:rsidRPr="009E062F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1</w:t>
            </w: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(např. erytém, vypadávání srsti, pruritus)</w:t>
            </w:r>
          </w:p>
        </w:tc>
      </w:tr>
      <w:tr w:rsidR="009E062F" w:rsidRPr="009E062F" w14:paraId="0275F294" w14:textId="77777777" w:rsidTr="00350214">
        <w:tc>
          <w:tcPr>
            <w:tcW w:w="1957" w:type="pct"/>
          </w:tcPr>
          <w:p w14:paraId="0B0D85CB" w14:textId="77777777" w:rsidR="009E062F" w:rsidRPr="009E062F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Vzácné</w:t>
            </w:r>
          </w:p>
          <w:p w14:paraId="20D2820F" w14:textId="77777777" w:rsidR="009E062F" w:rsidRPr="009E062F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46D42D99" w14:textId="195F0B0A" w:rsidR="009E062F" w:rsidRPr="009E062F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Reakce v místě </w:t>
            </w:r>
            <w:r w:rsidR="00856B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podání</w:t>
            </w:r>
            <w:r w:rsidRPr="009E062F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2</w:t>
            </w: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(např. dermatitida, ekzém, krvácivost, zánět, léze, škrábání) </w:t>
            </w:r>
          </w:p>
          <w:p w14:paraId="54E6309B" w14:textId="77777777" w:rsidR="009E062F" w:rsidRPr="009E062F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Porucha chování</w:t>
            </w:r>
            <w:r w:rsidRPr="009E062F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3</w:t>
            </w: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(např. nadměrné žvýkání, olizování a čištění</w:t>
            </w:r>
            <w:r w:rsidRPr="009E062F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4</w:t>
            </w: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schovávání se, hyperaktivita, vokalizace) </w:t>
            </w:r>
          </w:p>
          <w:p w14:paraId="1DE384F9" w14:textId="77777777" w:rsidR="009E062F" w:rsidRPr="009E062F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Průjem</w:t>
            </w:r>
            <w:r w:rsidRPr="009E062F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5</w:t>
            </w: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nadměrné slinění</w:t>
            </w:r>
            <w:r w:rsidRPr="009E062F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5</w:t>
            </w: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zvracení</w:t>
            </w:r>
            <w:r w:rsidRPr="009E062F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5</w:t>
            </w:r>
          </w:p>
          <w:p w14:paraId="3C71160E" w14:textId="77777777" w:rsidR="009E062F" w:rsidRPr="009E062F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Změna příjmu potravy</w:t>
            </w:r>
            <w:r w:rsidRPr="009E062F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5</w:t>
            </w:r>
          </w:p>
          <w:p w14:paraId="5967E981" w14:textId="77777777" w:rsidR="009E062F" w:rsidRPr="009E062F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Deprese</w:t>
            </w:r>
            <w:r w:rsidRPr="009E062F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5</w:t>
            </w:r>
          </w:p>
        </w:tc>
      </w:tr>
      <w:tr w:rsidR="009E062F" w:rsidRPr="009E062F" w14:paraId="698076F7" w14:textId="77777777" w:rsidTr="00350214">
        <w:tc>
          <w:tcPr>
            <w:tcW w:w="1957" w:type="pct"/>
          </w:tcPr>
          <w:p w14:paraId="01E7BCC9" w14:textId="77777777" w:rsidR="009E062F" w:rsidRPr="009E062F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Velmi vzácné</w:t>
            </w:r>
          </w:p>
          <w:p w14:paraId="32421429" w14:textId="77777777" w:rsidR="009E062F" w:rsidRPr="009E062F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(&lt; 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C0C28A8" w14:textId="77777777" w:rsidR="009E062F" w:rsidRPr="009E062F" w:rsidRDefault="009E062F" w:rsidP="009E062F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Agresivita</w:t>
            </w:r>
            <w:r w:rsidRPr="009E062F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6</w:t>
            </w:r>
          </w:p>
        </w:tc>
      </w:tr>
      <w:tr w:rsidR="009E062F" w:rsidRPr="009E062F" w14:paraId="6F034D46" w14:textId="77777777" w:rsidTr="00350214">
        <w:tc>
          <w:tcPr>
            <w:tcW w:w="1957" w:type="pct"/>
          </w:tcPr>
          <w:p w14:paraId="0060DBF1" w14:textId="77777777" w:rsidR="009E062F" w:rsidRPr="009E062F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Neurčená frekvence (z dostupných údajů nelze odhadnout)</w:t>
            </w:r>
          </w:p>
        </w:tc>
        <w:tc>
          <w:tcPr>
            <w:tcW w:w="3043" w:type="pct"/>
          </w:tcPr>
          <w:p w14:paraId="1EE269D8" w14:textId="77777777" w:rsidR="009E062F" w:rsidRPr="009E062F" w:rsidRDefault="009E062F" w:rsidP="009E062F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Kontaktní dermatitida</w:t>
            </w:r>
            <w:r w:rsidRPr="009E062F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7</w:t>
            </w:r>
          </w:p>
        </w:tc>
      </w:tr>
    </w:tbl>
    <w:p w14:paraId="6CB85B6E" w14:textId="77777777" w:rsidR="009E062F" w:rsidRPr="00E83BDD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>1</w:t>
      </w: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Příznaky obvykle ustoupí během 1 až 2 týdnů. V ojedinělých případech se doporučuje obojek přechodně sundat, dokud symptomy neodezní.</w:t>
      </w:r>
    </w:p>
    <w:p w14:paraId="77988577" w14:textId="77777777" w:rsidR="009E062F" w:rsidRPr="00E83BDD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 xml:space="preserve">2 </w:t>
      </w: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Doporučuje se obojek sundat.</w:t>
      </w:r>
    </w:p>
    <w:p w14:paraId="314525D6" w14:textId="77777777" w:rsidR="009E062F" w:rsidRPr="00E83BDD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>3</w:t>
      </w: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Mohou se objevit v prvních dnech po nasazení obojku u zvířat, která nejsou zvyklá nosit obojek.</w:t>
      </w:r>
    </w:p>
    <w:p w14:paraId="44C9431B" w14:textId="5656702C" w:rsidR="009E062F" w:rsidRPr="00E83BDD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>4</w:t>
      </w: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V místě </w:t>
      </w:r>
      <w:r w:rsidR="00856BF3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podání</w:t>
      </w: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.</w:t>
      </w:r>
    </w:p>
    <w:p w14:paraId="78203DC5" w14:textId="346354CE" w:rsidR="009E062F" w:rsidRPr="00E83BDD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 xml:space="preserve">5 </w:t>
      </w: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Mírné a přechodné reakce, které se mohou zpočátku objevit</w:t>
      </w:r>
      <w:r w:rsidR="0014655C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.</w:t>
      </w:r>
    </w:p>
    <w:p w14:paraId="07EE9C0A" w14:textId="77777777" w:rsidR="009E062F" w:rsidRPr="00E83BDD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>6</w:t>
      </w: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Ujistěte se, že je obojek správně nasazen.</w:t>
      </w:r>
    </w:p>
    <w:p w14:paraId="67E4EDA4" w14:textId="77777777" w:rsidR="009E062F" w:rsidRPr="00E83BDD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 xml:space="preserve">7 </w:t>
      </w: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Pozorováno u přecitlivělých zvířat.</w:t>
      </w:r>
    </w:p>
    <w:p w14:paraId="547DADC1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7FA4A5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Psi:</w:t>
      </w:r>
    </w:p>
    <w:p w14:paraId="5FDC3E7B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9E062F" w:rsidRPr="009E062F" w14:paraId="72913D0C" w14:textId="77777777" w:rsidTr="00350214">
        <w:tc>
          <w:tcPr>
            <w:tcW w:w="1957" w:type="pct"/>
          </w:tcPr>
          <w:p w14:paraId="1F55EE4B" w14:textId="77777777" w:rsidR="009E062F" w:rsidRPr="009E062F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Vzácné</w:t>
            </w:r>
          </w:p>
          <w:p w14:paraId="3EA38585" w14:textId="77777777" w:rsidR="009E062F" w:rsidRPr="009E062F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(1 až 10 zvířat / 10 000 ošetřených zvířat):</w:t>
            </w:r>
          </w:p>
        </w:tc>
        <w:tc>
          <w:tcPr>
            <w:tcW w:w="3043" w:type="pct"/>
          </w:tcPr>
          <w:p w14:paraId="224603BA" w14:textId="7E1D727E" w:rsidR="009E062F" w:rsidRPr="009E062F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Reakce v místě </w:t>
            </w:r>
            <w:r w:rsidR="00856B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podání</w:t>
            </w:r>
            <w:r w:rsidRPr="009E062F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1</w:t>
            </w: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(např. erytém, </w:t>
            </w:r>
            <w:r w:rsidR="00CF23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vypadávání </w:t>
            </w: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srsti, pruritus, škrábání) </w:t>
            </w:r>
          </w:p>
          <w:p w14:paraId="7309CA30" w14:textId="77777777" w:rsidR="009E062F" w:rsidRPr="009E062F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Porucha chování</w:t>
            </w:r>
            <w:r w:rsidRPr="009E062F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 xml:space="preserve">2 </w:t>
            </w: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(např. nadměrné žvýkání, olizování a čištění</w:t>
            </w:r>
            <w:r w:rsidRPr="009E062F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3</w:t>
            </w: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schovávání se, hyperaktivita, vokalizace)</w:t>
            </w:r>
          </w:p>
          <w:p w14:paraId="599E888D" w14:textId="79070A11" w:rsidR="009E062F" w:rsidRPr="009E062F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Průjem</w:t>
            </w:r>
            <w:r w:rsidR="00DC3094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4</w:t>
            </w: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nadměrné slinění</w:t>
            </w:r>
            <w:r w:rsidR="00DC3094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4</w:t>
            </w: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zvracení</w:t>
            </w:r>
            <w:r w:rsidR="00DC3094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4</w:t>
            </w:r>
          </w:p>
          <w:p w14:paraId="610034B1" w14:textId="33AE9F8D" w:rsidR="009E062F" w:rsidRPr="00C033F7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Změna příjmu potravy</w:t>
            </w:r>
            <w:r w:rsidRPr="009E062F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4</w:t>
            </w:r>
            <w:r w:rsidR="00C033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</w:p>
          <w:p w14:paraId="5FF249AF" w14:textId="77777777" w:rsidR="009E062F" w:rsidRPr="009E062F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Deprese</w:t>
            </w:r>
            <w:r w:rsidRPr="009E062F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4</w:t>
            </w:r>
          </w:p>
          <w:p w14:paraId="6D01A12D" w14:textId="7A881C16" w:rsidR="009E062F" w:rsidRPr="009E062F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Neurologické příznaky</w:t>
            </w:r>
            <w:r w:rsidRPr="009E062F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5</w:t>
            </w: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(např. ataxie, křeč</w:t>
            </w:r>
            <w:r w:rsidR="00DC309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</w:t>
            </w: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třes)</w:t>
            </w:r>
          </w:p>
        </w:tc>
      </w:tr>
      <w:tr w:rsidR="009E062F" w:rsidRPr="009E062F" w14:paraId="0E4C0452" w14:textId="77777777" w:rsidTr="00350214">
        <w:tc>
          <w:tcPr>
            <w:tcW w:w="1957" w:type="pct"/>
          </w:tcPr>
          <w:p w14:paraId="48DFDF62" w14:textId="77777777" w:rsidR="009E062F" w:rsidRPr="009E062F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Velmi vzácné</w:t>
            </w:r>
          </w:p>
          <w:p w14:paraId="4F898D57" w14:textId="5BE08992" w:rsidR="009E062F" w:rsidRPr="009E062F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(&lt;</w:t>
            </w:r>
            <w:r w:rsidR="00DE37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6B001B2B" w14:textId="71C35D0B" w:rsidR="009E062F" w:rsidRPr="009E062F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Reakce v místě </w:t>
            </w:r>
            <w:r w:rsidR="00856BF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podání</w:t>
            </w:r>
            <w:r w:rsidR="00DC3094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5</w:t>
            </w: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(např. dermatitida, ekzém, krvácivost, zánět, léze)</w:t>
            </w:r>
          </w:p>
          <w:p w14:paraId="7E1F3548" w14:textId="77777777" w:rsidR="009E062F" w:rsidRPr="009E062F" w:rsidRDefault="009E062F" w:rsidP="009E062F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6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Agresivita</w:t>
            </w:r>
            <w:r w:rsidRPr="009E062F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6</w:t>
            </w:r>
          </w:p>
        </w:tc>
      </w:tr>
    </w:tbl>
    <w:p w14:paraId="154E6654" w14:textId="77777777" w:rsidR="009E062F" w:rsidRPr="00E83BDD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>1</w:t>
      </w: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Příznaky obvykle ustoupí během 1 až 2 týdnů. V ojedinělých případech se doporučuje obojek přechodně sundat, dokud symptomy neodezní.</w:t>
      </w:r>
    </w:p>
    <w:p w14:paraId="7BB86241" w14:textId="77777777" w:rsidR="009E062F" w:rsidRPr="00E83BDD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>2</w:t>
      </w: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Mohou se objevit v prvních dnech po nasazení obojku u zvířat, která nejsou zvyklá nosit obojek.</w:t>
      </w:r>
    </w:p>
    <w:p w14:paraId="6B9E4B3A" w14:textId="6ED574D1" w:rsidR="009E062F" w:rsidRPr="00E83BDD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>3</w:t>
      </w: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V místě </w:t>
      </w:r>
      <w:r w:rsidR="00856BF3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podání</w:t>
      </w: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.</w:t>
      </w:r>
    </w:p>
    <w:p w14:paraId="32B8D467" w14:textId="77777777" w:rsidR="009E062F" w:rsidRPr="00E83BDD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>4</w:t>
      </w: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Mírné a přechodné reakce, které se mohou zpočátku objevit</w:t>
      </w:r>
      <w:r w:rsidRPr="009E062F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.</w:t>
      </w:r>
    </w:p>
    <w:p w14:paraId="77B92F48" w14:textId="77777777" w:rsidR="009E062F" w:rsidRPr="00E83BDD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>5</w:t>
      </w: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V těchto případech se doporučuje obojek sundat.</w:t>
      </w:r>
    </w:p>
    <w:p w14:paraId="1657E262" w14:textId="77777777" w:rsidR="009E062F" w:rsidRPr="00E83BDD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>6</w:t>
      </w: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Překontrolujte, jestli je obojek správně</w:t>
      </w:r>
      <w:r w:rsidRPr="009E062F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nasazen</w:t>
      </w:r>
      <w:r w:rsidRPr="00E83BD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.</w:t>
      </w:r>
    </w:p>
    <w:p w14:paraId="44947B94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72E3FC3" w14:textId="5ADA67B0" w:rsidR="009E062F" w:rsidRPr="009E062F" w:rsidRDefault="009E062F" w:rsidP="00DE37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490BDC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 rozhodnutí o registraci s využitím kontaktních údajů uvedených na konci této příbalové informace</w:t>
      </w:r>
      <w:r w:rsidR="00DE37D8">
        <w:rPr>
          <w:rFonts w:ascii="Times New Roman" w:eastAsia="Times New Roman" w:hAnsi="Times New Roman" w:cs="Times New Roman"/>
          <w:kern w:val="0"/>
          <w14:ligatures w14:val="none"/>
        </w:rPr>
        <w:t xml:space="preserve"> nebo prostřednictvím národního systému hlášení nežádoucích účinků:</w:t>
      </w:r>
    </w:p>
    <w:p w14:paraId="745108EF" w14:textId="77777777" w:rsidR="009E062F" w:rsidRPr="009E062F" w:rsidRDefault="009E062F" w:rsidP="00CB7CCA">
      <w:pPr>
        <w:tabs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Ústav pro státní kontrolu veterinárních biopreparátů a léčiv </w:t>
      </w:r>
    </w:p>
    <w:p w14:paraId="63D0A4A5" w14:textId="484F92A9" w:rsidR="009E062F" w:rsidRPr="009E062F" w:rsidRDefault="009E062F" w:rsidP="00CB7CCA">
      <w:pPr>
        <w:tabs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Hudcova </w:t>
      </w:r>
      <w:r w:rsidR="00856BF3">
        <w:rPr>
          <w:rFonts w:ascii="Times New Roman" w:eastAsia="Times New Roman" w:hAnsi="Times New Roman" w:cs="Times New Roman"/>
          <w:noProof/>
          <w:kern w:val="0"/>
          <w14:ligatures w14:val="none"/>
        </w:rPr>
        <w:t>232/</w:t>
      </w:r>
      <w:r w:rsidRPr="009E062F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56a </w:t>
      </w:r>
    </w:p>
    <w:p w14:paraId="56493677" w14:textId="77777777" w:rsidR="009E062F" w:rsidRPr="009E062F" w:rsidRDefault="009E062F" w:rsidP="00CB7CCA">
      <w:pPr>
        <w:tabs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noProof/>
          <w:kern w:val="0"/>
          <w14:ligatures w14:val="none"/>
        </w:rPr>
        <w:t>621 00 Brno</w:t>
      </w:r>
    </w:p>
    <w:p w14:paraId="51BB5BFB" w14:textId="77777777" w:rsidR="009E062F" w:rsidRPr="009E062F" w:rsidRDefault="009E062F" w:rsidP="00CB7CCA">
      <w:pPr>
        <w:tabs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Mail: </w:t>
      </w:r>
      <w:hyperlink r:id="rId9" w:history="1">
        <w:r w:rsidRPr="009E062F">
          <w:rPr>
            <w:rFonts w:ascii="Times New Roman" w:eastAsia="Times New Roman" w:hAnsi="Times New Roman" w:cs="Times New Roman"/>
            <w:noProof/>
            <w:color w:val="0000FF"/>
            <w:kern w:val="0"/>
            <w:u w:val="single"/>
            <w14:ligatures w14:val="none"/>
          </w:rPr>
          <w:t>adr@uskvbl.cz</w:t>
        </w:r>
      </w:hyperlink>
    </w:p>
    <w:p w14:paraId="1BC4837A" w14:textId="664F58C8" w:rsidR="009E062F" w:rsidRPr="009E062F" w:rsidRDefault="009E062F" w:rsidP="00CB7CCA">
      <w:pPr>
        <w:tabs>
          <w:tab w:val="left" w:pos="-72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Webové stránky: </w:t>
      </w:r>
      <w:hyperlink r:id="rId10" w:history="1">
        <w:r w:rsidR="00356D76" w:rsidRPr="00AE415C">
          <w:rPr>
            <w:rStyle w:val="Hypertextovodkaz"/>
            <w:rFonts w:ascii="Times New Roman" w:eastAsia="Times New Roman" w:hAnsi="Times New Roman" w:cs="Times New Roman"/>
            <w:noProof/>
            <w:kern w:val="0"/>
            <w14:ligatures w14:val="none"/>
          </w:rPr>
          <w:t>http://www.uskvbl.cz/cs/farmakovigilance</w:t>
        </w:r>
      </w:hyperlink>
      <w:r w:rsidR="00356D76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 </w:t>
      </w:r>
    </w:p>
    <w:p w14:paraId="5CF4AA3F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134254E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887E2D3" w14:textId="77777777" w:rsidR="009E062F" w:rsidRPr="009E062F" w:rsidRDefault="009E062F" w:rsidP="00CB7CCA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8.</w:t>
      </w:r>
      <w:r w:rsidRPr="009E062F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Dávkování pro každý druh, cesty a způsob podání</w:t>
      </w:r>
    </w:p>
    <w:p w14:paraId="5015890D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3F1986" w14:textId="62423E87" w:rsidR="00113C73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Kožní podání.</w:t>
      </w:r>
      <w:r w:rsidR="003118FC" w:rsidRPr="003118FC" w:rsidDel="00113C7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118FC" w:rsidRPr="009E062F" w:rsidDel="00113C73">
        <w:rPr>
          <w:rFonts w:ascii="Times New Roman" w:eastAsia="Times New Roman" w:hAnsi="Times New Roman" w:cs="Times New Roman"/>
          <w:kern w:val="0"/>
          <w14:ligatures w14:val="none"/>
        </w:rPr>
        <w:t xml:space="preserve">Jeden obojek </w:t>
      </w:r>
      <w:r w:rsidR="00CE2C97">
        <w:rPr>
          <w:rFonts w:ascii="Times New Roman" w:eastAsia="Times New Roman" w:hAnsi="Times New Roman" w:cs="Times New Roman"/>
          <w:kern w:val="0"/>
          <w14:ligatures w14:val="none"/>
        </w:rPr>
        <w:t xml:space="preserve">k </w:t>
      </w:r>
      <w:r w:rsidR="003118FC" w:rsidRPr="009E062F" w:rsidDel="00113C73">
        <w:rPr>
          <w:rFonts w:ascii="Times New Roman" w:eastAsia="Times New Roman" w:hAnsi="Times New Roman" w:cs="Times New Roman"/>
          <w:kern w:val="0"/>
          <w14:ligatures w14:val="none"/>
        </w:rPr>
        <w:t>nasa</w:t>
      </w:r>
      <w:r w:rsidR="00CE2C97">
        <w:rPr>
          <w:rFonts w:ascii="Times New Roman" w:eastAsia="Times New Roman" w:hAnsi="Times New Roman" w:cs="Times New Roman"/>
          <w:kern w:val="0"/>
          <w14:ligatures w14:val="none"/>
        </w:rPr>
        <w:t>zení</w:t>
      </w:r>
      <w:r w:rsidR="003118FC" w:rsidRPr="009E062F" w:rsidDel="00113C73">
        <w:rPr>
          <w:rFonts w:ascii="Times New Roman" w:eastAsia="Times New Roman" w:hAnsi="Times New Roman" w:cs="Times New Roman"/>
          <w:kern w:val="0"/>
          <w14:ligatures w14:val="none"/>
        </w:rPr>
        <w:t xml:space="preserve"> zvířeti na krk. </w:t>
      </w:r>
      <w:r w:rsidR="00113C73" w:rsidRPr="00113C7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5378DBD" w14:textId="6E881FF6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Pro kočky a malé psy do hmotnosti 8 kg je určen jeden obojek o délce 38 cm. </w:t>
      </w:r>
    </w:p>
    <w:p w14:paraId="69046E95" w14:textId="07C8A18F" w:rsidR="00F76656" w:rsidRPr="00F76656" w:rsidRDefault="00F76656" w:rsidP="00B170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76656">
        <w:rPr>
          <w:rFonts w:ascii="Times New Roman" w:eastAsia="Times New Roman" w:hAnsi="Times New Roman" w:cs="Times New Roman"/>
          <w:kern w:val="0"/>
          <w14:ligatures w14:val="none"/>
        </w:rPr>
        <w:t>Poddávkování</w:t>
      </w:r>
      <w:proofErr w:type="spellEnd"/>
      <w:r w:rsidRPr="00F76656">
        <w:rPr>
          <w:rFonts w:ascii="Times New Roman" w:eastAsia="Times New Roman" w:hAnsi="Times New Roman" w:cs="Times New Roman"/>
          <w:kern w:val="0"/>
          <w14:ligatures w14:val="none"/>
        </w:rPr>
        <w:t xml:space="preserve"> by mohlo vést k neúčinnému použití a mohlo by podpořit rozvoj rezistence. Pro zajištění správného dávkování je třeba co nejpřesněji stanovit živou hmotnost. </w:t>
      </w:r>
    </w:p>
    <w:p w14:paraId="47560E83" w14:textId="6A133C2B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Pouze pro vnější použití.</w:t>
      </w:r>
    </w:p>
    <w:p w14:paraId="4B779912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382D71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342316" w14:textId="77777777" w:rsidR="009E062F" w:rsidRPr="009E062F" w:rsidRDefault="009E062F" w:rsidP="00CB7CCA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9.</w:t>
      </w:r>
      <w:r w:rsidRPr="009E062F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Informace o správném podávání</w:t>
      </w:r>
    </w:p>
    <w:p w14:paraId="0F32F76F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B9D379" w14:textId="3CCAB94C" w:rsidR="008C5DCB" w:rsidRPr="008C5DCB" w:rsidRDefault="008C5DCB" w:rsidP="008C5D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5DCB">
        <w:rPr>
          <w:rFonts w:ascii="Times New Roman" w:eastAsia="Times New Roman" w:hAnsi="Times New Roman" w:cs="Times New Roman"/>
          <w:kern w:val="0"/>
          <w14:ligatures w14:val="none"/>
        </w:rPr>
        <w:t>Obojek vyjměte z ochranného sáčku těsně před nasazením. Obojek rozviňte a ujistěte se, že uvnitř obojku nezůstaly žádné zbytky plastových spojek. Protáhněte obojek přezkou a upravte jej kolem krku zvířete tak, aby nebyl příliš utažený (při správném nasazení lze pod obojek vsunout 2 prsty). Volný konec obojku protáhněte poutkem a odstřihněte pře</w:t>
      </w:r>
      <w:r w:rsidR="00EF399D">
        <w:rPr>
          <w:rFonts w:ascii="Times New Roman" w:eastAsia="Times New Roman" w:hAnsi="Times New Roman" w:cs="Times New Roman"/>
          <w:kern w:val="0"/>
          <w14:ligatures w14:val="none"/>
        </w:rPr>
        <w:t>čnívající</w:t>
      </w:r>
      <w:r w:rsidRPr="008C5DCB">
        <w:rPr>
          <w:rFonts w:ascii="Times New Roman" w:eastAsia="Times New Roman" w:hAnsi="Times New Roman" w:cs="Times New Roman"/>
          <w:kern w:val="0"/>
          <w14:ligatures w14:val="none"/>
        </w:rPr>
        <w:t xml:space="preserve"> část ve vzdálenosti 2 cm za poutkem.</w:t>
      </w:r>
    </w:p>
    <w:p w14:paraId="2962C80A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A0FF86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83BDD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Pouze pro vícejazyčné balení:</w:t>
      </w:r>
    </w:p>
    <w:p w14:paraId="6A7548B8" w14:textId="1EAFB5BF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&lt;Viz ilustrace použití obojku na konci této příbalové informace.&gt;</w:t>
      </w:r>
    </w:p>
    <w:p w14:paraId="3073A5B1" w14:textId="77777777" w:rsidR="009E062F" w:rsidRPr="00E83BDD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  <w:drawing>
          <wp:inline distT="0" distB="0" distL="0" distR="0" wp14:anchorId="664E35DA" wp14:editId="6174CA01">
            <wp:extent cx="4002405" cy="1294130"/>
            <wp:effectExtent l="0" t="0" r="0" b="1270"/>
            <wp:docPr id="1122645517" name="Obrázek 2" descr="Obsah obrázku skica, Perokresba, klipart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645517" name="Obrázek 2" descr="Obsah obrázku skica, Perokresba, klipart, kres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851E3" w14:textId="77777777" w:rsidR="009E062F" w:rsidRPr="009E062F" w:rsidRDefault="009E062F" w:rsidP="009E062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5A6275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Obojek musí být stále nasazen po ochrannou dobu 8 měsíců. Po uplynutí ochranné doby obojek sundejte. Pravidelně kontrolujte, zda je obojek správně utažen. Pokud je to nutné, zvláště u rychle rostoucích koťat/štěňat, povolte ho.</w:t>
      </w:r>
    </w:p>
    <w:p w14:paraId="417FF90C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821354" w14:textId="48336842" w:rsidR="009E062F" w:rsidRPr="009E062F" w:rsidRDefault="009E062F" w:rsidP="00CB7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Tento obojek je vybaven bezpečnostním</w:t>
      </w:r>
      <w:r w:rsidR="00911F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649AD">
        <w:rPr>
          <w:rFonts w:ascii="Times New Roman" w:eastAsia="Times New Roman" w:hAnsi="Times New Roman" w:cs="Times New Roman"/>
          <w:kern w:val="0"/>
          <w14:ligatures w14:val="none"/>
        </w:rPr>
        <w:t xml:space="preserve">zapínacím </w:t>
      </w:r>
      <w:r w:rsidR="00911FD1">
        <w:rPr>
          <w:rFonts w:ascii="Times New Roman" w:eastAsia="Times New Roman" w:hAnsi="Times New Roman" w:cs="Times New Roman"/>
          <w:kern w:val="0"/>
          <w14:ligatures w14:val="none"/>
        </w:rPr>
        <w:t>mechanismem</w:t>
      </w:r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E062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Pokud dojde k zachycení za obojek, což je u koček velmi vzácné a u psů mimořádně vzácné, mají zvířata většinou dostatečnou sílu obojek povolit, a tak se rychle uvolnit.</w:t>
      </w:r>
    </w:p>
    <w:p w14:paraId="4A2C72C7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3C2066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BB3B64E" w14:textId="77777777" w:rsidR="009E062F" w:rsidRPr="009E062F" w:rsidRDefault="009E062F" w:rsidP="00CB7CCA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10.</w:t>
      </w:r>
      <w:r w:rsidRPr="009E062F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Ochranné lhůty</w:t>
      </w:r>
    </w:p>
    <w:p w14:paraId="6865B296" w14:textId="77777777" w:rsidR="009E062F" w:rsidRPr="009E062F" w:rsidRDefault="009E062F" w:rsidP="00CB7CCA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0812632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iCs/>
          <w:kern w:val="0"/>
          <w14:ligatures w14:val="none"/>
        </w:rPr>
        <w:t>Neuplatňuje se.</w:t>
      </w:r>
    </w:p>
    <w:p w14:paraId="15A30FC1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2BA00C72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60A4722" w14:textId="77777777" w:rsidR="009E062F" w:rsidRPr="009E062F" w:rsidRDefault="009E062F" w:rsidP="00CB7CCA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11.</w:t>
      </w:r>
      <w:r w:rsidRPr="009E062F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opatření pro uchovávání</w:t>
      </w:r>
    </w:p>
    <w:p w14:paraId="4357B566" w14:textId="77777777" w:rsidR="009E062F" w:rsidRPr="009E062F" w:rsidRDefault="009E062F" w:rsidP="00CB7CCA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D6DFED" w14:textId="77777777" w:rsidR="009E062F" w:rsidRPr="009E062F" w:rsidRDefault="009E062F" w:rsidP="00CB7CCA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Uchovávejte mimo dohled a dosah dětí.</w:t>
      </w:r>
    </w:p>
    <w:p w14:paraId="4C5940B8" w14:textId="55DC3069" w:rsidR="009E062F" w:rsidRPr="009E062F" w:rsidRDefault="009E062F" w:rsidP="00CB7CCA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Uchovávejte sáček s obojkem ve vnější krabičce až do doby použití.</w:t>
      </w:r>
    </w:p>
    <w:p w14:paraId="1714A079" w14:textId="5F9A1BC8" w:rsidR="009E062F" w:rsidRPr="009E062F" w:rsidRDefault="009E062F" w:rsidP="00CB7CCA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Nepoužívejte tento veterinární léčivý přípravek po uplynutí doby použitelnosti uvedené na sáčku a</w:t>
      </w:r>
      <w:r w:rsidR="00CB7CCA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krabičce nebo kartonové krabici</w:t>
      </w:r>
      <w:r w:rsidR="00786417">
        <w:rPr>
          <w:rFonts w:ascii="Times New Roman" w:eastAsia="Times New Roman" w:hAnsi="Times New Roman" w:cs="Times New Roman"/>
          <w:kern w:val="0"/>
          <w14:ligatures w14:val="none"/>
        </w:rPr>
        <w:t xml:space="preserve"> po Exp</w:t>
      </w: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. Doba použitelnosti končí posledním dnem v uvedeném měsíci.</w:t>
      </w:r>
    </w:p>
    <w:p w14:paraId="0D5CFC54" w14:textId="77777777" w:rsidR="009E062F" w:rsidRPr="009E062F" w:rsidRDefault="009E062F" w:rsidP="00CB7CCA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48E919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2341F7" w14:textId="77777777" w:rsidR="009E062F" w:rsidRPr="009E062F" w:rsidRDefault="009E062F" w:rsidP="00CB7CCA">
      <w:pPr>
        <w:keepNext/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12.</w:t>
      </w:r>
      <w:r w:rsidRPr="009E062F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opatření pro likvidaci</w:t>
      </w:r>
    </w:p>
    <w:p w14:paraId="66A6916C" w14:textId="77777777" w:rsidR="009E062F" w:rsidRPr="009E062F" w:rsidRDefault="009E062F" w:rsidP="00CB7CC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25BD45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Léčivé přípravky se nesmí likvidovat prostřednictvím odpadní vody či domovního odpadu.</w:t>
      </w:r>
    </w:p>
    <w:p w14:paraId="05DABC2A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713E4C" w14:textId="7BF8E6BC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Tento veterinární léčivý přípravek nesmí kontaminovat vodní toky, protože imidakloprid a flumethrin mohou být nebezpečné pro ryby a další vodní organismy.</w:t>
      </w:r>
    </w:p>
    <w:p w14:paraId="1A6FB570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905CA2" w14:textId="77777777" w:rsidR="009E062F" w:rsidRPr="009E062F" w:rsidRDefault="009E062F" w:rsidP="00CB7C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F3E8F9D" w14:textId="77777777" w:rsidR="009E062F" w:rsidRPr="009E062F" w:rsidRDefault="009E062F" w:rsidP="00CB7C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184EEE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</w:pPr>
      <w:r w:rsidRPr="009E062F">
        <w:rPr>
          <w:rFonts w:ascii="Times New Roman" w:eastAsia="Times New Roman" w:hAnsi="Times New Roman" w:cs="Times New Roman"/>
          <w:bCs/>
          <w:kern w:val="0"/>
          <w14:ligatures w14:val="none"/>
        </w:rPr>
        <w:t>O možnostech likvidace nepotřebných léčivých přípravků se poraďte s vaším veterinárním lékařem nebo lékárníkem.</w:t>
      </w:r>
    </w:p>
    <w:p w14:paraId="4598D295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</w:pPr>
    </w:p>
    <w:p w14:paraId="12D37AF8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</w:pPr>
    </w:p>
    <w:p w14:paraId="56213197" w14:textId="77777777" w:rsidR="009E062F" w:rsidRPr="009E062F" w:rsidRDefault="009E062F" w:rsidP="00CB7CCA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13.</w:t>
      </w:r>
      <w:r w:rsidRPr="009E062F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Klasifikace veterinárních léčivých přípravků</w:t>
      </w:r>
    </w:p>
    <w:p w14:paraId="52786238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BA8985" w14:textId="4225D96F" w:rsidR="005B6BEE" w:rsidRPr="00435E3F" w:rsidRDefault="005B6BEE" w:rsidP="005B6B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83BDD">
        <w:rPr>
          <w:rFonts w:ascii="Times New Roman" w:eastAsia="Times New Roman" w:hAnsi="Times New Roman" w:cs="Times New Roman"/>
          <w:kern w:val="0"/>
          <w14:ligatures w14:val="none"/>
        </w:rPr>
        <w:t>Balení 1 nebo 2 obojk</w:t>
      </w:r>
      <w:r w:rsidR="008E171E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E83BD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C142CB1" w14:textId="77777777" w:rsidR="00856BF3" w:rsidRPr="00E83BDD" w:rsidRDefault="00856BF3" w:rsidP="00E83B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83BDD">
        <w:rPr>
          <w:rFonts w:ascii="Times New Roman" w:eastAsia="Times New Roman" w:hAnsi="Times New Roman" w:cs="Times New Roman"/>
          <w:kern w:val="0"/>
          <w14:ligatures w14:val="none"/>
        </w:rPr>
        <w:t>Veterinární léčivý přípravek je vydáván bez předpisu.</w:t>
      </w:r>
    </w:p>
    <w:p w14:paraId="5D038653" w14:textId="77777777" w:rsidR="00856BF3" w:rsidRPr="00E83BDD" w:rsidRDefault="00856BF3" w:rsidP="00E83B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83BDD">
        <w:rPr>
          <w:rFonts w:ascii="Times New Roman" w:eastAsia="Times New Roman" w:hAnsi="Times New Roman" w:cs="Times New Roman"/>
          <w:kern w:val="0"/>
          <w14:ligatures w14:val="none"/>
        </w:rPr>
        <w:t>Vyhrazený veterinární léčivý přípravek.</w:t>
      </w:r>
    </w:p>
    <w:p w14:paraId="1C067D11" w14:textId="77777777" w:rsidR="00E91EAD" w:rsidRPr="00E83BDD" w:rsidRDefault="00E91EAD" w:rsidP="00E83B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3B1953" w14:textId="4484B887" w:rsidR="00856BF3" w:rsidRPr="00E83BDD" w:rsidRDefault="005B6BEE" w:rsidP="00E83B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83BDD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="00856BF3" w:rsidRPr="00E83BDD">
        <w:rPr>
          <w:rFonts w:ascii="Times New Roman" w:eastAsia="Times New Roman" w:hAnsi="Times New Roman" w:cs="Times New Roman"/>
          <w:kern w:val="0"/>
          <w14:ligatures w14:val="none"/>
        </w:rPr>
        <w:t>alení 12 obojků:</w:t>
      </w:r>
    </w:p>
    <w:p w14:paraId="06475E65" w14:textId="77777777" w:rsidR="00856BF3" w:rsidRPr="00E83BDD" w:rsidRDefault="00856BF3" w:rsidP="00E83B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83BDD">
        <w:rPr>
          <w:rFonts w:ascii="Times New Roman" w:eastAsia="Times New Roman" w:hAnsi="Times New Roman" w:cs="Times New Roman"/>
          <w:kern w:val="0"/>
          <w14:ligatures w14:val="none"/>
        </w:rPr>
        <w:t xml:space="preserve">Veterinární léčivý přípravek je vydáván pouze na předpis. </w:t>
      </w:r>
    </w:p>
    <w:p w14:paraId="585FAEED" w14:textId="77777777" w:rsidR="009E062F" w:rsidRPr="009E062F" w:rsidRDefault="009E062F" w:rsidP="00E83B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C699EE" w14:textId="77777777" w:rsidR="009E062F" w:rsidRPr="009E062F" w:rsidRDefault="009E062F" w:rsidP="00E83B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0C2584" w14:textId="77777777" w:rsidR="009E062F" w:rsidRPr="009E062F" w:rsidRDefault="009E062F" w:rsidP="00CB7CCA">
      <w:pPr>
        <w:keepNext/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14.</w:t>
      </w:r>
      <w:r w:rsidRPr="009E062F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Registrační čísla a velikosti balení</w:t>
      </w:r>
    </w:p>
    <w:p w14:paraId="0407FB92" w14:textId="77777777" w:rsidR="009E062F" w:rsidRPr="009E062F" w:rsidRDefault="009E062F" w:rsidP="00CB7CCA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4AAF83" w14:textId="77777777" w:rsidR="009E062F" w:rsidRPr="009E062F" w:rsidRDefault="009E062F" w:rsidP="00B170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99/068/11-C</w:t>
      </w:r>
    </w:p>
    <w:p w14:paraId="693C0A25" w14:textId="77777777" w:rsidR="009E062F" w:rsidRPr="009E062F" w:rsidRDefault="009E062F" w:rsidP="00545F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5E2EFE" w14:textId="77777777" w:rsidR="009E062F" w:rsidRPr="009E062F" w:rsidRDefault="009E062F" w:rsidP="00B170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Krabička obsahující jeden nebo dva obojky; kartonová krabice obsahující 12 obojků. </w:t>
      </w:r>
    </w:p>
    <w:p w14:paraId="1B3DA24A" w14:textId="77777777" w:rsidR="009E062F" w:rsidRPr="009E062F" w:rsidRDefault="009E062F" w:rsidP="00B170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Na trhu nemusí být všechny velikosti balení.</w:t>
      </w:r>
    </w:p>
    <w:p w14:paraId="2687A675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09AB79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041A0C" w14:textId="77777777" w:rsidR="009E062F" w:rsidRPr="009E062F" w:rsidRDefault="009E062F" w:rsidP="00CB7CCA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15.</w:t>
      </w:r>
      <w:r w:rsidRPr="009E062F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Datum poslední revize příbalové informace</w:t>
      </w:r>
    </w:p>
    <w:p w14:paraId="33681713" w14:textId="24E6BE7D" w:rsid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2688AB" w14:textId="0167D5F7" w:rsidR="002262B9" w:rsidRPr="009E062F" w:rsidRDefault="00FE762D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B1704A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2262B9">
        <w:rPr>
          <w:rFonts w:ascii="Times New Roman" w:eastAsia="Times New Roman" w:hAnsi="Times New Roman" w:cs="Times New Roman"/>
          <w:kern w:val="0"/>
          <w14:ligatures w14:val="none"/>
        </w:rPr>
        <w:t>/2025</w:t>
      </w:r>
    </w:p>
    <w:p w14:paraId="2359FF8F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ADD98E" w14:textId="294C1171" w:rsid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Podrobné informace o tomto veterinárním léčivém přípravku jsou k dispozici v databázi přípravků Unie (</w:t>
      </w:r>
      <w:hyperlink r:id="rId12" w:history="1">
        <w:r w:rsidRPr="009E062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https://medicines.health.europa.eu/veterinary</w:t>
        </w:r>
      </w:hyperlink>
      <w:r w:rsidRPr="009E062F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6645F224" w14:textId="246743F8" w:rsidR="00786417" w:rsidRDefault="00786417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A7425C" w14:textId="1C3A908A" w:rsidR="00786417" w:rsidRDefault="00786417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86417">
        <w:rPr>
          <w:rFonts w:ascii="Times New Roman" w:eastAsia="Times New Roman" w:hAnsi="Times New Roman" w:cs="Times New Roman"/>
          <w:kern w:val="0"/>
          <w14:ligatures w14:val="none"/>
        </w:rPr>
        <w:t>Podrobné informace o tomto veterinárním léčivém přípravku naleznete také v národní databázi (</w:t>
      </w:r>
      <w:hyperlink r:id="rId13" w:history="1">
        <w:r w:rsidRPr="00742E7A">
          <w:rPr>
            <w:rStyle w:val="Hypertextovodkaz"/>
            <w:rFonts w:ascii="Times New Roman" w:eastAsia="Times New Roman" w:hAnsi="Times New Roman" w:cs="Times New Roman"/>
            <w:kern w:val="0"/>
            <w14:ligatures w14:val="none"/>
          </w:rPr>
          <w:t>https://www.uskvbl.cz</w:t>
        </w:r>
      </w:hyperlink>
      <w:r w:rsidRPr="00786417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7E7FF6CC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2BE4A0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EE92FC" w14:textId="77777777" w:rsidR="009E062F" w:rsidRPr="009E062F" w:rsidRDefault="009E062F" w:rsidP="00CB7CCA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16.</w:t>
      </w:r>
      <w:r w:rsidRPr="009E062F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Kontaktní údaje</w:t>
      </w:r>
    </w:p>
    <w:p w14:paraId="0F89A49E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7CF76C" w14:textId="77777777" w:rsidR="009E062F" w:rsidRPr="009E062F" w:rsidRDefault="009E062F" w:rsidP="00E83B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iCs/>
          <w:kern w:val="0"/>
          <w:u w:val="single"/>
          <w14:ligatures w14:val="none"/>
        </w:rPr>
        <w:t>Držitel rozhodnutí o registraci:</w:t>
      </w:r>
    </w:p>
    <w:p w14:paraId="0B2CC2A7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Elanco Animal Health GmbH, Alfred-Nobel-Str. 50, 40789 </w:t>
      </w:r>
      <w:proofErr w:type="spellStart"/>
      <w:r w:rsidRPr="009E062F">
        <w:rPr>
          <w:rFonts w:ascii="Times New Roman" w:eastAsia="Times New Roman" w:hAnsi="Times New Roman" w:cs="Times New Roman"/>
          <w:kern w:val="0"/>
          <w14:ligatures w14:val="none"/>
        </w:rPr>
        <w:t>Monheim</w:t>
      </w:r>
      <w:proofErr w:type="spellEnd"/>
      <w:r w:rsidRPr="009E062F">
        <w:rPr>
          <w:rFonts w:ascii="Times New Roman" w:eastAsia="Times New Roman" w:hAnsi="Times New Roman" w:cs="Times New Roman"/>
          <w:kern w:val="0"/>
          <w14:ligatures w14:val="none"/>
        </w:rPr>
        <w:t>, Německo</w:t>
      </w:r>
    </w:p>
    <w:p w14:paraId="4F344108" w14:textId="77777777" w:rsidR="009E062F" w:rsidRPr="009E062F" w:rsidRDefault="009E062F" w:rsidP="00CB7C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2AFAADF" w14:textId="77777777" w:rsidR="009E062F" w:rsidRPr="009E062F" w:rsidRDefault="009E062F" w:rsidP="00CB7C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bCs/>
          <w:kern w:val="0"/>
          <w:u w:val="single"/>
          <w14:ligatures w14:val="none"/>
        </w:rPr>
        <w:t>Výrobce odpovědný za uvolnění šarže</w:t>
      </w: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83AF41E" w14:textId="77777777" w:rsidR="009E062F" w:rsidRPr="009E062F" w:rsidRDefault="009E062F" w:rsidP="00CB7C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KVP </w:t>
      </w:r>
      <w:proofErr w:type="spellStart"/>
      <w:r w:rsidRPr="009E062F">
        <w:rPr>
          <w:rFonts w:ascii="Times New Roman" w:eastAsia="Times New Roman" w:hAnsi="Times New Roman" w:cs="Times New Roman"/>
          <w:bCs/>
          <w:kern w:val="0"/>
          <w14:ligatures w14:val="none"/>
        </w:rPr>
        <w:t>Pharma</w:t>
      </w:r>
      <w:proofErr w:type="spellEnd"/>
      <w:r w:rsidRPr="009E062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+ </w:t>
      </w:r>
      <w:proofErr w:type="spellStart"/>
      <w:r w:rsidRPr="009E062F">
        <w:rPr>
          <w:rFonts w:ascii="Times New Roman" w:eastAsia="Times New Roman" w:hAnsi="Times New Roman" w:cs="Times New Roman"/>
          <w:bCs/>
          <w:kern w:val="0"/>
          <w14:ligatures w14:val="none"/>
        </w:rPr>
        <w:t>Veterinär</w:t>
      </w:r>
      <w:proofErr w:type="spellEnd"/>
      <w:r w:rsidRPr="009E062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Produkte </w:t>
      </w:r>
      <w:proofErr w:type="spellStart"/>
      <w:r w:rsidRPr="009E062F">
        <w:rPr>
          <w:rFonts w:ascii="Times New Roman" w:eastAsia="Times New Roman" w:hAnsi="Times New Roman" w:cs="Times New Roman"/>
          <w:bCs/>
          <w:kern w:val="0"/>
          <w14:ligatures w14:val="none"/>
        </w:rPr>
        <w:t>GmbH</w:t>
      </w:r>
      <w:proofErr w:type="spellEnd"/>
      <w:r w:rsidRPr="009E062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proofErr w:type="spellStart"/>
      <w:r w:rsidRPr="009E062F">
        <w:rPr>
          <w:rFonts w:ascii="Times New Roman" w:eastAsia="Times New Roman" w:hAnsi="Times New Roman" w:cs="Times New Roman"/>
          <w:bCs/>
          <w:kern w:val="0"/>
          <w14:ligatures w14:val="none"/>
        </w:rPr>
        <w:t>Projensdorfer</w:t>
      </w:r>
      <w:proofErr w:type="spellEnd"/>
      <w:r w:rsidRPr="009E062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Str. 324, 24106 Kiel, Německo</w:t>
      </w:r>
    </w:p>
    <w:p w14:paraId="18B40B34" w14:textId="77777777" w:rsidR="009E062F" w:rsidRPr="009E062F" w:rsidRDefault="009E062F" w:rsidP="00CB7C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E1E775F" w14:textId="77777777" w:rsidR="009E062F" w:rsidRPr="00E83BDD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E83BDD">
        <w:rPr>
          <w:rFonts w:ascii="Times New Roman" w:eastAsia="Times New Roman" w:hAnsi="Times New Roman" w:cs="Times New Roman"/>
          <w:kern w:val="0"/>
          <w:u w:val="single"/>
          <w14:ligatures w14:val="none"/>
        </w:rPr>
        <w:t>Kontaktní údaje pro hlášení podezření na nežádoucí účinky:</w:t>
      </w:r>
    </w:p>
    <w:p w14:paraId="17744A6E" w14:textId="77777777" w:rsidR="009E062F" w:rsidRPr="009E062F" w:rsidRDefault="009E062F" w:rsidP="00CB7C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Tel: +420 228880231</w:t>
      </w:r>
    </w:p>
    <w:p w14:paraId="63580E37" w14:textId="77777777" w:rsidR="009E062F" w:rsidRPr="009E062F" w:rsidRDefault="009E062F" w:rsidP="00CB7C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PV.CZE@elancoah.com</w:t>
      </w:r>
    </w:p>
    <w:p w14:paraId="442643EC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089CD0" w14:textId="77777777" w:rsidR="009E062F" w:rsidRPr="009E062F" w:rsidRDefault="009E062F" w:rsidP="00CB7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749680" w14:textId="77777777" w:rsidR="009E062F" w:rsidRPr="009E062F" w:rsidRDefault="009E062F" w:rsidP="00CB7CCA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17.</w:t>
      </w:r>
      <w:r w:rsidRPr="009E062F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Další informace</w:t>
      </w:r>
    </w:p>
    <w:p w14:paraId="67BE9C84" w14:textId="77777777" w:rsidR="009E062F" w:rsidRPr="009E062F" w:rsidRDefault="009E062F" w:rsidP="00CB7CCA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2EDB1D1" w14:textId="22BA1892" w:rsidR="009E062F" w:rsidRPr="009E062F" w:rsidRDefault="009E062F" w:rsidP="00250D1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Obě léčivé látky se pomalu a stále uvolňují v nízkých koncentracích z polymerové matrix obojku směrem ke zvířeti. Obě účinné látky jsou přítomny v srsti kočky nebo psa v akaricidních/ insekticidních koncentracích během celého období účinnosti obojku. Léčivé látky se rozšiřují z místa přímého kontaktu po celém povrchu kůže. Studie s předávkováním cílových druhů zvířat a kinetické studie sledující hladiny v séru prokázaly, že imidakloprid dosáhl systémové cirkulace přechodně, zatímco flumethrin nedosáhl měřitelné koncentrace. Perorální absorpce obou léčivých látek nemá žádný vliv na klinický účinek přípravku. </w:t>
      </w:r>
    </w:p>
    <w:p w14:paraId="53CB8F51" w14:textId="77777777" w:rsidR="009E062F" w:rsidRPr="009E062F" w:rsidRDefault="009E062F" w:rsidP="00250D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4601F3" w14:textId="77777777" w:rsidR="009E062F" w:rsidRPr="009E062F" w:rsidRDefault="009E062F" w:rsidP="00250D1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Účinek proti blechám (</w:t>
      </w:r>
      <w:proofErr w:type="spellStart"/>
      <w:r w:rsidRPr="00E83BDD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>Ctenocephalides</w:t>
      </w:r>
      <w:proofErr w:type="spellEnd"/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>felis</w:t>
      </w:r>
      <w:proofErr w:type="spellEnd"/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E83BDD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>Ctenocephalides</w:t>
      </w:r>
      <w:proofErr w:type="spellEnd"/>
      <w:r w:rsidRPr="00E83BDD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 xml:space="preserve"> </w:t>
      </w:r>
      <w:proofErr w:type="spellStart"/>
      <w:r w:rsidRPr="00E83BDD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>canis</w:t>
      </w:r>
      <w:proofErr w:type="spellEnd"/>
      <w:r w:rsidRPr="00E83BDD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>)</w:t>
      </w:r>
      <w:r w:rsidRPr="009E062F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</w:t>
      </w:r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nastupuje do 48 hodin po nasazení obojku. Kromě indikací uvedených výše byla prokázána účinnost této látky proti blechám </w:t>
      </w:r>
      <w:proofErr w:type="spellStart"/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>Pulex</w:t>
      </w:r>
      <w:proofErr w:type="spellEnd"/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>irritans</w:t>
      </w:r>
      <w:proofErr w:type="spellEnd"/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>.</w:t>
      </w:r>
    </w:p>
    <w:p w14:paraId="6FC593DA" w14:textId="77777777" w:rsidR="009E062F" w:rsidRPr="009E062F" w:rsidRDefault="009E062F" w:rsidP="00250D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C60477" w14:textId="33E63D2C" w:rsidR="009E062F" w:rsidRPr="009E062F" w:rsidRDefault="009E062F" w:rsidP="00250D1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Kromě druhů klíšťat popsaných výše byla prokázána u koček účinnost proti </w:t>
      </w:r>
      <w:r w:rsidR="009E5952" w:rsidRPr="009E5952">
        <w:rPr>
          <w:rFonts w:ascii="Times New Roman" w:eastAsia="Times New Roman" w:hAnsi="Times New Roman" w:cs="Times New Roman"/>
          <w:kern w:val="0"/>
          <w14:ligatures w14:val="none"/>
        </w:rPr>
        <w:t xml:space="preserve">klíšťatům </w:t>
      </w:r>
      <w:proofErr w:type="spellStart"/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>Ixodes</w:t>
      </w:r>
      <w:proofErr w:type="spellEnd"/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>hexagonus</w:t>
      </w:r>
      <w:proofErr w:type="spellEnd"/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 a proti klíštěti nevyskytujícímu se v Evropě – </w:t>
      </w:r>
      <w:proofErr w:type="spellStart"/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>Amblyomma</w:t>
      </w:r>
      <w:proofErr w:type="spellEnd"/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>americanum</w:t>
      </w:r>
      <w:proofErr w:type="spellEnd"/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, stejně tak u psů proti </w:t>
      </w:r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I. </w:t>
      </w:r>
      <w:proofErr w:type="spellStart"/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>hexagonus</w:t>
      </w:r>
      <w:proofErr w:type="spellEnd"/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I. </w:t>
      </w:r>
      <w:proofErr w:type="spellStart"/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>scapularis</w:t>
      </w:r>
      <w:proofErr w:type="spellEnd"/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 a proti druhům klíšťat nevyskytujícím se v Evropě – klíště </w:t>
      </w:r>
      <w:proofErr w:type="spellStart"/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>Dermacentor</w:t>
      </w:r>
      <w:proofErr w:type="spellEnd"/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>variabilis</w:t>
      </w:r>
      <w:proofErr w:type="spellEnd"/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 a australské klíště způsobující paralýzu </w:t>
      </w:r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I. </w:t>
      </w:r>
      <w:proofErr w:type="spellStart"/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>holocyclus</w:t>
      </w:r>
      <w:proofErr w:type="spellEnd"/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>.</w:t>
      </w:r>
    </w:p>
    <w:p w14:paraId="0CA5FCDC" w14:textId="77777777" w:rsidR="009E062F" w:rsidRPr="009E062F" w:rsidRDefault="009E062F" w:rsidP="00250D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3FE2B2" w14:textId="0FD17946" w:rsidR="00FE762D" w:rsidRDefault="009E062F" w:rsidP="00FE762D">
      <w:pPr>
        <w:spacing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>Veterinární léčivý přípravek má repelentní (zabraňující sání) účinek proti potvrzeným druhům klíšťat, čímž se parazitům zabraňuje v sání krve hostitele. Tím také nepřímo pomáhá snižovat riziko přenosu nemocí</w:t>
      </w:r>
      <w:r w:rsidR="00ED1927">
        <w:rPr>
          <w:rFonts w:ascii="Times New Roman" w:eastAsia="Times New Roman" w:hAnsi="Times New Roman" w:cs="Times New Roman"/>
          <w:kern w:val="0"/>
          <w14:ligatures w14:val="none"/>
        </w:rPr>
        <w:t xml:space="preserve"> psů</w:t>
      </w:r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 přenášených vektory.</w:t>
      </w:r>
    </w:p>
    <w:p w14:paraId="40516BC5" w14:textId="35F7F35C" w:rsidR="009E062F" w:rsidRPr="009E062F" w:rsidRDefault="009E062F" w:rsidP="00B1704A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U koček byla prokázána nepřímá ochrana proti přenosu </w:t>
      </w:r>
      <w:proofErr w:type="spellStart"/>
      <w:r w:rsidRPr="009E062F">
        <w:rPr>
          <w:rFonts w:ascii="Times New Roman" w:eastAsia="Times New Roman" w:hAnsi="Times New Roman" w:cs="Times New Roman"/>
          <w:i/>
          <w:color w:val="222222"/>
          <w:kern w:val="0"/>
          <w14:ligatures w14:val="none"/>
        </w:rPr>
        <w:t>Cytauxzoon</w:t>
      </w:r>
      <w:proofErr w:type="spellEnd"/>
      <w:r w:rsidRPr="009E062F">
        <w:rPr>
          <w:rFonts w:ascii="Times New Roman" w:eastAsia="Times New Roman" w:hAnsi="Times New Roman" w:cs="Times New Roman"/>
          <w:i/>
          <w:color w:val="222222"/>
          <w:kern w:val="0"/>
          <w14:ligatures w14:val="none"/>
        </w:rPr>
        <w:t xml:space="preserve"> </w:t>
      </w:r>
      <w:proofErr w:type="spellStart"/>
      <w:r w:rsidRPr="009E062F">
        <w:rPr>
          <w:rFonts w:ascii="Times New Roman" w:eastAsia="Times New Roman" w:hAnsi="Times New Roman" w:cs="Times New Roman"/>
          <w:i/>
          <w:color w:val="222222"/>
          <w:kern w:val="0"/>
          <w14:ligatures w14:val="none"/>
        </w:rPr>
        <w:t>felis</w:t>
      </w:r>
      <w:proofErr w:type="spellEnd"/>
      <w:r w:rsidRPr="009E062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(přenášený klíšťaty </w:t>
      </w:r>
      <w:proofErr w:type="spellStart"/>
      <w:r w:rsidRPr="009E062F">
        <w:rPr>
          <w:rFonts w:ascii="Times New Roman" w:eastAsia="Times New Roman" w:hAnsi="Times New Roman" w:cs="Times New Roman"/>
          <w:i/>
          <w:color w:val="222222"/>
          <w:kern w:val="0"/>
          <w14:ligatures w14:val="none"/>
        </w:rPr>
        <w:t>Amblyomma</w:t>
      </w:r>
      <w:proofErr w:type="spellEnd"/>
      <w:r w:rsidRPr="009E062F">
        <w:rPr>
          <w:rFonts w:ascii="Times New Roman" w:eastAsia="Times New Roman" w:hAnsi="Times New Roman" w:cs="Times New Roman"/>
          <w:i/>
          <w:color w:val="222222"/>
          <w:kern w:val="0"/>
          <w14:ligatures w14:val="none"/>
        </w:rPr>
        <w:t xml:space="preserve"> </w:t>
      </w:r>
      <w:proofErr w:type="spellStart"/>
      <w:r w:rsidRPr="009E062F">
        <w:rPr>
          <w:rFonts w:ascii="Times New Roman" w:eastAsia="Times New Roman" w:hAnsi="Times New Roman" w:cs="Times New Roman"/>
          <w:i/>
          <w:color w:val="222222"/>
          <w:kern w:val="0"/>
          <w14:ligatures w14:val="none"/>
        </w:rPr>
        <w:t>americanum</w:t>
      </w:r>
      <w:proofErr w:type="spellEnd"/>
      <w:r w:rsidRPr="009E062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) v jedné laboratorní studii u malého počtu zvířat jeden měsíc po léčbě, což potvrzuje snížení rizika onemocnění způsobeného tímto patogenem za podmínek uvedené studie.</w:t>
      </w:r>
    </w:p>
    <w:p w14:paraId="0EA0338B" w14:textId="7AC5DE40" w:rsidR="009E062F" w:rsidRPr="009E062F" w:rsidRDefault="009E062F" w:rsidP="00250D14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U psů byla kromě patogenů uvedených v indikacích v jedné laboratorní studii prokázána nepřímá ochrana proti přenosu </w:t>
      </w:r>
      <w:proofErr w:type="spellStart"/>
      <w:r w:rsidRPr="009E062F">
        <w:rPr>
          <w:rFonts w:ascii="Times New Roman" w:eastAsia="Times New Roman" w:hAnsi="Times New Roman" w:cs="Times New Roman"/>
          <w:i/>
          <w:color w:val="222222"/>
          <w:kern w:val="0"/>
          <w14:ligatures w14:val="none"/>
        </w:rPr>
        <w:t>Babesia</w:t>
      </w:r>
      <w:proofErr w:type="spellEnd"/>
      <w:r w:rsidRPr="009E062F">
        <w:rPr>
          <w:rFonts w:ascii="Times New Roman" w:eastAsia="Times New Roman" w:hAnsi="Times New Roman" w:cs="Times New Roman"/>
          <w:i/>
          <w:color w:val="222222"/>
          <w:kern w:val="0"/>
          <w14:ligatures w14:val="none"/>
        </w:rPr>
        <w:t xml:space="preserve"> </w:t>
      </w:r>
      <w:proofErr w:type="spellStart"/>
      <w:r w:rsidRPr="009E062F">
        <w:rPr>
          <w:rFonts w:ascii="Times New Roman" w:eastAsia="Times New Roman" w:hAnsi="Times New Roman" w:cs="Times New Roman"/>
          <w:i/>
          <w:color w:val="222222"/>
          <w:kern w:val="0"/>
          <w14:ligatures w14:val="none"/>
        </w:rPr>
        <w:t>canis</w:t>
      </w:r>
      <w:proofErr w:type="spellEnd"/>
      <w:r w:rsidRPr="009E062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proofErr w:type="spellStart"/>
      <w:r w:rsidRPr="009E062F">
        <w:rPr>
          <w:rFonts w:ascii="Times New Roman" w:eastAsia="Times New Roman" w:hAnsi="Times New Roman" w:cs="Times New Roman"/>
          <w:i/>
          <w:color w:val="222222"/>
          <w:kern w:val="0"/>
          <w14:ligatures w14:val="none"/>
        </w:rPr>
        <w:t>canis</w:t>
      </w:r>
      <w:proofErr w:type="spellEnd"/>
      <w:r w:rsidRPr="009E062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(přenášená klíšťaty </w:t>
      </w:r>
      <w:proofErr w:type="spellStart"/>
      <w:r w:rsidRPr="009E062F">
        <w:rPr>
          <w:rFonts w:ascii="Times New Roman" w:eastAsia="Times New Roman" w:hAnsi="Times New Roman" w:cs="Times New Roman"/>
          <w:i/>
          <w:color w:val="222222"/>
          <w:kern w:val="0"/>
          <w14:ligatures w14:val="none"/>
        </w:rPr>
        <w:t>Dermacentor</w:t>
      </w:r>
      <w:proofErr w:type="spellEnd"/>
      <w:r w:rsidRPr="009E062F">
        <w:rPr>
          <w:rFonts w:ascii="Times New Roman" w:eastAsia="Times New Roman" w:hAnsi="Times New Roman" w:cs="Times New Roman"/>
          <w:i/>
          <w:color w:val="222222"/>
          <w:kern w:val="0"/>
          <w14:ligatures w14:val="none"/>
        </w:rPr>
        <w:t xml:space="preserve"> </w:t>
      </w:r>
      <w:proofErr w:type="spellStart"/>
      <w:r w:rsidRPr="009E062F">
        <w:rPr>
          <w:rFonts w:ascii="Times New Roman" w:eastAsia="Times New Roman" w:hAnsi="Times New Roman" w:cs="Times New Roman"/>
          <w:i/>
          <w:color w:val="222222"/>
          <w:kern w:val="0"/>
          <w14:ligatures w14:val="none"/>
        </w:rPr>
        <w:t>reticulatus</w:t>
      </w:r>
      <w:proofErr w:type="spellEnd"/>
      <w:r w:rsidRPr="009E062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) 28. den po ošetření a v jedné laboratorní studii nepřímá ochrana proti přenosu </w:t>
      </w:r>
      <w:proofErr w:type="spellStart"/>
      <w:r w:rsidRPr="009E062F">
        <w:rPr>
          <w:rFonts w:ascii="Times New Roman" w:eastAsia="Times New Roman" w:hAnsi="Times New Roman" w:cs="Times New Roman"/>
          <w:i/>
          <w:color w:val="222222"/>
          <w:kern w:val="0"/>
          <w14:ligatures w14:val="none"/>
        </w:rPr>
        <w:t>Anaplasma</w:t>
      </w:r>
      <w:proofErr w:type="spellEnd"/>
      <w:r w:rsidRPr="009E062F">
        <w:rPr>
          <w:rFonts w:ascii="Times New Roman" w:eastAsia="Times New Roman" w:hAnsi="Times New Roman" w:cs="Times New Roman"/>
          <w:i/>
          <w:color w:val="222222"/>
          <w:kern w:val="0"/>
          <w14:ligatures w14:val="none"/>
        </w:rPr>
        <w:t xml:space="preserve"> </w:t>
      </w:r>
      <w:proofErr w:type="spellStart"/>
      <w:r w:rsidRPr="009E062F">
        <w:rPr>
          <w:rFonts w:ascii="Times New Roman" w:eastAsia="Times New Roman" w:hAnsi="Times New Roman" w:cs="Times New Roman"/>
          <w:i/>
          <w:color w:val="222222"/>
          <w:kern w:val="0"/>
          <w14:ligatures w14:val="none"/>
        </w:rPr>
        <w:t>phagocytophilum</w:t>
      </w:r>
      <w:proofErr w:type="spellEnd"/>
      <w:r w:rsidRPr="009E062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r w:rsidRPr="009E062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lastRenderedPageBreak/>
        <w:t xml:space="preserve">(přenášená klíšťaty </w:t>
      </w:r>
      <w:proofErr w:type="spellStart"/>
      <w:r w:rsidRPr="009E062F">
        <w:rPr>
          <w:rFonts w:ascii="Times New Roman" w:eastAsia="Times New Roman" w:hAnsi="Times New Roman" w:cs="Times New Roman"/>
          <w:i/>
          <w:color w:val="222222"/>
          <w:kern w:val="0"/>
          <w14:ligatures w14:val="none"/>
        </w:rPr>
        <w:t>Ixodes</w:t>
      </w:r>
      <w:proofErr w:type="spellEnd"/>
      <w:r w:rsidRPr="009E062F">
        <w:rPr>
          <w:rFonts w:ascii="Times New Roman" w:eastAsia="Times New Roman" w:hAnsi="Times New Roman" w:cs="Times New Roman"/>
          <w:i/>
          <w:color w:val="222222"/>
          <w:kern w:val="0"/>
          <w14:ligatures w14:val="none"/>
        </w:rPr>
        <w:t xml:space="preserve"> </w:t>
      </w:r>
      <w:proofErr w:type="spellStart"/>
      <w:r w:rsidRPr="009E062F">
        <w:rPr>
          <w:rFonts w:ascii="Times New Roman" w:eastAsia="Times New Roman" w:hAnsi="Times New Roman" w:cs="Times New Roman"/>
          <w:i/>
          <w:color w:val="222222"/>
          <w:kern w:val="0"/>
          <w14:ligatures w14:val="none"/>
        </w:rPr>
        <w:t>ricinus</w:t>
      </w:r>
      <w:proofErr w:type="spellEnd"/>
      <w:r w:rsidRPr="009E062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) 2 měsíce po léčbě, </w:t>
      </w:r>
      <w:r w:rsidRPr="009E062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což potvrzuje snížení </w:t>
      </w:r>
      <w:r w:rsidRPr="009E062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rizika onemocnění způsobených těmito patogeny za podmínek uvedených studií.</w:t>
      </w:r>
    </w:p>
    <w:p w14:paraId="32E62035" w14:textId="77777777" w:rsidR="009E062F" w:rsidRPr="009E062F" w:rsidRDefault="009E062F" w:rsidP="00250D14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416E5A62" w14:textId="72263C15" w:rsidR="009E062F" w:rsidRPr="009E062F" w:rsidRDefault="009E062F" w:rsidP="00250D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Údaje ze studií účinnosti proti </w:t>
      </w:r>
      <w:proofErr w:type="spellStart"/>
      <w:r w:rsidRPr="009E062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flebotomům</w:t>
      </w:r>
      <w:proofErr w:type="spellEnd"/>
      <w:r w:rsidRPr="009E062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</w:t>
      </w:r>
      <w:proofErr w:type="spellStart"/>
      <w:r w:rsidRPr="009E062F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>Phlebotomus</w:t>
      </w:r>
      <w:proofErr w:type="spellEnd"/>
      <w:r w:rsidRPr="009E062F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 xml:space="preserve"> </w:t>
      </w:r>
      <w:proofErr w:type="spellStart"/>
      <w:r w:rsidRPr="009E062F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>perniciosus</w:t>
      </w:r>
      <w:proofErr w:type="spellEnd"/>
      <w:r w:rsidRPr="009E062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) ukázaly, že variabilní repelentní (zabraňující sání) účinek se pohybuje od 65 do 89 % po dobu 7-8 měsíců od počátečního nasazení obojku. Údaje ze 3 klinických terénních studií prováděných v endemických oblastech </w:t>
      </w:r>
      <w:r w:rsidR="00A37D7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naznačují</w:t>
      </w:r>
      <w:r w:rsidR="00A37D79" w:rsidRPr="009E062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9E062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významné snížení rizika přenosu</w:t>
      </w:r>
      <w:r w:rsidRPr="009E062F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 xml:space="preserve"> </w:t>
      </w:r>
      <w:proofErr w:type="spellStart"/>
      <w:r w:rsidRPr="009E062F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>Leishmania</w:t>
      </w:r>
      <w:proofErr w:type="spellEnd"/>
      <w:r w:rsidRPr="009E062F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 xml:space="preserve"> </w:t>
      </w:r>
      <w:proofErr w:type="spellStart"/>
      <w:r w:rsidRPr="009E062F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>infantum</w:t>
      </w:r>
      <w:proofErr w:type="spellEnd"/>
      <w:r w:rsidRPr="009E062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9E062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flebotomy</w:t>
      </w:r>
      <w:proofErr w:type="spellEnd"/>
      <w:r w:rsidRPr="009E062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u ošetřených psů ve srovnání s</w:t>
      </w:r>
      <w:r w:rsidR="00CB7CC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Pr="009E062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neošetřenými psy. V závislosti na infekčním tlaku flebotomy se pohybuje účinnost při snižování rizika infekce leishmaniózou v rozmezí od 88,3 do 100 %.</w:t>
      </w:r>
    </w:p>
    <w:p w14:paraId="418E463B" w14:textId="77777777" w:rsidR="009E062F" w:rsidRPr="009E062F" w:rsidRDefault="009E062F" w:rsidP="00250D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 w:rsidDel="00664C72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</w:p>
    <w:p w14:paraId="0A291D1A" w14:textId="37A0C1D5" w:rsidR="009E062F" w:rsidRPr="009E062F" w:rsidRDefault="009E062F" w:rsidP="00250D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062F">
        <w:rPr>
          <w:rFonts w:ascii="Times New Roman" w:eastAsia="Times New Roman" w:hAnsi="Times New Roman" w:cs="Times New Roman"/>
          <w:kern w:val="0"/>
          <w14:ligatures w14:val="none"/>
        </w:rPr>
        <w:t xml:space="preserve">U již infikovaných psů obojek působil proti </w:t>
      </w:r>
      <w:proofErr w:type="spellStart"/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>Sarcoptes</w:t>
      </w:r>
      <w:proofErr w:type="spellEnd"/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9E062F">
        <w:rPr>
          <w:rFonts w:ascii="Times New Roman" w:eastAsia="Times New Roman" w:hAnsi="Times New Roman" w:cs="Times New Roman"/>
          <w:i/>
          <w:kern w:val="0"/>
          <w14:ligatures w14:val="none"/>
        </w:rPr>
        <w:t>scabiei</w:t>
      </w:r>
      <w:proofErr w:type="spellEnd"/>
      <w:r w:rsidRPr="009E062F">
        <w:rPr>
          <w:rFonts w:ascii="Times New Roman" w:eastAsia="Times New Roman" w:hAnsi="Times New Roman" w:cs="Times New Roman"/>
          <w:kern w:val="0"/>
          <w14:ligatures w14:val="none"/>
        </w:rPr>
        <w:t>. K úplnému vyléčení svrabové infekce došlo po třech měsících.</w:t>
      </w:r>
    </w:p>
    <w:bookmarkEnd w:id="0"/>
    <w:p w14:paraId="4F648A68" w14:textId="77777777" w:rsidR="00B8739A" w:rsidRPr="009E062F" w:rsidRDefault="00B8739A" w:rsidP="00250D14">
      <w:pPr>
        <w:spacing w:line="240" w:lineRule="auto"/>
      </w:pPr>
    </w:p>
    <w:sectPr w:rsidR="00B8739A" w:rsidRPr="009E062F" w:rsidSect="00235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1D6EC" w14:textId="77777777" w:rsidR="00DD08C6" w:rsidRDefault="00DD08C6" w:rsidP="00DE644B">
      <w:pPr>
        <w:spacing w:after="0" w:line="240" w:lineRule="auto"/>
      </w:pPr>
      <w:r>
        <w:separator/>
      </w:r>
    </w:p>
  </w:endnote>
  <w:endnote w:type="continuationSeparator" w:id="0">
    <w:p w14:paraId="3B9180DF" w14:textId="77777777" w:rsidR="00DD08C6" w:rsidRDefault="00DD08C6" w:rsidP="00DE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E4FB6" w14:textId="77777777" w:rsidR="00DD08C6" w:rsidRDefault="00DD08C6" w:rsidP="00DE644B">
      <w:pPr>
        <w:spacing w:after="0" w:line="240" w:lineRule="auto"/>
      </w:pPr>
      <w:r>
        <w:separator/>
      </w:r>
    </w:p>
  </w:footnote>
  <w:footnote w:type="continuationSeparator" w:id="0">
    <w:p w14:paraId="5E2FEFB3" w14:textId="77777777" w:rsidR="00DD08C6" w:rsidRDefault="00DD08C6" w:rsidP="00DE6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2F"/>
    <w:rsid w:val="00003D85"/>
    <w:rsid w:val="000100DC"/>
    <w:rsid w:val="0002063D"/>
    <w:rsid w:val="00030142"/>
    <w:rsid w:val="00031BDB"/>
    <w:rsid w:val="000331A7"/>
    <w:rsid w:val="00053708"/>
    <w:rsid w:val="00097BCC"/>
    <w:rsid w:val="000D502C"/>
    <w:rsid w:val="000E029A"/>
    <w:rsid w:val="00103A17"/>
    <w:rsid w:val="00113C73"/>
    <w:rsid w:val="0011638A"/>
    <w:rsid w:val="0012465F"/>
    <w:rsid w:val="00144BE1"/>
    <w:rsid w:val="0014655C"/>
    <w:rsid w:val="00153B07"/>
    <w:rsid w:val="0015506E"/>
    <w:rsid w:val="00156B76"/>
    <w:rsid w:val="00160EED"/>
    <w:rsid w:val="00173232"/>
    <w:rsid w:val="00177355"/>
    <w:rsid w:val="00182C07"/>
    <w:rsid w:val="001934C1"/>
    <w:rsid w:val="001A07C3"/>
    <w:rsid w:val="001A74C4"/>
    <w:rsid w:val="001C30C1"/>
    <w:rsid w:val="001C5B01"/>
    <w:rsid w:val="001C5F7E"/>
    <w:rsid w:val="001C6810"/>
    <w:rsid w:val="001E4691"/>
    <w:rsid w:val="002262B9"/>
    <w:rsid w:val="00235871"/>
    <w:rsid w:val="00250D14"/>
    <w:rsid w:val="0025304A"/>
    <w:rsid w:val="002A1252"/>
    <w:rsid w:val="002A3797"/>
    <w:rsid w:val="002E33C9"/>
    <w:rsid w:val="002E6380"/>
    <w:rsid w:val="00301ADF"/>
    <w:rsid w:val="00301AE9"/>
    <w:rsid w:val="003108B0"/>
    <w:rsid w:val="003113F1"/>
    <w:rsid w:val="003118FC"/>
    <w:rsid w:val="00350214"/>
    <w:rsid w:val="00351D91"/>
    <w:rsid w:val="00356D76"/>
    <w:rsid w:val="003617E0"/>
    <w:rsid w:val="00376C37"/>
    <w:rsid w:val="0038639A"/>
    <w:rsid w:val="003B2317"/>
    <w:rsid w:val="003C39A4"/>
    <w:rsid w:val="003D5B8A"/>
    <w:rsid w:val="003E0B8D"/>
    <w:rsid w:val="003E65A6"/>
    <w:rsid w:val="003F7D8A"/>
    <w:rsid w:val="00421F6E"/>
    <w:rsid w:val="0043355F"/>
    <w:rsid w:val="0044554B"/>
    <w:rsid w:val="00467BDC"/>
    <w:rsid w:val="0047659F"/>
    <w:rsid w:val="00485DA5"/>
    <w:rsid w:val="00490BDC"/>
    <w:rsid w:val="004A296A"/>
    <w:rsid w:val="004D54A1"/>
    <w:rsid w:val="004E0A65"/>
    <w:rsid w:val="005040C8"/>
    <w:rsid w:val="00505C51"/>
    <w:rsid w:val="00520981"/>
    <w:rsid w:val="00531E61"/>
    <w:rsid w:val="00535663"/>
    <w:rsid w:val="0053634A"/>
    <w:rsid w:val="00545FA1"/>
    <w:rsid w:val="0055492F"/>
    <w:rsid w:val="005579D6"/>
    <w:rsid w:val="005624C9"/>
    <w:rsid w:val="005628E7"/>
    <w:rsid w:val="0056428F"/>
    <w:rsid w:val="005773BD"/>
    <w:rsid w:val="005924EE"/>
    <w:rsid w:val="00594625"/>
    <w:rsid w:val="0059620D"/>
    <w:rsid w:val="0059668F"/>
    <w:rsid w:val="005A2FC5"/>
    <w:rsid w:val="005B093F"/>
    <w:rsid w:val="005B1675"/>
    <w:rsid w:val="005B6BEE"/>
    <w:rsid w:val="005C2344"/>
    <w:rsid w:val="005C309E"/>
    <w:rsid w:val="005C6D80"/>
    <w:rsid w:val="005D196D"/>
    <w:rsid w:val="005D6F44"/>
    <w:rsid w:val="005E13AD"/>
    <w:rsid w:val="005F4382"/>
    <w:rsid w:val="00601ED2"/>
    <w:rsid w:val="00625A9C"/>
    <w:rsid w:val="00625B70"/>
    <w:rsid w:val="00671D9D"/>
    <w:rsid w:val="00695939"/>
    <w:rsid w:val="006B3DB1"/>
    <w:rsid w:val="006C06B6"/>
    <w:rsid w:val="006D3068"/>
    <w:rsid w:val="006E5D8F"/>
    <w:rsid w:val="006F3E3A"/>
    <w:rsid w:val="00704D79"/>
    <w:rsid w:val="0073528C"/>
    <w:rsid w:val="0076041A"/>
    <w:rsid w:val="0076210C"/>
    <w:rsid w:val="00785430"/>
    <w:rsid w:val="00786417"/>
    <w:rsid w:val="00794708"/>
    <w:rsid w:val="007A2A09"/>
    <w:rsid w:val="007A4466"/>
    <w:rsid w:val="007B5710"/>
    <w:rsid w:val="007D5DD2"/>
    <w:rsid w:val="007F116A"/>
    <w:rsid w:val="0080196E"/>
    <w:rsid w:val="00840979"/>
    <w:rsid w:val="00847F3A"/>
    <w:rsid w:val="00850D57"/>
    <w:rsid w:val="00856BF3"/>
    <w:rsid w:val="008B4A79"/>
    <w:rsid w:val="008C5DCB"/>
    <w:rsid w:val="008D351E"/>
    <w:rsid w:val="008D5882"/>
    <w:rsid w:val="008E1196"/>
    <w:rsid w:val="008E171E"/>
    <w:rsid w:val="008E49A1"/>
    <w:rsid w:val="008F179A"/>
    <w:rsid w:val="0090137A"/>
    <w:rsid w:val="00903926"/>
    <w:rsid w:val="00911FD1"/>
    <w:rsid w:val="00913570"/>
    <w:rsid w:val="00920143"/>
    <w:rsid w:val="00934764"/>
    <w:rsid w:val="00940A29"/>
    <w:rsid w:val="009512FD"/>
    <w:rsid w:val="00960880"/>
    <w:rsid w:val="009701E1"/>
    <w:rsid w:val="00976383"/>
    <w:rsid w:val="00987265"/>
    <w:rsid w:val="0098781D"/>
    <w:rsid w:val="00994E23"/>
    <w:rsid w:val="009B1AB1"/>
    <w:rsid w:val="009E062F"/>
    <w:rsid w:val="009E5952"/>
    <w:rsid w:val="00A1505D"/>
    <w:rsid w:val="00A26A60"/>
    <w:rsid w:val="00A37D79"/>
    <w:rsid w:val="00A531EF"/>
    <w:rsid w:val="00A72330"/>
    <w:rsid w:val="00A81897"/>
    <w:rsid w:val="00A91A50"/>
    <w:rsid w:val="00AA1BD3"/>
    <w:rsid w:val="00AA25C2"/>
    <w:rsid w:val="00AB0C46"/>
    <w:rsid w:val="00AB3605"/>
    <w:rsid w:val="00AC4D8C"/>
    <w:rsid w:val="00AD3E62"/>
    <w:rsid w:val="00AD5B24"/>
    <w:rsid w:val="00AE294F"/>
    <w:rsid w:val="00AE4228"/>
    <w:rsid w:val="00AF1E08"/>
    <w:rsid w:val="00B05549"/>
    <w:rsid w:val="00B1308C"/>
    <w:rsid w:val="00B1704A"/>
    <w:rsid w:val="00B77F3C"/>
    <w:rsid w:val="00B84660"/>
    <w:rsid w:val="00B8739A"/>
    <w:rsid w:val="00B92B78"/>
    <w:rsid w:val="00B92C2C"/>
    <w:rsid w:val="00BE05BF"/>
    <w:rsid w:val="00BF0202"/>
    <w:rsid w:val="00BF381E"/>
    <w:rsid w:val="00C015D8"/>
    <w:rsid w:val="00C033F7"/>
    <w:rsid w:val="00C15DEC"/>
    <w:rsid w:val="00C25731"/>
    <w:rsid w:val="00C31C1B"/>
    <w:rsid w:val="00C47C4B"/>
    <w:rsid w:val="00C83492"/>
    <w:rsid w:val="00C94882"/>
    <w:rsid w:val="00CB7CCA"/>
    <w:rsid w:val="00CE2C97"/>
    <w:rsid w:val="00CE4DDC"/>
    <w:rsid w:val="00CF2339"/>
    <w:rsid w:val="00D03864"/>
    <w:rsid w:val="00D160DD"/>
    <w:rsid w:val="00D27B05"/>
    <w:rsid w:val="00D327F4"/>
    <w:rsid w:val="00D3463A"/>
    <w:rsid w:val="00D7092D"/>
    <w:rsid w:val="00D77E3D"/>
    <w:rsid w:val="00D96F01"/>
    <w:rsid w:val="00DA495D"/>
    <w:rsid w:val="00DB7251"/>
    <w:rsid w:val="00DC3094"/>
    <w:rsid w:val="00DD08C6"/>
    <w:rsid w:val="00DE37D8"/>
    <w:rsid w:val="00DE52DC"/>
    <w:rsid w:val="00DE644B"/>
    <w:rsid w:val="00E04A6E"/>
    <w:rsid w:val="00E1070C"/>
    <w:rsid w:val="00E37B27"/>
    <w:rsid w:val="00E535F3"/>
    <w:rsid w:val="00E83BDD"/>
    <w:rsid w:val="00E9044C"/>
    <w:rsid w:val="00E91EAD"/>
    <w:rsid w:val="00ED1927"/>
    <w:rsid w:val="00ED6006"/>
    <w:rsid w:val="00EE61EE"/>
    <w:rsid w:val="00EF399D"/>
    <w:rsid w:val="00EF3A26"/>
    <w:rsid w:val="00F21851"/>
    <w:rsid w:val="00F43976"/>
    <w:rsid w:val="00F649AD"/>
    <w:rsid w:val="00F73B20"/>
    <w:rsid w:val="00F76656"/>
    <w:rsid w:val="00F82938"/>
    <w:rsid w:val="00F901B0"/>
    <w:rsid w:val="00F92CB7"/>
    <w:rsid w:val="00FA0253"/>
    <w:rsid w:val="00FB07AA"/>
    <w:rsid w:val="00FC6671"/>
    <w:rsid w:val="00FD3287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5F35"/>
  <w15:chartTrackingRefBased/>
  <w15:docId w15:val="{51720005-9A62-4273-8C9A-6BE98C10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0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0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0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0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0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0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0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0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0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QRD">
    <w:name w:val="QRD"/>
    <w:basedOn w:val="Style1"/>
    <w:link w:val="QRDChar"/>
    <w:qFormat/>
    <w:rsid w:val="00F92CB7"/>
    <w:rPr>
      <w:color w:val="auto"/>
      <w:lang w:val="sl-SI" w:eastAsia="sl-SI"/>
    </w:rPr>
  </w:style>
  <w:style w:type="character" w:customStyle="1" w:styleId="QRDChar">
    <w:name w:val="QRD Char"/>
    <w:basedOn w:val="Style1Char"/>
    <w:link w:val="QRD"/>
    <w:rsid w:val="00F92CB7"/>
    <w:rPr>
      <w:b/>
      <w:color w:val="000000"/>
      <w:lang w:val="sl-SI" w:eastAsia="sl-SI"/>
    </w:rPr>
  </w:style>
  <w:style w:type="paragraph" w:customStyle="1" w:styleId="Style1">
    <w:name w:val="Style1"/>
    <w:basedOn w:val="Normln"/>
    <w:link w:val="Style1Char"/>
    <w:qFormat/>
    <w:rsid w:val="001C30C1"/>
    <w:pPr>
      <w:spacing w:after="0" w:line="240" w:lineRule="auto"/>
      <w:jc w:val="center"/>
    </w:pPr>
    <w:rPr>
      <w:b/>
      <w:color w:val="000000"/>
      <w:lang w:val="lv-LV"/>
    </w:rPr>
  </w:style>
  <w:style w:type="character" w:customStyle="1" w:styleId="Style1Char">
    <w:name w:val="Style1 Char"/>
    <w:basedOn w:val="Standardnpsmoodstavce"/>
    <w:link w:val="Style1"/>
    <w:rsid w:val="001C30C1"/>
    <w:rPr>
      <w:b/>
      <w:color w:val="000000"/>
      <w:lang w:val="lv-LV"/>
    </w:rPr>
  </w:style>
  <w:style w:type="paragraph" w:customStyle="1" w:styleId="TitleA">
    <w:name w:val="Title A"/>
    <w:basedOn w:val="Normln"/>
    <w:link w:val="TitleAChar"/>
    <w:qFormat/>
    <w:rsid w:val="00D77E3D"/>
    <w:pPr>
      <w:spacing w:after="0" w:line="240" w:lineRule="auto"/>
      <w:jc w:val="center"/>
    </w:pPr>
    <w:rPr>
      <w:b/>
    </w:rPr>
  </w:style>
  <w:style w:type="character" w:customStyle="1" w:styleId="TitleAChar">
    <w:name w:val="Title A Char"/>
    <w:basedOn w:val="Standardnpsmoodstavce"/>
    <w:link w:val="TitleA"/>
    <w:rsid w:val="00D77E3D"/>
    <w:rPr>
      <w:b/>
    </w:rPr>
  </w:style>
  <w:style w:type="paragraph" w:customStyle="1" w:styleId="TitleB">
    <w:name w:val="Title B"/>
    <w:basedOn w:val="Normln"/>
    <w:link w:val="TitleBChar"/>
    <w:qFormat/>
    <w:rsid w:val="00D77E3D"/>
    <w:pPr>
      <w:widowControl w:val="0"/>
      <w:tabs>
        <w:tab w:val="left" w:pos="567"/>
      </w:tabs>
      <w:autoSpaceDE w:val="0"/>
      <w:autoSpaceDN w:val="0"/>
      <w:spacing w:after="0" w:line="240" w:lineRule="auto"/>
    </w:pPr>
    <w:rPr>
      <w:lang w:val="en-US"/>
    </w:rPr>
  </w:style>
  <w:style w:type="character" w:customStyle="1" w:styleId="TitleBChar">
    <w:name w:val="Title B Char"/>
    <w:basedOn w:val="Standardnpsmoodstavce"/>
    <w:link w:val="TitleB"/>
    <w:rsid w:val="00D77E3D"/>
    <w:rPr>
      <w:lang w:val="en-US"/>
    </w:rPr>
  </w:style>
  <w:style w:type="paragraph" w:customStyle="1" w:styleId="titleA0">
    <w:name w:val="title A"/>
    <w:basedOn w:val="Normln"/>
    <w:link w:val="titleAChar0"/>
    <w:qFormat/>
    <w:rsid w:val="007A2A09"/>
    <w:pPr>
      <w:spacing w:after="0" w:line="240" w:lineRule="auto"/>
      <w:jc w:val="center"/>
    </w:pPr>
    <w:rPr>
      <w:b/>
    </w:rPr>
  </w:style>
  <w:style w:type="character" w:customStyle="1" w:styleId="titleAChar0">
    <w:name w:val="title A Char"/>
    <w:basedOn w:val="Standardnpsmoodstavce"/>
    <w:link w:val="titleA0"/>
    <w:rsid w:val="007A2A09"/>
    <w:rPr>
      <w:b/>
    </w:rPr>
  </w:style>
  <w:style w:type="paragraph" w:customStyle="1" w:styleId="QRDTitle">
    <w:name w:val="QRD Title"/>
    <w:basedOn w:val="TitleA"/>
    <w:link w:val="QRDTitleChar"/>
    <w:autoRedefine/>
    <w:qFormat/>
    <w:rsid w:val="00FD3287"/>
  </w:style>
  <w:style w:type="character" w:customStyle="1" w:styleId="QRDTitleChar">
    <w:name w:val="QRD Title Char"/>
    <w:basedOn w:val="TitleAChar"/>
    <w:link w:val="QRDTitle"/>
    <w:rsid w:val="00FD3287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9E0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0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0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06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06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06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06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06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06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0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0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0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0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0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06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06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062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0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062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062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9E062F"/>
    <w:rPr>
      <w:color w:val="0000FF"/>
      <w:u w:val="single"/>
    </w:rPr>
  </w:style>
  <w:style w:type="paragraph" w:styleId="Revize">
    <w:name w:val="Revision"/>
    <w:hidden/>
    <w:uiPriority w:val="99"/>
    <w:semiHidden/>
    <w:rsid w:val="003C39A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6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44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E6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44B"/>
  </w:style>
  <w:style w:type="paragraph" w:styleId="Zpat">
    <w:name w:val="footer"/>
    <w:basedOn w:val="Normln"/>
    <w:link w:val="ZpatChar"/>
    <w:uiPriority w:val="99"/>
    <w:unhideWhenUsed/>
    <w:rsid w:val="00DE6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44B"/>
  </w:style>
  <w:style w:type="character" w:styleId="Nevyeenzmnka">
    <w:name w:val="Unresolved Mention"/>
    <w:basedOn w:val="Standardnpsmoodstavce"/>
    <w:uiPriority w:val="99"/>
    <w:semiHidden/>
    <w:unhideWhenUsed/>
    <w:rsid w:val="007864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962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62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62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62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620D"/>
    <w:rPr>
      <w:b/>
      <w:bCs/>
      <w:sz w:val="20"/>
      <w:szCs w:val="20"/>
    </w:rPr>
  </w:style>
  <w:style w:type="character" w:styleId="Zmnka">
    <w:name w:val="Mention"/>
    <w:basedOn w:val="Standardnpsmoodstavce"/>
    <w:uiPriority w:val="99"/>
    <w:unhideWhenUsed/>
    <w:rsid w:val="00153B0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skvbl.cz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medicines.health.europa.eu/veterinar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tyles" Target="styles.xml"/><Relationship Id="rId9" Type="http://schemas.openxmlformats.org/officeDocument/2006/relationships/hyperlink" Target="mailto:adr@uskvbl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33C3E2-447D-4EBD-8829-E7F32F1DF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AC501-A898-4F20-AF21-1571A1307D55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customXml/itemProps3.xml><?xml version="1.0" encoding="utf-8"?>
<ds:datastoreItem xmlns:ds="http://schemas.openxmlformats.org/officeDocument/2006/customXml" ds:itemID="{C7EE06B0-8205-42B3-874C-024F12582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9</Pages>
  <Words>2692</Words>
  <Characters>15885</Characters>
  <Application>Microsoft Office Word</Application>
  <DocSecurity>0</DocSecurity>
  <Lines>132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18540</CharactersWithSpaces>
  <SharedDoc>false</SharedDoc>
  <HLinks>
    <vt:vector size="24" baseType="variant">
      <vt:variant>
        <vt:i4>7143528</vt:i4>
      </vt:variant>
      <vt:variant>
        <vt:i4>9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3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Tusar</dc:creator>
  <cp:keywords/>
  <dc:description/>
  <cp:lastModifiedBy>Nepejchalová Leona</cp:lastModifiedBy>
  <cp:revision>142</cp:revision>
  <dcterms:created xsi:type="dcterms:W3CDTF">2024-03-01T06:07:00Z</dcterms:created>
  <dcterms:modified xsi:type="dcterms:W3CDTF">2025-11-13T16:15:00Z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0x010100F9FE20DFD7E4F24EB6978DB77E30EE02</vt:lpwstr>
  </property>
  <property fmtid="{D5CDD505-2E9C-101B-9397-08002B2CF9AE}" pid="3" name="MediaServiceImageTags">
    <vt:lpwstr/>
  </property>
</Properties>
</file>