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EF36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bookmarkStart w:id="0" w:name="_GoBack"/>
      <w:bookmarkEnd w:id="0"/>
    </w:p>
    <w:p w14:paraId="68DBB829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034FAA0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B7F9E06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9DE141D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7B65E66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A503BEF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318013D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AF44A98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8DE5CFF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5A269D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C2663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6D75BF7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EEFD77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228D32E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33A7057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3F49145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875F1D6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FCB7C8E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C7616F2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95B271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8F6994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76249E7" w14:textId="710D7D75" w:rsidR="00EA6789" w:rsidRPr="00EA6789" w:rsidRDefault="00EA6789" w:rsidP="00EA6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 xml:space="preserve">B. 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PŘÍBALOVÁ INFORMACE</w:t>
      </w:r>
    </w:p>
    <w:p w14:paraId="00B9DCFE" w14:textId="77777777" w:rsidR="00EA6789" w:rsidRPr="00EA6789" w:rsidRDefault="00EA6789" w:rsidP="00EA67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br w:type="page"/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lastRenderedPageBreak/>
        <w:t>PŘÍBALOVÁ INFORMACE</w:t>
      </w:r>
    </w:p>
    <w:p w14:paraId="755FA6FB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195D98D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CC7F108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Název veterinárního léčivého přípravku</w:t>
      </w:r>
    </w:p>
    <w:p w14:paraId="3D768EA8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84B9934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proofErr w:type="spellStart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Bolfo</w:t>
      </w:r>
      <w:proofErr w:type="spellEnd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4,442 g </w:t>
      </w:r>
      <w:proofErr w:type="spellStart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medikovaný</w:t>
      </w:r>
      <w:proofErr w:type="spellEnd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obojek pro velké psy</w:t>
      </w:r>
    </w:p>
    <w:p w14:paraId="57410F05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5EA165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0672A05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2.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Složení</w:t>
      </w:r>
    </w:p>
    <w:p w14:paraId="00C3E0C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759204E8" w14:textId="41D21FDF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Každý</w:t>
      </w:r>
      <w:r w:rsidR="00824246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medikovaný</w:t>
      </w:r>
      <w:proofErr w:type="spellEnd"/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obojek </w:t>
      </w:r>
      <w:r w:rsidR="009951A8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(70 cm) </w:t>
      </w: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obsahuje:</w:t>
      </w:r>
    </w:p>
    <w:p w14:paraId="7DD32C58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9F36FFF" w14:textId="77777777" w:rsidR="00361A25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D35760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Léčivé látky:</w:t>
      </w: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</w:p>
    <w:p w14:paraId="29591F49" w14:textId="4A41D8BC" w:rsidR="00EA6789" w:rsidRPr="00EA6789" w:rsidRDefault="00391F7C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</w:t>
      </w:r>
      <w:r w:rsidR="00EA6789"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ropoxurum</w:t>
      </w:r>
      <w:proofErr w:type="spellEnd"/>
      <w:r w:rsidR="00EA6789"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EA6789"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4,442 g</w:t>
      </w:r>
    </w:p>
    <w:p w14:paraId="5B11FBF9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BFC7219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Obojek hnědé barvy, případně pokrytý bílým práškem.</w:t>
      </w:r>
    </w:p>
    <w:p w14:paraId="7EB1FF79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DA2AF5C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52E0D34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3.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Cílové druhy zvířat</w:t>
      </w:r>
    </w:p>
    <w:p w14:paraId="42BD40E2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16EF265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Psi.</w:t>
      </w:r>
    </w:p>
    <w:p w14:paraId="4855F3CB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4768A30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A02C4D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4.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Indikace pro použití</w:t>
      </w:r>
    </w:p>
    <w:p w14:paraId="05D07026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86B241E" w14:textId="3BF47309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Pro psy napadené nebo ohrožené smíšeným napadením blechami (</w:t>
      </w:r>
      <w:proofErr w:type="spellStart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Ctenocephalides</w:t>
      </w:r>
      <w:proofErr w:type="spellEnd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canis</w:t>
      </w:r>
      <w:proofErr w:type="spellEnd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, </w:t>
      </w:r>
      <w:proofErr w:type="spellStart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Ctenocephalides</w:t>
      </w:r>
      <w:proofErr w:type="spellEnd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felis</w:t>
      </w:r>
      <w:proofErr w:type="spellEnd"/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), klíšťaty (</w:t>
      </w:r>
      <w:proofErr w:type="spellStart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Ixodes</w:t>
      </w:r>
      <w:proofErr w:type="spellEnd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ricinus</w:t>
      </w:r>
      <w:proofErr w:type="spellEnd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, </w:t>
      </w:r>
      <w:proofErr w:type="spellStart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Rhipicephalus</w:t>
      </w:r>
      <w:proofErr w:type="spellEnd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Pr="00EA6789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sanguineus</w:t>
      </w:r>
      <w:proofErr w:type="spellEnd"/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),</w:t>
      </w:r>
      <w:r w:rsidRPr="00EA6789">
        <w:rPr>
          <w:rFonts w:ascii="Times New Roman" w:eastAsia="Times New Roman" w:hAnsi="Times New Roman" w:cs="Times New Roman"/>
          <w:color w:val="000000"/>
          <w:kern w:val="0"/>
          <w:lang w:val="cs-CZ" w:eastAsia="cs-CZ"/>
          <w14:ligatures w14:val="none"/>
        </w:rPr>
        <w:t xml:space="preserve"> </w:t>
      </w:r>
      <w:proofErr w:type="spellStart"/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vešmi</w:t>
      </w:r>
      <w:proofErr w:type="spellEnd"/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 xml:space="preserve"> </w:t>
      </w:r>
      <w:r w:rsidR="00DD6B47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(</w:t>
      </w:r>
      <w:proofErr w:type="spellStart"/>
      <w:r w:rsidR="00DD6B47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Linognathus</w:t>
      </w:r>
      <w:proofErr w:type="spellEnd"/>
      <w:r w:rsidR="00DD6B47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="00DD6B47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setosus</w:t>
      </w:r>
      <w:proofErr w:type="spellEnd"/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) a všenkami (</w:t>
      </w:r>
      <w:proofErr w:type="spellStart"/>
      <w:r w:rsidRPr="00EA6789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>Trichodectes</w:t>
      </w:r>
      <w:proofErr w:type="spellEnd"/>
      <w:r w:rsidRPr="00EA6789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 xml:space="preserve"> </w:t>
      </w:r>
      <w:proofErr w:type="spellStart"/>
      <w:r w:rsidRPr="00EA6789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>canis</w:t>
      </w:r>
      <w:proofErr w:type="spellEnd"/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). Veterinární léčivý přípravek je určen pouze pro případy, kdy je indikováno současně použití proti blechám</w:t>
      </w:r>
      <w:r w:rsidR="004760FE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 xml:space="preserve">, </w:t>
      </w:r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klíšťatům</w:t>
      </w:r>
      <w:r w:rsidR="004760FE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, vším a všenkám</w:t>
      </w:r>
      <w:r w:rsidRPr="00EA6789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.</w:t>
      </w:r>
    </w:p>
    <w:p w14:paraId="33CC50C2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042EE28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2B7398A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5.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Kontraindikace</w:t>
      </w:r>
    </w:p>
    <w:p w14:paraId="2A274823" w14:textId="77777777" w:rsidR="00EA6789" w:rsidRPr="00EA6789" w:rsidRDefault="00EA6789" w:rsidP="00835A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0073ADC" w14:textId="00D00167" w:rsidR="00EA6789" w:rsidRPr="00FF2EDB" w:rsidRDefault="00EA6789" w:rsidP="00835AED">
      <w:pPr>
        <w:tabs>
          <w:tab w:val="left" w:pos="567"/>
        </w:tabs>
        <w:spacing w:after="0" w:line="260" w:lineRule="exact"/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</w:pPr>
      <w:r w:rsidRPr="00FF2ED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Nepoužívat 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u </w:t>
      </w:r>
      <w:r w:rsidR="00BA52DA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psů</w:t>
      </w:r>
      <w:r w:rsidR="00BA52DA"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s poraněním kůže, 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u kachektických a nemocných </w:t>
      </w:r>
      <w:r w:rsidR="009B360D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psů</w:t>
      </w:r>
      <w:r w:rsidRPr="00FF2ED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>.</w:t>
      </w:r>
    </w:p>
    <w:p w14:paraId="7069E315" w14:textId="77777777" w:rsidR="00EA6789" w:rsidRPr="00FF2EDB" w:rsidRDefault="00EA6789" w:rsidP="00835AED">
      <w:pPr>
        <w:tabs>
          <w:tab w:val="left" w:pos="567"/>
        </w:tabs>
        <w:spacing w:after="0" w:line="260" w:lineRule="exact"/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</w:pPr>
      <w:r w:rsidRPr="00FF2ED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>Nepoužívat u štěňat do 3 měsíců věku.</w:t>
      </w:r>
    </w:p>
    <w:p w14:paraId="2939A2AD" w14:textId="12C0DA0B" w:rsidR="00EA6789" w:rsidRPr="00EA6789" w:rsidRDefault="00EA6789" w:rsidP="00835AE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FF2ED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Nepoužívat 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u </w:t>
      </w:r>
      <w:r w:rsidR="009B360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psů</w:t>
      </w:r>
      <w:r w:rsidR="009B360D"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s mechanickou obstrukcí trávicího traktu nebo močového ústrojí, bronchiálním astmatem nebo jinými plicními a kardiovaskulárními potížemi.</w:t>
      </w:r>
    </w:p>
    <w:p w14:paraId="23229F0A" w14:textId="0B798D33" w:rsidR="00EA6789" w:rsidRPr="00EA6789" w:rsidRDefault="00EA6789" w:rsidP="00835AE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FF2ED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Nepoužívat 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v případech přecitlivělosti na léčivou látku nebo na některou z pomocných látek. </w:t>
      </w:r>
    </w:p>
    <w:p w14:paraId="023C1475" w14:textId="77777777" w:rsidR="00EA6789" w:rsidRPr="00EA6789" w:rsidRDefault="00EA6789" w:rsidP="00835A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5E98D77" w14:textId="77777777" w:rsidR="00EA6789" w:rsidRPr="00EA6789" w:rsidRDefault="00EA6789" w:rsidP="00835A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BE4FA93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6.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upozornění</w:t>
      </w:r>
    </w:p>
    <w:p w14:paraId="1A6DE346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4B4B04D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upozornění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7488FDC8" w14:textId="22182E43" w:rsidR="00EA6789" w:rsidRDefault="003D5C4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3D5C4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Klíšťata zpravidla uhynou a odpadnou z hostitele do 3 dnů po napadení, aniž by sála krev. Během terapie může dojít k přisátí ojedinělých klíšťat. Za nepříznivých podmínek proto nelze jednoznačně zamezit přenosu infekčního onemocnění klíšťaty.</w:t>
      </w:r>
    </w:p>
    <w:p w14:paraId="453DDD93" w14:textId="77777777" w:rsidR="003D5C49" w:rsidRPr="00EA6789" w:rsidRDefault="003D5C4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67CD9D7" w14:textId="512A8FA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Při napadení blechami je často zamořeno i okolí zvířete (pelíšky, koberce,</w:t>
      </w:r>
      <w:r w:rsidR="00922746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...). Je proto doporučeno ošetřit vhodnými přípravky proti blechám </w:t>
      </w:r>
      <w:r w:rsidR="005B096F" w:rsidRPr="005B09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a pravidelně vysávat </w:t>
      </w: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 okolí zvířete. Toto opatření snižuje zamořenost okolí a prodlužuje ochranu proti novému napadení blechami.</w:t>
      </w:r>
    </w:p>
    <w:p w14:paraId="18570C4F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41B23E80" w14:textId="77777777" w:rsidR="004432F2" w:rsidRPr="00875F75" w:rsidRDefault="004432F2" w:rsidP="004432F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ožnost, že 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dalš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í zvířata v 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é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že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domácnosti mohou být zdrojem opětovné infestace blechami, klíšťaty, </w:t>
      </w:r>
      <w:proofErr w:type="spellStart"/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vešmi</w:t>
      </w:r>
      <w:proofErr w:type="spellEnd"/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 všenkami, 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by měla být vážena 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a tato zvířata by měla být 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 případě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potřeby ošetřena vhodným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veterinárním léčivým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přípravkem.</w:t>
      </w:r>
    </w:p>
    <w:p w14:paraId="07534E8C" w14:textId="77777777" w:rsidR="000849BB" w:rsidRPr="00EA6789" w:rsidRDefault="000849BB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6F6E32D2" w14:textId="0C2C8274" w:rsidR="00EA6789" w:rsidRDefault="000849BB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0849BB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lastRenderedPageBreak/>
        <w:t>Potvrzená rezistence by měla být hlášena držiteli rozhodnutí o registraci nebo příslušným orgánům.</w:t>
      </w:r>
    </w:p>
    <w:p w14:paraId="11F4DD26" w14:textId="77777777" w:rsidR="000849BB" w:rsidRPr="00EA6789" w:rsidRDefault="000849BB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71A0A6AF" w14:textId="7CC3FA5B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Při používání tohoto veterinárního léčivého přípravku je třeba vzít v úvahu místní </w:t>
      </w:r>
      <w:r w:rsidR="004432F2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epidemiologickou </w:t>
      </w:r>
      <w:r w:rsidR="004432F2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informac</w:t>
      </w:r>
      <w:r w:rsidR="004432F2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i</w:t>
      </w:r>
      <w:r w:rsidR="004432F2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o</w:t>
      </w:r>
      <w:r w:rsidR="004432F2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aktuální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citlivosti cílových parazitů, pokud jsou k dispozici.</w:t>
      </w:r>
    </w:p>
    <w:p w14:paraId="3B278647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65731A0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bezpečné použití u cílových druhů zvířat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0A17AD2E" w14:textId="0568695A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Obojek je určený k vnějšímu použití. Zamezte zvířeti žvýkání obojku. Vyvarujte se kontaktu obojku či prášku na obojku s očima nebo nosem zvířete.</w:t>
      </w:r>
    </w:p>
    <w:p w14:paraId="495B8079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65C75BA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osobu, která podává veterinární léčivý přípravek zvířatům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341D3D42" w14:textId="119E5194" w:rsidR="00EA6789" w:rsidRPr="00EA6789" w:rsidRDefault="00EA6789" w:rsidP="00D40FA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Veterinární léčivý 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přípravek obsahuje karbamát. V případě toxických příznaků vyhledejte ihned lékařskou pomoc a ukažte příbalovou informaci nebo etiketu praktickému lékaři.</w:t>
      </w:r>
    </w:p>
    <w:p w14:paraId="60C3DAE6" w14:textId="01AC50DE" w:rsidR="00EA6789" w:rsidRPr="00EA6789" w:rsidRDefault="00EA6789" w:rsidP="00D40FA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Lidé se známou přecitlivělostí na propoxur nebo na některou z pomocných látek by se měli vyhnout kontaktu s veterinárním léčivým přípravkem.</w:t>
      </w:r>
    </w:p>
    <w:p w14:paraId="54B1A629" w14:textId="77777777" w:rsidR="00EA6789" w:rsidRPr="00EA6789" w:rsidRDefault="00EA6789" w:rsidP="00D40FA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Zabraňte kontaktu obojku s kůží a očima. V případě podráždění </w:t>
      </w:r>
      <w:r w:rsidRPr="00EA6789">
        <w:rPr>
          <w:rFonts w:ascii="Times New Roman" w:eastAsia="Times New Roman" w:hAnsi="Times New Roman" w:cs="Arial"/>
          <w:kern w:val="0"/>
          <w:szCs w:val="20"/>
          <w:lang w:val="cs-CZ"/>
          <w14:ligatures w14:val="none"/>
        </w:rPr>
        <w:t>kůže, očí nebo dýchacích cest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vyhledejte lékařskou pomoc a ukažte příbalovou informaci nebo etiketu praktickému lékaři.</w:t>
      </w:r>
    </w:p>
    <w:p w14:paraId="3E404F5B" w14:textId="77777777" w:rsidR="00EA6789" w:rsidRPr="00EA6789" w:rsidRDefault="00EA6789" w:rsidP="00D40FA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Arial"/>
          <w:bCs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Arial"/>
          <w:bCs/>
          <w:kern w:val="0"/>
          <w:lang w:val="cs-CZ"/>
          <w14:ligatures w14:val="none"/>
        </w:rPr>
        <w:t>Při manipulaci s medikovaným obojkem nepijte, nejezte a nekuřte.</w:t>
      </w:r>
    </w:p>
    <w:p w14:paraId="44313571" w14:textId="77777777" w:rsidR="00EA6789" w:rsidRPr="00EA6789" w:rsidRDefault="00EA6789" w:rsidP="00D40FA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Zvířata s </w:t>
      </w:r>
      <w:r w:rsidRPr="00EA6789">
        <w:rPr>
          <w:rFonts w:ascii="Times New Roman" w:eastAsia="Times New Roman" w:hAnsi="Times New Roman" w:cs="Arial"/>
          <w:bCs/>
          <w:kern w:val="0"/>
          <w:lang w:val="cs-CZ"/>
          <w14:ligatures w14:val="none"/>
        </w:rPr>
        <w:t xml:space="preserve">medikovaným 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obojkem by neměla přijít do kontaktu s batolaty a malými dětmi. Nedovolte malým dětem dotýkat se obojku, hrát si s ním, nebo ho vkládat do úst.</w:t>
      </w:r>
    </w:p>
    <w:p w14:paraId="2EDC12A8" w14:textId="77777777" w:rsidR="00EA6789" w:rsidRPr="00EA6789" w:rsidRDefault="00EA6789" w:rsidP="00D40FA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B050"/>
          <w:kern w:val="0"/>
          <w:szCs w:val="20"/>
          <w:lang w:val="cs-CZ" w:eastAsia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Nedovolte zvířatům, která nosí tento obojek, spát s jejich majiteli, zejména dětmi.</w:t>
      </w:r>
    </w:p>
    <w:p w14:paraId="4BC4925E" w14:textId="77777777" w:rsidR="00EA6789" w:rsidRPr="00EA6789" w:rsidRDefault="00EA6789" w:rsidP="00D40FA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Uchovávejte sáček s </w:t>
      </w:r>
      <w:r w:rsidRPr="00EA6789">
        <w:rPr>
          <w:rFonts w:ascii="Times New Roman" w:eastAsia="Times New Roman" w:hAnsi="Times New Roman" w:cs="Arial"/>
          <w:bCs/>
          <w:kern w:val="0"/>
          <w:lang w:val="cs-CZ"/>
          <w14:ligatures w14:val="none"/>
        </w:rPr>
        <w:t xml:space="preserve">medikovaným 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obojkem až do použití v papírové krabičce.</w:t>
      </w:r>
    </w:p>
    <w:p w14:paraId="4F300A19" w14:textId="77777777" w:rsidR="00EA6789" w:rsidRPr="00EA6789" w:rsidRDefault="00EA6789" w:rsidP="00D40FA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Po manipulaci s </w:t>
      </w:r>
      <w:r w:rsidRPr="00EA6789">
        <w:rPr>
          <w:rFonts w:ascii="Times New Roman" w:eastAsia="Times New Roman" w:hAnsi="Times New Roman" w:cs="Arial"/>
          <w:bCs/>
          <w:kern w:val="0"/>
          <w:lang w:val="cs-CZ"/>
          <w14:ligatures w14:val="none"/>
        </w:rPr>
        <w:t xml:space="preserve">medikovaným 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obojkem si důkladně umyjte ruce mýdlem a vodou.</w:t>
      </w:r>
    </w:p>
    <w:p w14:paraId="010034C8" w14:textId="77777777" w:rsidR="00EA6789" w:rsidRPr="00EA6789" w:rsidRDefault="00EA6789" w:rsidP="00D40FA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7FF58C02" w14:textId="77777777" w:rsidR="00EA6789" w:rsidRPr="00EA6789" w:rsidRDefault="00EA6789" w:rsidP="003E17E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ochranu životního prostředí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1B491D33" w14:textId="77777777" w:rsidR="00EA6789" w:rsidRPr="00EA6789" w:rsidRDefault="00EA6789" w:rsidP="003E17E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 w:eastAsia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 w:eastAsia="cs-CZ"/>
          <w14:ligatures w14:val="none"/>
        </w:rPr>
        <w:t xml:space="preserve">Nedovolte psům s nasazeným </w:t>
      </w:r>
      <w:proofErr w:type="spellStart"/>
      <w:r w:rsidRPr="00EA6789">
        <w:rPr>
          <w:rFonts w:ascii="Times New Roman" w:eastAsia="Times New Roman" w:hAnsi="Times New Roman" w:cs="Times New Roman"/>
          <w:kern w:val="0"/>
          <w:szCs w:val="20"/>
          <w:lang w:val="cs-CZ" w:eastAsia="cs-CZ"/>
          <w14:ligatures w14:val="none"/>
        </w:rPr>
        <w:t>medikovaným</w:t>
      </w:r>
      <w:proofErr w:type="spellEnd"/>
      <w:r w:rsidRPr="00EA6789">
        <w:rPr>
          <w:rFonts w:ascii="Times New Roman" w:eastAsia="Times New Roman" w:hAnsi="Times New Roman" w:cs="Times New Roman"/>
          <w:kern w:val="0"/>
          <w:szCs w:val="20"/>
          <w:lang w:val="cs-CZ" w:eastAsia="cs-CZ"/>
          <w14:ligatures w14:val="none"/>
        </w:rPr>
        <w:t xml:space="preserve"> obojkem plavat ve vodních tocích.</w:t>
      </w:r>
    </w:p>
    <w:p w14:paraId="5EF1ED11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2208038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Březost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33E38C0F" w14:textId="77777777" w:rsidR="00EA6789" w:rsidRPr="00EA6789" w:rsidRDefault="00EA6789" w:rsidP="00D40FA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Laboratorní studie nepodaly důkaz o teratogenním, </w:t>
      </w:r>
      <w:proofErr w:type="spellStart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fetotoxickém</w:t>
      </w:r>
      <w:proofErr w:type="spellEnd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účinku a </w:t>
      </w:r>
      <w:proofErr w:type="spellStart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maternální</w:t>
      </w:r>
      <w:proofErr w:type="spellEnd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toxicitě.</w:t>
      </w:r>
    </w:p>
    <w:p w14:paraId="3B80D945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91BF0ED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Interakce s jinými léčivými přípravky a další formy interakce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1FF68B2B" w14:textId="77777777" w:rsidR="00EA6789" w:rsidRPr="00FF2EDB" w:rsidRDefault="00EA6789" w:rsidP="00D40FA9">
      <w:pPr>
        <w:tabs>
          <w:tab w:val="left" w:pos="567"/>
        </w:tabs>
        <w:spacing w:after="0" w:line="260" w:lineRule="exact"/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</w:pPr>
      <w:r w:rsidRPr="00FF2ED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Léčba jinými akaricidy anebo insekticidy se v době nošení </w:t>
      </w:r>
      <w:proofErr w:type="spellStart"/>
      <w:r w:rsidRPr="00FF2ED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>medikovaného</w:t>
      </w:r>
      <w:proofErr w:type="spellEnd"/>
      <w:r w:rsidRPr="00FF2ED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 obojku nedoporučuje.</w:t>
      </w:r>
    </w:p>
    <w:p w14:paraId="5045A6A5" w14:textId="77777777" w:rsidR="00EA6789" w:rsidRPr="00EA6789" w:rsidRDefault="00EA6789" w:rsidP="00D40FA9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B16E05C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Předávkování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7731F0A7" w14:textId="27CEBD15" w:rsidR="00EA6789" w:rsidRPr="00EA6789" w:rsidRDefault="00EA6789" w:rsidP="00D3576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Objeví-li se klinické příznaky otravy karbamáty, léčba vyžaduje symptomatická opatření a intravenózní podání </w:t>
      </w:r>
      <w:proofErr w:type="spellStart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antidota</w:t>
      </w:r>
      <w:proofErr w:type="spellEnd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atropinu. Pokud k tomu dojde, poraďte se ihned s veterinárním lékařem.</w:t>
      </w:r>
    </w:p>
    <w:p w14:paraId="1DB2E3F1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DF51D7" w14:textId="77777777" w:rsidR="00EA6789" w:rsidRPr="00EA6789" w:rsidRDefault="00EA6789" w:rsidP="00D40FA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C539545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7.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Nežádoucí účinky</w:t>
      </w:r>
    </w:p>
    <w:p w14:paraId="2D927520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3D906C83" w14:textId="0EF31149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Psi:</w:t>
      </w:r>
    </w:p>
    <w:tbl>
      <w:tblPr>
        <w:tblpPr w:leftFromText="180" w:rightFromText="180" w:vertAnchor="text" w:horzAnchor="margin" w:tblpY="126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7"/>
      </w:tblGrid>
      <w:tr w:rsidR="00EA6789" w:rsidRPr="00E76C6C" w14:paraId="53553CBC" w14:textId="77777777" w:rsidTr="00980A50">
        <w:trPr>
          <w:trHeight w:val="374"/>
        </w:trPr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FBE52" w14:textId="77777777" w:rsidR="00EA6789" w:rsidRPr="00EA6789" w:rsidRDefault="00EA6789" w:rsidP="00EA6789">
            <w:pPr>
              <w:widowControl w:val="0"/>
              <w:autoSpaceDE w:val="0"/>
              <w:autoSpaceDN w:val="0"/>
              <w:spacing w:before="63"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kern w:val="0"/>
                <w:lang w:val="cs-CZ"/>
              </w:rPr>
            </w:pPr>
            <w:r w:rsidRPr="00EA6789">
              <w:rPr>
                <w:rFonts w:ascii="Times New Roman" w:eastAsia="Times New Roman" w:hAnsi="Times New Roman" w:cs="Times New Roman"/>
                <w:iCs/>
                <w:kern w:val="0"/>
                <w:lang w:val="cs-CZ"/>
              </w:rPr>
              <w:t xml:space="preserve">Velmi vzácné </w:t>
            </w:r>
            <w:r w:rsidRPr="00EA6789">
              <w:rPr>
                <w:rFonts w:ascii="Times New Roman" w:eastAsia="Times New Roman" w:hAnsi="Times New Roman" w:cs="Times New Roman"/>
                <w:kern w:val="0"/>
                <w:lang w:val="cs-CZ"/>
              </w:rPr>
              <w:t>(&lt;1 zvíře / 10 000 ošetřených zvířat, včetně ojedinělých hlášení</w:t>
            </w:r>
            <w:r w:rsidRPr="00EA6789">
              <w:rPr>
                <w:rFonts w:ascii="Times New Roman" w:eastAsia="Times New Roman" w:hAnsi="Times New Roman" w:cs="Times New Roman"/>
                <w:iCs/>
                <w:spacing w:val="-2"/>
                <w:kern w:val="0"/>
                <w:lang w:val="cs-CZ"/>
              </w:rPr>
              <w:t>):</w:t>
            </w:r>
          </w:p>
        </w:tc>
      </w:tr>
      <w:tr w:rsidR="00EA6789" w:rsidRPr="00E76C6C" w14:paraId="2413B774" w14:textId="77777777" w:rsidTr="00980A50">
        <w:trPr>
          <w:trHeight w:val="647"/>
        </w:trPr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630" w14:textId="77777777" w:rsidR="00EA6789" w:rsidRPr="00EA6789" w:rsidRDefault="00EA6789" w:rsidP="00EA6789">
            <w:pPr>
              <w:tabs>
                <w:tab w:val="left" w:pos="567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</w:pPr>
            <w:r w:rsidRPr="00EA6789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 xml:space="preserve">   Svědění v místě podání</w:t>
            </w:r>
            <w:r w:rsidRPr="00EA6789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val="cs-CZ"/>
                <w14:ligatures w14:val="none"/>
              </w:rPr>
              <w:t>1</w:t>
            </w:r>
          </w:p>
          <w:p w14:paraId="2FB09368" w14:textId="77777777" w:rsidR="00EA6789" w:rsidRPr="00EA6789" w:rsidRDefault="00EA6789" w:rsidP="00EA678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val="cs-CZ"/>
                <w14:ligatures w14:val="none"/>
              </w:rPr>
            </w:pPr>
            <w:r w:rsidRPr="00EA6789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 xml:space="preserve">   Alergická reakce</w:t>
            </w:r>
          </w:p>
        </w:tc>
      </w:tr>
    </w:tbl>
    <w:p w14:paraId="2371993C" w14:textId="1DEAC72F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1</w:t>
      </w: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Mírné. Trv</w:t>
      </w:r>
      <w:r w:rsidR="0010541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ající</w:t>
      </w: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několik dní po nasazení obojku.</w:t>
      </w:r>
    </w:p>
    <w:p w14:paraId="58106032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BD2D983" w14:textId="5BB93392" w:rsidR="00EA6789" w:rsidRPr="00EA6789" w:rsidRDefault="00EA6789" w:rsidP="00FA4E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bookmarkStart w:id="1" w:name="_Hlk184640527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p w14:paraId="22EF5A66" w14:textId="77777777" w:rsidR="00EA6789" w:rsidRPr="00EA6789" w:rsidRDefault="00EA6789" w:rsidP="00FA4E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</w:pPr>
    </w:p>
    <w:bookmarkEnd w:id="1"/>
    <w:p w14:paraId="536BC36F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lastRenderedPageBreak/>
        <w:t xml:space="preserve">Ústav pro státní kontrolu veterinárních biopreparátů a léčiv </w:t>
      </w:r>
    </w:p>
    <w:p w14:paraId="683564FE" w14:textId="2552703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Hudcova 232/56</w:t>
      </w:r>
      <w:r w:rsidR="00E07C9D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r w:rsidRPr="00EA6789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a </w:t>
      </w:r>
    </w:p>
    <w:p w14:paraId="63706526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621 00 Brno </w:t>
      </w:r>
    </w:p>
    <w:p w14:paraId="69E54CD3" w14:textId="3BC290E0" w:rsidR="00EA6789" w:rsidRPr="00EA6789" w:rsidRDefault="00E07C9D" w:rsidP="00FA4E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E-m</w:t>
      </w:r>
      <w:r w:rsidR="00EA6789" w:rsidRPr="00EA6789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ail: adr@uskvbl.cz </w:t>
      </w:r>
    </w:p>
    <w:p w14:paraId="1CC13BAE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Webové stránky: </w:t>
      </w:r>
      <w:hyperlink r:id="rId9" w:history="1">
        <w:r w:rsidRPr="00EA6789">
          <w:rPr>
            <w:rFonts w:ascii="Times New Roman" w:eastAsia="Times New Roman" w:hAnsi="Times New Roman" w:cs="Times New Roman"/>
            <w:iCs/>
            <w:color w:val="0000FF"/>
            <w:kern w:val="0"/>
            <w:u w:val="single"/>
            <w:lang w:val="cs-CZ"/>
            <w14:ligatures w14:val="none"/>
          </w:rPr>
          <w:t>http://www.uskvbl.cz/cs/farmakovigilance</w:t>
        </w:r>
      </w:hyperlink>
    </w:p>
    <w:p w14:paraId="3C1B53CF" w14:textId="77777777" w:rsidR="00EA6789" w:rsidRPr="00EA6789" w:rsidRDefault="00EA6789" w:rsidP="00FA4E2F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noProof/>
          <w:kern w:val="0"/>
          <w:lang w:val="cs-CZ"/>
          <w14:ligatures w14:val="none"/>
        </w:rPr>
      </w:pPr>
    </w:p>
    <w:p w14:paraId="7F6AFE9E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46B6EC1C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8.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Dávkování pro každý druh, cesty a způsob podání</w:t>
      </w:r>
    </w:p>
    <w:p w14:paraId="728CB99F" w14:textId="77777777" w:rsidR="00EA6789" w:rsidRPr="00EA6789" w:rsidRDefault="00EA6789" w:rsidP="00FA4E2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</w:p>
    <w:p w14:paraId="1BBA0598" w14:textId="77777777" w:rsidR="00EA6789" w:rsidRPr="00EA6789" w:rsidRDefault="00EA6789" w:rsidP="00FA4E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Kožní podání. </w:t>
      </w:r>
    </w:p>
    <w:p w14:paraId="4A75635F" w14:textId="77777777" w:rsidR="00EA6789" w:rsidRPr="00EA6789" w:rsidRDefault="00EA6789" w:rsidP="00FA4E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Pouze pro vnější podání. </w:t>
      </w:r>
    </w:p>
    <w:p w14:paraId="14721479" w14:textId="766228A8" w:rsidR="00EA6789" w:rsidRPr="00EA6789" w:rsidRDefault="00EA6789" w:rsidP="00FA4E2F">
      <w:pPr>
        <w:tabs>
          <w:tab w:val="left" w:pos="567"/>
        </w:tabs>
        <w:autoSpaceDE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Obojek vyjměte z </w:t>
      </w:r>
      <w:r w:rsidR="00B4733F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ochranného sáčku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, roz</w:t>
      </w:r>
      <w:r w:rsidR="00B4733F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viňte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a odstraňte </w:t>
      </w:r>
      <w:r w:rsidR="00381E92" w:rsidRPr="00381E92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případné kousky plastových spojek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. Obojek </w:t>
      </w:r>
      <w:r w:rsidR="00381E92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nasaďte psovi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na krk a volný konec provlečte </w:t>
      </w:r>
      <w:r w:rsidR="00D36D34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poutky</w:t>
      </w:r>
      <w:r w:rsidR="00D36D34"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obojku.</w:t>
      </w:r>
    </w:p>
    <w:p w14:paraId="77881B14" w14:textId="77777777" w:rsidR="00EA6789" w:rsidRPr="00EA6789" w:rsidRDefault="00EA6789" w:rsidP="00FA4E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 nasazení je </w:t>
      </w:r>
      <w:proofErr w:type="spellStart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medikovaný</w:t>
      </w:r>
      <w:proofErr w:type="spellEnd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obojek účinný proti blechám až 5 měsíců. </w:t>
      </w:r>
    </w:p>
    <w:p w14:paraId="3B83C627" w14:textId="77777777" w:rsidR="00EA6789" w:rsidRDefault="00EA6789" w:rsidP="00FA4E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 nasazení je </w:t>
      </w:r>
      <w:proofErr w:type="spellStart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medikovaný</w:t>
      </w:r>
      <w:proofErr w:type="spellEnd"/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obojek účinný proti klíšťatům až 10 týdnů.</w:t>
      </w:r>
    </w:p>
    <w:p w14:paraId="5441DF9A" w14:textId="77777777" w:rsidR="00462339" w:rsidRPr="00EA6789" w:rsidRDefault="00462339" w:rsidP="00FA4E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72C0573A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7DF3D70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9.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Informace o správném podávání</w:t>
      </w:r>
    </w:p>
    <w:p w14:paraId="2A44C4C9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B3E175B" w14:textId="516D12E7" w:rsidR="00EA6789" w:rsidRPr="00EA6789" w:rsidRDefault="00EA6789" w:rsidP="00FA4E2F">
      <w:pPr>
        <w:tabs>
          <w:tab w:val="left" w:pos="567"/>
        </w:tabs>
        <w:autoSpaceDE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Obojek nesmí být příliš </w:t>
      </w:r>
      <w:r w:rsidR="00F87D62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utažený</w:t>
      </w: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, mezi obojkem a krkem musí zůstat prostor na dva prsty. Obojek je určen ke stálému nošení, účinkuje jak při pohybu, tak v klidu.</w:t>
      </w:r>
    </w:p>
    <w:p w14:paraId="0812CAB7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53F77AFD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583611B4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10.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Ochranné lhůty</w:t>
      </w:r>
    </w:p>
    <w:p w14:paraId="2D51FF68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B60BD67" w14:textId="3767B17B" w:rsidR="00EA6789" w:rsidRPr="00EA6789" w:rsidRDefault="00EA6789" w:rsidP="00EA67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Neuplatňuje se.</w:t>
      </w:r>
    </w:p>
    <w:p w14:paraId="194EE286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254FAD0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11269FA8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11.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uchovávání</w:t>
      </w:r>
    </w:p>
    <w:p w14:paraId="11C7BC50" w14:textId="77777777" w:rsidR="00EA6789" w:rsidRPr="00EA6789" w:rsidRDefault="00EA6789" w:rsidP="00EA678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6901018" w14:textId="20108856" w:rsidR="00EA6789" w:rsidRDefault="00EA6789" w:rsidP="00EA67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Uchovávejte mimo dohled a dosah dětí.</w:t>
      </w:r>
    </w:p>
    <w:p w14:paraId="7EF693C7" w14:textId="77777777" w:rsidR="000C6551" w:rsidRPr="00EA6789" w:rsidRDefault="000C6551" w:rsidP="00EA67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4FC64A0D" w14:textId="77777777" w:rsidR="00EA6789" w:rsidRPr="00EA6789" w:rsidRDefault="00EA6789" w:rsidP="00EA6789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Tento veterinární léčivý přípravek nevyžaduje žádné zvláštní podmínky uchovávání.</w:t>
      </w:r>
    </w:p>
    <w:p w14:paraId="0513ACB1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Nepoužívejte tento veterinární léčivý přípravek po uplynutí doby použitelnosti uvedené na obalu po Exp.</w:t>
      </w: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Doba použitelnosti končí posledním dnem v uvedeném měsíci.</w:t>
      </w:r>
    </w:p>
    <w:p w14:paraId="5ED4BF37" w14:textId="77777777" w:rsidR="00EA6789" w:rsidRPr="00EA6789" w:rsidRDefault="00EA6789" w:rsidP="00EA67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1E2C4F59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4ECBA0A" w14:textId="77777777" w:rsidR="00EA6789" w:rsidRPr="00EA6789" w:rsidRDefault="00EA6789" w:rsidP="00056F04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12.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likvidaci</w:t>
      </w:r>
    </w:p>
    <w:p w14:paraId="28A9C7A8" w14:textId="77777777" w:rsidR="00EA6789" w:rsidRPr="00EA6789" w:rsidRDefault="00EA6789" w:rsidP="00056F04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45D5073" w14:textId="77777777" w:rsidR="00EA6789" w:rsidRPr="00EA6789" w:rsidRDefault="00EA6789" w:rsidP="00056F04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Léčivé přípravky se nesmí likvidovat prostřednictvím odpadní vody či domovního odpadu.</w:t>
      </w:r>
    </w:p>
    <w:p w14:paraId="5AE40C24" w14:textId="77777777" w:rsidR="00EA6789" w:rsidRPr="00EA6789" w:rsidRDefault="00EA6789" w:rsidP="00056F04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9B29C0A" w14:textId="77777777" w:rsidR="00EA6789" w:rsidRPr="00EA6789" w:rsidRDefault="00EA6789" w:rsidP="00056F04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Tento veterinární léčivý přípravek nesmí kontaminovat vodní toky, protože propoxur může být nebezpečný pro ryby a další vodní organismy.</w:t>
      </w:r>
    </w:p>
    <w:p w14:paraId="5419191A" w14:textId="77777777" w:rsidR="00EA6789" w:rsidRPr="00EA6789" w:rsidRDefault="00EA6789" w:rsidP="00056F04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1E4E2D2" w14:textId="77777777" w:rsidR="00EA6789" w:rsidRPr="00EA6789" w:rsidRDefault="00EA6789" w:rsidP="00056F0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4DE6D1B" w14:textId="77777777" w:rsidR="00EA6789" w:rsidRPr="00EA6789" w:rsidRDefault="00EA6789" w:rsidP="00056F04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40C5DFC" w14:textId="77777777" w:rsidR="00EA6789" w:rsidRPr="00EA6789" w:rsidRDefault="00EA6789" w:rsidP="00056F04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 možnostech likvidace nepotřebných léčivých přípravků se poraďte s vaším veterinárním lékařem nebo lékárníkem.</w:t>
      </w:r>
    </w:p>
    <w:p w14:paraId="697E305C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cs-CZ"/>
          <w14:ligatures w14:val="none"/>
        </w:rPr>
      </w:pPr>
    </w:p>
    <w:p w14:paraId="3699297A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cs-CZ"/>
          <w14:ligatures w14:val="none"/>
        </w:rPr>
      </w:pPr>
    </w:p>
    <w:p w14:paraId="2CD9031D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13.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Klasifikace veterinárních léčivých přípravků</w:t>
      </w:r>
    </w:p>
    <w:p w14:paraId="1C59488D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4B47C73" w14:textId="77777777" w:rsidR="00EA6789" w:rsidRPr="00EA6789" w:rsidRDefault="00EA6789" w:rsidP="00FA4E2F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lastRenderedPageBreak/>
        <w:t>Veterinární léčivý přípravek je vydáván bez předpisu.</w:t>
      </w:r>
    </w:p>
    <w:p w14:paraId="7B17383E" w14:textId="77777777" w:rsidR="00EA6789" w:rsidRPr="00EA6789" w:rsidRDefault="00EA6789" w:rsidP="00FA4E2F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Vyhrazený veterinární léčivý přípravek.</w:t>
      </w:r>
    </w:p>
    <w:p w14:paraId="44D59504" w14:textId="77777777" w:rsidR="00EA6789" w:rsidRPr="00EA6789" w:rsidRDefault="00EA6789" w:rsidP="00FA4E2F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113B6421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E7D0A06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14.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Registrační čísla a velikosti balení</w:t>
      </w:r>
    </w:p>
    <w:p w14:paraId="0DF65F53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FB3B025" w14:textId="77777777" w:rsidR="00EA6789" w:rsidRPr="00EA6789" w:rsidRDefault="00EA6789" w:rsidP="00EA6789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caps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aps/>
          <w:kern w:val="0"/>
          <w:szCs w:val="20"/>
          <w:lang w:val="cs-CZ"/>
          <w14:ligatures w14:val="none"/>
        </w:rPr>
        <w:t>99/015/</w:t>
      </w:r>
      <w:proofErr w:type="gramStart"/>
      <w:r w:rsidRPr="00EA6789">
        <w:rPr>
          <w:rFonts w:ascii="Times New Roman" w:eastAsia="Times New Roman" w:hAnsi="Times New Roman" w:cs="Times New Roman"/>
          <w:caps/>
          <w:kern w:val="0"/>
          <w:szCs w:val="20"/>
          <w:lang w:val="cs-CZ"/>
          <w14:ligatures w14:val="none"/>
        </w:rPr>
        <w:t>09-C</w:t>
      </w:r>
      <w:proofErr w:type="gramEnd"/>
    </w:p>
    <w:p w14:paraId="6B794FBC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7F4C666" w14:textId="75BCF3D6" w:rsidR="00EA6789" w:rsidRPr="00EA6789" w:rsidRDefault="00EA6789" w:rsidP="00D35760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Uzavřený polyester/polyethylenový sáček</w:t>
      </w:r>
      <w:r w:rsidR="003824AA" w:rsidRPr="003824AA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</w:t>
      </w:r>
      <w:r w:rsidR="003824AA"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obsahující 1 obojek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vložený do papírové </w:t>
      </w:r>
      <w:r w:rsidR="003824AA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krabičky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.</w:t>
      </w:r>
    </w:p>
    <w:p w14:paraId="746C0E7E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074F700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234A553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15.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Datum poslední revize příbalové informace</w:t>
      </w:r>
    </w:p>
    <w:p w14:paraId="48B73166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6EF0480" w14:textId="6061E4B3" w:rsidR="00EA6789" w:rsidRPr="00EA6789" w:rsidRDefault="00CF2666" w:rsidP="00FA4E2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0</w:t>
      </w:r>
      <w:r w:rsidR="00E76C6C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1</w:t>
      </w:r>
      <w:r w:rsidR="004432F2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6</w:t>
      </w:r>
    </w:p>
    <w:p w14:paraId="0A8C724D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909B89B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Podrobné informace o tomto veterinárním léčivém přípravku jsou k dispozici v databázi přípravků Unie </w:t>
      </w:r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(</w:t>
      </w:r>
      <w:hyperlink r:id="rId10" w:history="1">
        <w:r w:rsidRPr="00EA6789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https://medicines.health.europa.eu/veterinary</w:t>
        </w:r>
      </w:hyperlink>
      <w:r w:rsidRPr="00EA6789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14FBFAD6" w14:textId="77777777" w:rsidR="00EA6789" w:rsidRP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DC6FB66" w14:textId="77777777" w:rsidR="005913BF" w:rsidRPr="005913BF" w:rsidRDefault="005913BF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5913B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Podrobné informace o tomto veterinárním léčivém přípravku naleznete také v národní databázi (</w:t>
      </w:r>
      <w:hyperlink r:id="rId11" w:history="1">
        <w:r w:rsidRPr="005913BF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https://www.uskvbl.cz</w:t>
        </w:r>
      </w:hyperlink>
      <w:r w:rsidRPr="005913B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21D2A621" w14:textId="77777777" w:rsidR="00EA6789" w:rsidRDefault="00EA6789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70F98A3" w14:textId="77777777" w:rsidR="005913BF" w:rsidRPr="00EA6789" w:rsidRDefault="005913BF" w:rsidP="00FA4E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93C1748" w14:textId="77777777" w:rsidR="00EA6789" w:rsidRPr="00EA6789" w:rsidRDefault="00EA6789" w:rsidP="00EA6789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16.</w:t>
      </w:r>
      <w:r w:rsidRPr="00EA6789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Kontaktní údaje</w:t>
      </w:r>
    </w:p>
    <w:p w14:paraId="0155F017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8E8480B" w14:textId="77777777" w:rsidR="00EA6789" w:rsidRPr="00EA6789" w:rsidRDefault="00EA6789" w:rsidP="00EA67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bookmarkStart w:id="2" w:name="_Hlk73552578"/>
      <w:r w:rsidRPr="00EA6789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>Držitel rozhodnutí o registraci a kontaktní údaje pro hlášení podezření na nežádoucí účinky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bookmarkEnd w:id="2"/>
    <w:p w14:paraId="6220B5D9" w14:textId="77777777" w:rsidR="00EA6789" w:rsidRPr="00D35760" w:rsidRDefault="00EA6789" w:rsidP="00EA67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 w:eastAsia="de-DE"/>
          <w14:ligatures w14:val="none"/>
        </w:rPr>
      </w:pPr>
      <w:proofErr w:type="spellStart"/>
      <w:r w:rsidRPr="00D3576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Elanco</w:t>
      </w:r>
      <w:proofErr w:type="spellEnd"/>
      <w:r w:rsidRPr="00D3576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Animal </w:t>
      </w:r>
      <w:proofErr w:type="spellStart"/>
      <w:r w:rsidRPr="00D3576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Health</w:t>
      </w:r>
      <w:proofErr w:type="spellEnd"/>
      <w:r w:rsidRPr="00D3576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D3576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GmbH</w:t>
      </w:r>
      <w:proofErr w:type="spellEnd"/>
      <w:r w:rsidRPr="00D3576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, Alfred-Nobel-Str. 50, 40789 </w:t>
      </w:r>
      <w:proofErr w:type="spellStart"/>
      <w:r w:rsidRPr="00D3576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Monheim</w:t>
      </w:r>
      <w:proofErr w:type="spellEnd"/>
      <w:r w:rsidRPr="00D3576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</w:t>
      </w:r>
      <w:r w:rsidRPr="00D35760">
        <w:rPr>
          <w:rFonts w:ascii="Times New Roman" w:eastAsia="Times New Roman" w:hAnsi="Times New Roman" w:cs="Times New Roman"/>
          <w:color w:val="000000"/>
          <w:kern w:val="0"/>
          <w:szCs w:val="20"/>
          <w:lang w:val="cs-CZ" w:eastAsia="de-DE"/>
          <w14:ligatures w14:val="none"/>
        </w:rPr>
        <w:t xml:space="preserve"> Německo</w:t>
      </w:r>
    </w:p>
    <w:p w14:paraId="1BED21B2" w14:textId="77777777" w:rsidR="00EA6789" w:rsidRPr="00D35760" w:rsidRDefault="00EA6789" w:rsidP="00EA67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 w:eastAsia="de-DE"/>
          <w14:ligatures w14:val="none"/>
        </w:rPr>
      </w:pPr>
    </w:p>
    <w:p w14:paraId="733277A9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Tel: +420 228880231 </w:t>
      </w:r>
    </w:p>
    <w:p w14:paraId="722591F7" w14:textId="77777777" w:rsidR="00EA6789" w:rsidRPr="00EA6789" w:rsidRDefault="00E2069F" w:rsidP="00EA678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hyperlink r:id="rId12" w:history="1">
        <w:r w:rsidR="00EA6789" w:rsidRPr="00EA6789">
          <w:rPr>
            <w:rFonts w:ascii="Times New Roman" w:eastAsia="Times New Roman" w:hAnsi="Times New Roman" w:cs="Times New Roman"/>
            <w:bCs/>
            <w:color w:val="0000FF"/>
            <w:kern w:val="0"/>
            <w:u w:val="single"/>
            <w:lang w:val="cs-CZ"/>
            <w14:ligatures w14:val="none"/>
          </w:rPr>
          <w:t>PV.CZE@elancoah.com</w:t>
        </w:r>
      </w:hyperlink>
    </w:p>
    <w:p w14:paraId="265DAF70" w14:textId="77777777" w:rsidR="00EA6789" w:rsidRPr="00EA6789" w:rsidRDefault="00EA6789" w:rsidP="00EA678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3201528" w14:textId="77777777" w:rsidR="00EA6789" w:rsidRPr="00EA6789" w:rsidRDefault="00EA6789" w:rsidP="00EA678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bCs/>
          <w:kern w:val="0"/>
          <w:u w:val="single"/>
          <w:lang w:val="cs-CZ"/>
          <w14:ligatures w14:val="none"/>
        </w:rPr>
        <w:t>Výrobce odpovědný za uvolnění šarže</w:t>
      </w:r>
      <w:r w:rsidRPr="00EA6789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: </w:t>
      </w:r>
    </w:p>
    <w:p w14:paraId="30D88596" w14:textId="7040304F" w:rsidR="00EA6789" w:rsidRPr="00EA6789" w:rsidRDefault="00EA6789" w:rsidP="00EA678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KVP </w:t>
      </w:r>
      <w:proofErr w:type="spellStart"/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Pharma</w:t>
      </w:r>
      <w:proofErr w:type="spellEnd"/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+ </w:t>
      </w:r>
      <w:proofErr w:type="spellStart"/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Veterinär</w:t>
      </w:r>
      <w:proofErr w:type="spellEnd"/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Produkte </w:t>
      </w:r>
      <w:proofErr w:type="spellStart"/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GmbH</w:t>
      </w:r>
      <w:proofErr w:type="spellEnd"/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, </w:t>
      </w:r>
      <w:proofErr w:type="spellStart"/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Projensdorfer</w:t>
      </w:r>
      <w:proofErr w:type="spellEnd"/>
      <w:r w:rsidRPr="00EA6789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Str. 324, 24106 Kiel, Německo</w:t>
      </w:r>
    </w:p>
    <w:p w14:paraId="1C8137AC" w14:textId="77777777" w:rsidR="00B8739A" w:rsidRPr="00D35760" w:rsidRDefault="00B8739A">
      <w:pPr>
        <w:rPr>
          <w:lang w:val="cs-CZ"/>
        </w:rPr>
      </w:pPr>
    </w:p>
    <w:p w14:paraId="5A87C6E7" w14:textId="77777777" w:rsidR="00486A2D" w:rsidRPr="00CC6DD3" w:rsidRDefault="00486A2D" w:rsidP="00486A2D">
      <w:pPr>
        <w:keepNext/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C6DD3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17.</w:t>
      </w:r>
      <w:r w:rsidRPr="00CC6DD3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Další informace</w:t>
      </w:r>
    </w:p>
    <w:p w14:paraId="25E66203" w14:textId="77777777" w:rsidR="00486A2D" w:rsidRDefault="00486A2D" w:rsidP="00FA4E2F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</w:p>
    <w:p w14:paraId="124ADB9E" w14:textId="065789F6" w:rsidR="00486A2D" w:rsidRPr="00875F75" w:rsidRDefault="00700F37" w:rsidP="00FA4E2F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Environmentální vlastnosti: </w:t>
      </w:r>
      <w:r w:rsidR="00486A2D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Veterinární léčivý přípravek může mít </w:t>
      </w:r>
      <w:r w:rsidR="00486A2D" w:rsidRPr="00875F75">
        <w:rPr>
          <w:rFonts w:ascii="Times New Roman" w:eastAsia="Times New Roman" w:hAnsi="Times New Roman" w:cs="Arial"/>
          <w:kern w:val="0"/>
          <w:lang w:val="cs-CZ"/>
          <w14:ligatures w14:val="none"/>
        </w:rPr>
        <w:t xml:space="preserve">dlouhodobé </w:t>
      </w:r>
      <w:r w:rsidR="00486A2D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nežádoucí účinky na vodní organismy. </w:t>
      </w:r>
    </w:p>
    <w:p w14:paraId="794C87DC" w14:textId="77777777" w:rsidR="00B8739A" w:rsidRPr="00D35760" w:rsidRDefault="00B8739A" w:rsidP="00FA4E2F">
      <w:pPr>
        <w:rPr>
          <w:lang w:val="cs-CZ"/>
        </w:rPr>
      </w:pPr>
    </w:p>
    <w:sectPr w:rsidR="00B8739A" w:rsidRPr="00D357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62035" w14:textId="77777777" w:rsidR="0016404A" w:rsidRDefault="0016404A" w:rsidP="00BE2278">
      <w:pPr>
        <w:spacing w:after="0" w:line="240" w:lineRule="auto"/>
      </w:pPr>
      <w:r>
        <w:separator/>
      </w:r>
    </w:p>
  </w:endnote>
  <w:endnote w:type="continuationSeparator" w:id="0">
    <w:p w14:paraId="3444990F" w14:textId="77777777" w:rsidR="0016404A" w:rsidRDefault="0016404A" w:rsidP="00BE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CE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83FDF" w14:textId="77777777" w:rsidR="00BE2278" w:rsidRDefault="00BE22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B2FD" w14:textId="77777777" w:rsidR="00BE2278" w:rsidRPr="00E0068C" w:rsidRDefault="00BE2278" w:rsidP="00BE2278">
    <w:pPr>
      <w:pStyle w:val="Zpat"/>
      <w:tabs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 w:rsidRPr="00E0068C">
      <w:rPr>
        <w:rFonts w:ascii="Times New Roman" w:hAnsi="Times New Roman"/>
      </w:rPr>
      <w:fldChar w:fldCharType="end"/>
    </w:r>
  </w:p>
  <w:p w14:paraId="0E8DA0D1" w14:textId="77777777" w:rsidR="00BE2278" w:rsidRDefault="00BE22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D7F0" w14:textId="77777777" w:rsidR="00BE2278" w:rsidRDefault="00BE22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EF10A" w14:textId="77777777" w:rsidR="0016404A" w:rsidRDefault="0016404A" w:rsidP="00BE2278">
      <w:pPr>
        <w:spacing w:after="0" w:line="240" w:lineRule="auto"/>
      </w:pPr>
      <w:r>
        <w:separator/>
      </w:r>
    </w:p>
  </w:footnote>
  <w:footnote w:type="continuationSeparator" w:id="0">
    <w:p w14:paraId="3C9D4142" w14:textId="77777777" w:rsidR="0016404A" w:rsidRDefault="0016404A" w:rsidP="00BE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4CB04" w14:textId="77777777" w:rsidR="00BE2278" w:rsidRDefault="00BE22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14123" w14:textId="77777777" w:rsidR="00BE2278" w:rsidRDefault="00BE22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EC24" w14:textId="77777777" w:rsidR="00BE2278" w:rsidRDefault="00BE22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89"/>
    <w:rsid w:val="00024C8F"/>
    <w:rsid w:val="00027983"/>
    <w:rsid w:val="00030142"/>
    <w:rsid w:val="00031BDB"/>
    <w:rsid w:val="00056F04"/>
    <w:rsid w:val="000759B9"/>
    <w:rsid w:val="00082832"/>
    <w:rsid w:val="000849BB"/>
    <w:rsid w:val="000A1C72"/>
    <w:rsid w:val="000C6551"/>
    <w:rsid w:val="00105410"/>
    <w:rsid w:val="00127BD7"/>
    <w:rsid w:val="001531C4"/>
    <w:rsid w:val="0016404A"/>
    <w:rsid w:val="001671B3"/>
    <w:rsid w:val="0018555C"/>
    <w:rsid w:val="001C30C1"/>
    <w:rsid w:val="00280BCE"/>
    <w:rsid w:val="002B2205"/>
    <w:rsid w:val="00333603"/>
    <w:rsid w:val="00361A25"/>
    <w:rsid w:val="00381E92"/>
    <w:rsid w:val="003824AA"/>
    <w:rsid w:val="00391F7C"/>
    <w:rsid w:val="003D5C49"/>
    <w:rsid w:val="003E17ED"/>
    <w:rsid w:val="004432F2"/>
    <w:rsid w:val="00462339"/>
    <w:rsid w:val="004760FE"/>
    <w:rsid w:val="00486A2D"/>
    <w:rsid w:val="004C5391"/>
    <w:rsid w:val="004E4E30"/>
    <w:rsid w:val="00501D6F"/>
    <w:rsid w:val="00510494"/>
    <w:rsid w:val="0056428F"/>
    <w:rsid w:val="0057689E"/>
    <w:rsid w:val="00582D27"/>
    <w:rsid w:val="005913BF"/>
    <w:rsid w:val="005B096F"/>
    <w:rsid w:val="005C1781"/>
    <w:rsid w:val="005F3F1D"/>
    <w:rsid w:val="00612C90"/>
    <w:rsid w:val="00625B70"/>
    <w:rsid w:val="00635A76"/>
    <w:rsid w:val="00651B1E"/>
    <w:rsid w:val="00674477"/>
    <w:rsid w:val="00695939"/>
    <w:rsid w:val="00700F37"/>
    <w:rsid w:val="0070303D"/>
    <w:rsid w:val="00742549"/>
    <w:rsid w:val="0076210C"/>
    <w:rsid w:val="007A2A09"/>
    <w:rsid w:val="00815410"/>
    <w:rsid w:val="00824246"/>
    <w:rsid w:val="00835AED"/>
    <w:rsid w:val="00861D61"/>
    <w:rsid w:val="008E1196"/>
    <w:rsid w:val="00920143"/>
    <w:rsid w:val="00922746"/>
    <w:rsid w:val="00934764"/>
    <w:rsid w:val="009525F9"/>
    <w:rsid w:val="00954793"/>
    <w:rsid w:val="009951A8"/>
    <w:rsid w:val="009B360D"/>
    <w:rsid w:val="009D4393"/>
    <w:rsid w:val="00A31189"/>
    <w:rsid w:val="00A81897"/>
    <w:rsid w:val="00AE294F"/>
    <w:rsid w:val="00B4733F"/>
    <w:rsid w:val="00B822B3"/>
    <w:rsid w:val="00B8739A"/>
    <w:rsid w:val="00BA52DA"/>
    <w:rsid w:val="00BB474E"/>
    <w:rsid w:val="00BE2278"/>
    <w:rsid w:val="00C271EC"/>
    <w:rsid w:val="00C86DE8"/>
    <w:rsid w:val="00CB73F0"/>
    <w:rsid w:val="00CD0DB8"/>
    <w:rsid w:val="00CF2666"/>
    <w:rsid w:val="00CF759B"/>
    <w:rsid w:val="00D01BA0"/>
    <w:rsid w:val="00D1349C"/>
    <w:rsid w:val="00D14EC9"/>
    <w:rsid w:val="00D35760"/>
    <w:rsid w:val="00D36D34"/>
    <w:rsid w:val="00D40FA9"/>
    <w:rsid w:val="00D53751"/>
    <w:rsid w:val="00D601EE"/>
    <w:rsid w:val="00D60A94"/>
    <w:rsid w:val="00D64EE6"/>
    <w:rsid w:val="00D77E3D"/>
    <w:rsid w:val="00D82BD5"/>
    <w:rsid w:val="00DD6B47"/>
    <w:rsid w:val="00DE0471"/>
    <w:rsid w:val="00E07C9D"/>
    <w:rsid w:val="00E2069F"/>
    <w:rsid w:val="00E26844"/>
    <w:rsid w:val="00E76C6C"/>
    <w:rsid w:val="00E82D1E"/>
    <w:rsid w:val="00E84D02"/>
    <w:rsid w:val="00E9381C"/>
    <w:rsid w:val="00E94AD9"/>
    <w:rsid w:val="00E97E22"/>
    <w:rsid w:val="00EA6789"/>
    <w:rsid w:val="00EB79CC"/>
    <w:rsid w:val="00F042D0"/>
    <w:rsid w:val="00F30CDD"/>
    <w:rsid w:val="00F53628"/>
    <w:rsid w:val="00F87D62"/>
    <w:rsid w:val="00F92CB7"/>
    <w:rsid w:val="00FA4E2F"/>
    <w:rsid w:val="00FB446B"/>
    <w:rsid w:val="00FD3287"/>
    <w:rsid w:val="00FF0326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3071"/>
  <w15:chartTrackingRefBased/>
  <w15:docId w15:val="{4AE9CE1A-B1EC-4CAF-B545-59D2E68A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EA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67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67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67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67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67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67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67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67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67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67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6789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unhideWhenUsed/>
    <w:rsid w:val="00EA67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6789"/>
    <w:rPr>
      <w:sz w:val="20"/>
      <w:szCs w:val="20"/>
    </w:rPr>
  </w:style>
  <w:style w:type="character" w:styleId="Odkaznakoment">
    <w:name w:val="annotation reference"/>
    <w:qFormat/>
    <w:rsid w:val="00EA6789"/>
    <w:rPr>
      <w:sz w:val="16"/>
    </w:rPr>
  </w:style>
  <w:style w:type="paragraph" w:styleId="Revize">
    <w:name w:val="Revision"/>
    <w:hidden/>
    <w:uiPriority w:val="99"/>
    <w:semiHidden/>
    <w:rsid w:val="00FF2EDB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1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1BA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E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78"/>
  </w:style>
  <w:style w:type="paragraph" w:styleId="Zpat">
    <w:name w:val="footer"/>
    <w:basedOn w:val="Normln"/>
    <w:link w:val="ZpatChar"/>
    <w:uiPriority w:val="99"/>
    <w:unhideWhenUsed/>
    <w:rsid w:val="00BE2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78"/>
  </w:style>
  <w:style w:type="character" w:styleId="Hypertextovodkaz">
    <w:name w:val="Hyperlink"/>
    <w:basedOn w:val="Standardnpsmoodstavce"/>
    <w:uiPriority w:val="99"/>
    <w:unhideWhenUsed/>
    <w:rsid w:val="00E26844"/>
    <w:rPr>
      <w:color w:val="467886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V.CZE@elancoah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skvbl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Props1.xml><?xml version="1.0" encoding="utf-8"?>
<ds:datastoreItem xmlns:ds="http://schemas.openxmlformats.org/officeDocument/2006/customXml" ds:itemID="{9D0F13A5-BC0A-4671-BC84-A1BD9AF41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7E5D7-50A3-4D01-9550-DE23A4F00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F664C-0552-4902-AFBA-95F40B90A301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1125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Pomezná Eva</cp:lastModifiedBy>
  <cp:revision>73</cp:revision>
  <dcterms:created xsi:type="dcterms:W3CDTF">2025-05-26T09:59:00Z</dcterms:created>
  <dcterms:modified xsi:type="dcterms:W3CDTF">2026-01-08T09:10:00Z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