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01EEA" w14:textId="77777777" w:rsidR="0039663E" w:rsidRPr="00112949" w:rsidRDefault="00B86F1E" w:rsidP="000D08B2">
      <w:pPr>
        <w:pStyle w:val="Nadpis1"/>
        <w:rPr>
          <w:rFonts w:asciiTheme="minorHAnsi" w:hAnsiTheme="minorHAnsi" w:cstheme="minorHAnsi"/>
          <w:sz w:val="22"/>
          <w:szCs w:val="22"/>
        </w:rPr>
      </w:pPr>
      <w:r w:rsidRPr="00112949">
        <w:rPr>
          <w:rFonts w:asciiTheme="minorHAnsi" w:hAnsiTheme="minorHAnsi" w:cstheme="minorHAnsi"/>
          <w:sz w:val="22"/>
          <w:szCs w:val="22"/>
        </w:rPr>
        <w:t xml:space="preserve">FAUNA </w:t>
      </w:r>
      <w:r w:rsidR="004829EE" w:rsidRPr="00112949">
        <w:rPr>
          <w:rFonts w:asciiTheme="minorHAnsi" w:hAnsiTheme="minorHAnsi" w:cstheme="minorHAnsi"/>
          <w:sz w:val="22"/>
          <w:szCs w:val="22"/>
        </w:rPr>
        <w:t>CELIBAT</w:t>
      </w:r>
    </w:p>
    <w:p w14:paraId="0A6EDCFD" w14:textId="648F5F26" w:rsidR="000D08B2" w:rsidRPr="00112949" w:rsidRDefault="004829EE" w:rsidP="000D08B2">
      <w:pPr>
        <w:rPr>
          <w:rFonts w:asciiTheme="minorHAnsi" w:hAnsiTheme="minorHAnsi" w:cstheme="minorHAnsi"/>
          <w:sz w:val="22"/>
          <w:szCs w:val="22"/>
        </w:rPr>
      </w:pPr>
      <w:r w:rsidRPr="00112949">
        <w:rPr>
          <w:rFonts w:asciiTheme="minorHAnsi" w:hAnsiTheme="minorHAnsi" w:cstheme="minorHAnsi"/>
          <w:sz w:val="22"/>
          <w:szCs w:val="22"/>
        </w:rPr>
        <w:t>Osvěžující spr</w:t>
      </w:r>
      <w:r w:rsidR="00442DD0" w:rsidRPr="00112949">
        <w:rPr>
          <w:rFonts w:asciiTheme="minorHAnsi" w:hAnsiTheme="minorHAnsi" w:cstheme="minorHAnsi"/>
          <w:sz w:val="22"/>
          <w:szCs w:val="22"/>
        </w:rPr>
        <w:t>ej</w:t>
      </w:r>
      <w:r w:rsidRPr="00112949">
        <w:rPr>
          <w:rFonts w:asciiTheme="minorHAnsi" w:hAnsiTheme="minorHAnsi" w:cstheme="minorHAnsi"/>
          <w:sz w:val="22"/>
          <w:szCs w:val="22"/>
        </w:rPr>
        <w:t xml:space="preserve"> pro háravé feny</w:t>
      </w:r>
    </w:p>
    <w:p w14:paraId="2E7CBE8B" w14:textId="77777777" w:rsidR="004829EE" w:rsidRPr="00112949" w:rsidRDefault="004829EE" w:rsidP="000D08B2">
      <w:pPr>
        <w:rPr>
          <w:rFonts w:asciiTheme="minorHAnsi" w:hAnsiTheme="minorHAnsi" w:cstheme="minorHAnsi"/>
          <w:sz w:val="22"/>
          <w:szCs w:val="22"/>
        </w:rPr>
      </w:pPr>
    </w:p>
    <w:p w14:paraId="02A698B1" w14:textId="32CA2B35" w:rsidR="004829EE" w:rsidRPr="00112949" w:rsidRDefault="004829EE" w:rsidP="004829EE">
      <w:pPr>
        <w:rPr>
          <w:rFonts w:asciiTheme="minorHAnsi" w:hAnsiTheme="minorHAnsi" w:cstheme="minorHAnsi"/>
          <w:sz w:val="22"/>
          <w:szCs w:val="22"/>
        </w:rPr>
      </w:pPr>
      <w:r w:rsidRPr="00112949">
        <w:rPr>
          <w:rFonts w:asciiTheme="minorHAnsi" w:hAnsiTheme="minorHAnsi" w:cstheme="minorHAnsi"/>
          <w:sz w:val="22"/>
          <w:szCs w:val="22"/>
        </w:rPr>
        <w:t xml:space="preserve">Přípravek je určen </w:t>
      </w:r>
      <w:r w:rsidR="00442DD0" w:rsidRPr="00112949">
        <w:rPr>
          <w:rFonts w:asciiTheme="minorHAnsi" w:hAnsiTheme="minorHAnsi" w:cstheme="minorHAnsi"/>
          <w:sz w:val="22"/>
          <w:szCs w:val="22"/>
        </w:rPr>
        <w:t xml:space="preserve">pro </w:t>
      </w:r>
      <w:r w:rsidR="00AB1440">
        <w:rPr>
          <w:rFonts w:asciiTheme="minorHAnsi" w:hAnsiTheme="minorHAnsi" w:cstheme="minorHAnsi"/>
          <w:sz w:val="22"/>
          <w:szCs w:val="22"/>
        </w:rPr>
        <w:t xml:space="preserve">použití u </w:t>
      </w:r>
      <w:r w:rsidRPr="00112949">
        <w:rPr>
          <w:rFonts w:asciiTheme="minorHAnsi" w:hAnsiTheme="minorHAnsi" w:cstheme="minorHAnsi"/>
          <w:sz w:val="22"/>
          <w:szCs w:val="22"/>
        </w:rPr>
        <w:t xml:space="preserve">fen v období hárání. </w:t>
      </w:r>
    </w:p>
    <w:p w14:paraId="4C3C68A3" w14:textId="60AEA3FA" w:rsidR="004829EE" w:rsidRPr="00112949" w:rsidRDefault="00442DD0" w:rsidP="004829EE">
      <w:pPr>
        <w:rPr>
          <w:rFonts w:asciiTheme="minorHAnsi" w:hAnsiTheme="minorHAnsi" w:cstheme="minorHAnsi"/>
          <w:sz w:val="22"/>
          <w:szCs w:val="22"/>
        </w:rPr>
      </w:pPr>
      <w:r w:rsidRPr="00753399">
        <w:rPr>
          <w:rFonts w:asciiTheme="minorHAnsi" w:hAnsiTheme="minorHAnsi" w:cstheme="minorHAnsi"/>
          <w:b/>
          <w:sz w:val="22"/>
          <w:szCs w:val="22"/>
        </w:rPr>
        <w:t>Použití</w:t>
      </w:r>
      <w:r w:rsidRPr="00112949">
        <w:rPr>
          <w:rFonts w:asciiTheme="minorHAnsi" w:hAnsiTheme="minorHAnsi" w:cstheme="minorHAnsi"/>
          <w:sz w:val="22"/>
          <w:szCs w:val="22"/>
        </w:rPr>
        <w:t xml:space="preserve">: </w:t>
      </w:r>
      <w:r w:rsidR="00614FC6" w:rsidRPr="00112949">
        <w:rPr>
          <w:rFonts w:asciiTheme="minorHAnsi" w:hAnsiTheme="minorHAnsi" w:cstheme="minorHAnsi"/>
          <w:sz w:val="22"/>
          <w:szCs w:val="22"/>
        </w:rPr>
        <w:t xml:space="preserve">Před použitím protřepat. </w:t>
      </w:r>
      <w:r w:rsidR="004829EE" w:rsidRPr="00112949">
        <w:rPr>
          <w:rFonts w:asciiTheme="minorHAnsi" w:hAnsiTheme="minorHAnsi" w:cstheme="minorHAnsi"/>
          <w:sz w:val="22"/>
          <w:szCs w:val="22"/>
        </w:rPr>
        <w:t xml:space="preserve">Pomocí rozprašovače </w:t>
      </w:r>
      <w:r w:rsidRPr="00112949">
        <w:rPr>
          <w:rFonts w:asciiTheme="minorHAnsi" w:hAnsiTheme="minorHAnsi" w:cstheme="minorHAnsi"/>
          <w:sz w:val="22"/>
          <w:szCs w:val="22"/>
        </w:rPr>
        <w:t xml:space="preserve">naneste </w:t>
      </w:r>
      <w:r w:rsidR="004829EE" w:rsidRPr="00112949">
        <w:rPr>
          <w:rFonts w:asciiTheme="minorHAnsi" w:hAnsiTheme="minorHAnsi" w:cstheme="minorHAnsi"/>
          <w:sz w:val="22"/>
          <w:szCs w:val="22"/>
        </w:rPr>
        <w:t>přiměřené množství p</w:t>
      </w:r>
      <w:r w:rsidRPr="00112949">
        <w:rPr>
          <w:rFonts w:asciiTheme="minorHAnsi" w:hAnsiTheme="minorHAnsi" w:cstheme="minorHAnsi"/>
          <w:sz w:val="22"/>
          <w:szCs w:val="22"/>
        </w:rPr>
        <w:t>řípravk</w:t>
      </w:r>
      <w:r w:rsidR="004829EE" w:rsidRPr="00112949">
        <w:rPr>
          <w:rFonts w:asciiTheme="minorHAnsi" w:hAnsiTheme="minorHAnsi" w:cstheme="minorHAnsi"/>
          <w:sz w:val="22"/>
          <w:szCs w:val="22"/>
        </w:rPr>
        <w:t>u do</w:t>
      </w:r>
      <w:r w:rsidR="007C6CBB">
        <w:rPr>
          <w:rFonts w:asciiTheme="minorHAnsi" w:hAnsiTheme="minorHAnsi" w:cstheme="minorHAnsi"/>
          <w:sz w:val="22"/>
          <w:szCs w:val="22"/>
        </w:rPr>
        <w:t> </w:t>
      </w:r>
      <w:r w:rsidR="004829EE" w:rsidRPr="00112949">
        <w:rPr>
          <w:rFonts w:asciiTheme="minorHAnsi" w:hAnsiTheme="minorHAnsi" w:cstheme="minorHAnsi"/>
          <w:sz w:val="22"/>
          <w:szCs w:val="22"/>
        </w:rPr>
        <w:t xml:space="preserve">srsti zvířete v oblasti hřbetu, kyčlí. </w:t>
      </w:r>
    </w:p>
    <w:p w14:paraId="0A346D77" w14:textId="7BBE3024" w:rsidR="004829EE" w:rsidRPr="00112949" w:rsidRDefault="004829EE" w:rsidP="00614FC6">
      <w:pPr>
        <w:rPr>
          <w:rFonts w:asciiTheme="minorHAnsi" w:hAnsiTheme="minorHAnsi" w:cstheme="minorHAnsi"/>
          <w:sz w:val="22"/>
          <w:szCs w:val="22"/>
        </w:rPr>
      </w:pPr>
      <w:r w:rsidRPr="00753399">
        <w:rPr>
          <w:rFonts w:asciiTheme="minorHAnsi" w:hAnsiTheme="minorHAnsi" w:cstheme="minorHAnsi"/>
          <w:b/>
          <w:sz w:val="22"/>
          <w:szCs w:val="22"/>
        </w:rPr>
        <w:t>Upozornění</w:t>
      </w:r>
      <w:r w:rsidRPr="00112949">
        <w:rPr>
          <w:rFonts w:asciiTheme="minorHAnsi" w:hAnsiTheme="minorHAnsi" w:cstheme="minorHAnsi"/>
          <w:sz w:val="22"/>
          <w:szCs w:val="22"/>
        </w:rPr>
        <w:t xml:space="preserve">: </w:t>
      </w:r>
      <w:r w:rsidR="00614FC6" w:rsidRPr="00112949">
        <w:rPr>
          <w:rFonts w:asciiTheme="minorHAnsi" w:hAnsiTheme="minorHAnsi" w:cstheme="minorHAnsi"/>
          <w:sz w:val="22"/>
          <w:szCs w:val="22"/>
        </w:rPr>
        <w:t xml:space="preserve">Vyhněte se sliznicím a genitáliím! </w:t>
      </w:r>
    </w:p>
    <w:p w14:paraId="24E9B9E7" w14:textId="77777777" w:rsidR="004829EE" w:rsidRPr="00112949" w:rsidRDefault="00442DD0" w:rsidP="004829EE">
      <w:pPr>
        <w:rPr>
          <w:rFonts w:asciiTheme="minorHAnsi" w:hAnsiTheme="minorHAnsi" w:cstheme="minorHAnsi"/>
          <w:sz w:val="22"/>
          <w:szCs w:val="22"/>
        </w:rPr>
      </w:pPr>
      <w:r w:rsidRPr="00112949">
        <w:rPr>
          <w:rFonts w:asciiTheme="minorHAnsi" w:hAnsiTheme="minorHAnsi" w:cstheme="minorHAnsi"/>
          <w:sz w:val="22"/>
          <w:szCs w:val="22"/>
        </w:rPr>
        <w:t xml:space="preserve">Veterinární přípravek. </w:t>
      </w:r>
      <w:r w:rsidR="004829EE" w:rsidRPr="00112949">
        <w:rPr>
          <w:rFonts w:asciiTheme="minorHAnsi" w:hAnsiTheme="minorHAnsi" w:cstheme="minorHAnsi"/>
          <w:sz w:val="22"/>
          <w:szCs w:val="22"/>
        </w:rPr>
        <w:t xml:space="preserve">Pouze pro zvířata. </w:t>
      </w:r>
      <w:r w:rsidRPr="00112949">
        <w:rPr>
          <w:rFonts w:asciiTheme="minorHAnsi" w:hAnsiTheme="minorHAnsi" w:cstheme="minorHAnsi"/>
          <w:sz w:val="22"/>
          <w:szCs w:val="22"/>
        </w:rPr>
        <w:t>Uchovávejte mimo dohled a dosah dětí.</w:t>
      </w:r>
    </w:p>
    <w:p w14:paraId="11ABBF64" w14:textId="77777777" w:rsidR="0039663E" w:rsidRPr="00112949" w:rsidRDefault="0039663E" w:rsidP="000D08B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4DA26AA" w14:textId="77777777" w:rsidR="004829EE" w:rsidRPr="00753399" w:rsidRDefault="0039663E" w:rsidP="004829EE">
      <w:pPr>
        <w:rPr>
          <w:rFonts w:asciiTheme="minorHAnsi" w:hAnsiTheme="minorHAnsi" w:cstheme="minorHAnsi"/>
          <w:bCs/>
          <w:i/>
          <w:sz w:val="22"/>
          <w:szCs w:val="22"/>
        </w:rPr>
      </w:pPr>
      <w:r w:rsidRPr="00112949">
        <w:rPr>
          <w:rFonts w:asciiTheme="minorHAnsi" w:hAnsiTheme="minorHAnsi" w:cstheme="minorHAnsi"/>
          <w:b/>
          <w:bCs/>
          <w:sz w:val="22"/>
          <w:szCs w:val="22"/>
        </w:rPr>
        <w:t>INCI</w:t>
      </w:r>
      <w:r w:rsidRPr="00112949">
        <w:rPr>
          <w:rFonts w:asciiTheme="minorHAnsi" w:hAnsiTheme="minorHAnsi" w:cstheme="minorHAnsi"/>
          <w:bCs/>
          <w:sz w:val="22"/>
          <w:szCs w:val="22"/>
        </w:rPr>
        <w:t>:</w:t>
      </w:r>
      <w:r w:rsidR="008109D2" w:rsidRPr="0011294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Aqua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,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Alcohol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denat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.,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Mentha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piperita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Oil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,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Cupressus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funebris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Wood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Oil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,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Thymus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vulgaris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Oil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,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Pogostemon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cablin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Oil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,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Salvia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officinalis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Oil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,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Thymus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vulgaris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Flower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/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Leaf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Oil</w:t>
      </w:r>
      <w:proofErr w:type="spellEnd"/>
      <w:r w:rsidR="004829EE" w:rsidRPr="00753399">
        <w:rPr>
          <w:rFonts w:asciiTheme="minorHAnsi" w:hAnsiTheme="minorHAnsi" w:cstheme="minorHAnsi"/>
          <w:bCs/>
          <w:i/>
          <w:sz w:val="22"/>
          <w:szCs w:val="22"/>
        </w:rPr>
        <w:t>,</w:t>
      </w:r>
    </w:p>
    <w:p w14:paraId="4009F83D" w14:textId="77777777" w:rsidR="00442DD0" w:rsidRPr="00112949" w:rsidRDefault="004829EE" w:rsidP="00442DD0">
      <w:pPr>
        <w:rPr>
          <w:rFonts w:asciiTheme="minorHAnsi" w:hAnsiTheme="minorHAnsi" w:cstheme="minorHAnsi"/>
          <w:bCs/>
          <w:i/>
          <w:sz w:val="22"/>
          <w:szCs w:val="22"/>
        </w:rPr>
      </w:pPr>
      <w:proofErr w:type="spellStart"/>
      <w:r w:rsidRPr="00753399">
        <w:rPr>
          <w:rFonts w:asciiTheme="minorHAnsi" w:hAnsiTheme="minorHAnsi" w:cstheme="minorHAnsi"/>
          <w:bCs/>
          <w:i/>
          <w:sz w:val="22"/>
          <w:szCs w:val="22"/>
        </w:rPr>
        <w:t>Ocimum</w:t>
      </w:r>
      <w:proofErr w:type="spellEnd"/>
      <w:r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Pr="00753399">
        <w:rPr>
          <w:rFonts w:asciiTheme="minorHAnsi" w:hAnsiTheme="minorHAnsi" w:cstheme="minorHAnsi"/>
          <w:bCs/>
          <w:i/>
          <w:sz w:val="22"/>
          <w:szCs w:val="22"/>
        </w:rPr>
        <w:t>basilicum</w:t>
      </w:r>
      <w:proofErr w:type="spellEnd"/>
      <w:r w:rsidRPr="007533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Pr="00753399">
        <w:rPr>
          <w:rFonts w:asciiTheme="minorHAnsi" w:hAnsiTheme="minorHAnsi" w:cstheme="minorHAnsi"/>
          <w:bCs/>
          <w:i/>
          <w:sz w:val="22"/>
          <w:szCs w:val="22"/>
        </w:rPr>
        <w:t>Oil</w:t>
      </w:r>
      <w:proofErr w:type="spellEnd"/>
      <w:r w:rsidR="00B628B8" w:rsidRPr="00753399">
        <w:rPr>
          <w:rFonts w:asciiTheme="minorHAnsi" w:hAnsiTheme="minorHAnsi" w:cstheme="minorHAnsi"/>
          <w:bCs/>
          <w:i/>
          <w:sz w:val="22"/>
          <w:szCs w:val="22"/>
        </w:rPr>
        <w:tab/>
      </w:r>
    </w:p>
    <w:p w14:paraId="598503A4" w14:textId="77777777" w:rsidR="00442DD0" w:rsidRPr="00112949" w:rsidRDefault="0039663E" w:rsidP="00442DD0">
      <w:pPr>
        <w:rPr>
          <w:rFonts w:asciiTheme="minorHAnsi" w:hAnsiTheme="minorHAnsi" w:cstheme="minorHAnsi"/>
          <w:sz w:val="22"/>
          <w:szCs w:val="22"/>
        </w:rPr>
      </w:pPr>
      <w:r w:rsidRPr="00753399">
        <w:rPr>
          <w:rFonts w:asciiTheme="minorHAnsi" w:hAnsiTheme="minorHAnsi" w:cstheme="minorHAnsi"/>
          <w:i/>
          <w:sz w:val="22"/>
          <w:szCs w:val="22"/>
        </w:rPr>
        <w:br/>
      </w:r>
      <w:r w:rsidR="00442DD0" w:rsidRPr="00753399">
        <w:rPr>
          <w:rFonts w:asciiTheme="minorHAnsi" w:hAnsiTheme="minorHAnsi" w:cstheme="minorHAnsi"/>
          <w:b/>
          <w:sz w:val="22"/>
          <w:szCs w:val="22"/>
        </w:rPr>
        <w:t>Skladování</w:t>
      </w:r>
      <w:r w:rsidR="00442DD0" w:rsidRPr="00112949">
        <w:rPr>
          <w:rFonts w:asciiTheme="minorHAnsi" w:hAnsiTheme="minorHAnsi" w:cstheme="minorHAnsi"/>
          <w:sz w:val="22"/>
          <w:szCs w:val="22"/>
        </w:rPr>
        <w:t>: Uchovávejte v chladu! Odpad likvidujte podle místních právních předpisů.</w:t>
      </w:r>
    </w:p>
    <w:p w14:paraId="5EE98F5B" w14:textId="77777777" w:rsidR="00442DD0" w:rsidRPr="00112949" w:rsidRDefault="00442DD0" w:rsidP="00442DD0">
      <w:pPr>
        <w:rPr>
          <w:rFonts w:asciiTheme="minorHAnsi" w:hAnsiTheme="minorHAnsi" w:cstheme="minorHAnsi"/>
          <w:b/>
          <w:sz w:val="22"/>
          <w:szCs w:val="22"/>
        </w:rPr>
      </w:pPr>
      <w:r w:rsidRPr="00112949">
        <w:rPr>
          <w:rFonts w:asciiTheme="minorHAnsi" w:hAnsiTheme="minorHAnsi" w:cstheme="minorHAnsi"/>
          <w:b/>
          <w:sz w:val="22"/>
          <w:szCs w:val="22"/>
        </w:rPr>
        <w:t>Spotřebujte do: uvedeno na obalu</w:t>
      </w:r>
    </w:p>
    <w:p w14:paraId="412D7BA9" w14:textId="77777777" w:rsidR="00442DD0" w:rsidRPr="00112949" w:rsidRDefault="00442DD0" w:rsidP="00442DD0">
      <w:pPr>
        <w:rPr>
          <w:rFonts w:asciiTheme="minorHAnsi" w:hAnsiTheme="minorHAnsi" w:cstheme="minorHAnsi"/>
          <w:b/>
          <w:sz w:val="22"/>
          <w:szCs w:val="22"/>
        </w:rPr>
      </w:pPr>
      <w:r w:rsidRPr="00112949">
        <w:rPr>
          <w:rFonts w:asciiTheme="minorHAnsi" w:hAnsiTheme="minorHAnsi" w:cstheme="minorHAnsi"/>
          <w:b/>
          <w:sz w:val="22"/>
          <w:szCs w:val="22"/>
        </w:rPr>
        <w:t>Šarže: uvedeno na obalu</w:t>
      </w:r>
    </w:p>
    <w:p w14:paraId="08EDE7ED" w14:textId="77777777" w:rsidR="0039663E" w:rsidRPr="00112949" w:rsidRDefault="0039663E" w:rsidP="004829EE">
      <w:pPr>
        <w:rPr>
          <w:rFonts w:asciiTheme="minorHAnsi" w:hAnsiTheme="minorHAnsi" w:cstheme="minorHAnsi"/>
          <w:bCs/>
          <w:i/>
          <w:sz w:val="22"/>
          <w:szCs w:val="22"/>
        </w:rPr>
      </w:pPr>
    </w:p>
    <w:p w14:paraId="29E7274C" w14:textId="77777777" w:rsidR="00442DD0" w:rsidRPr="00753399" w:rsidRDefault="00442DD0" w:rsidP="004829EE">
      <w:pPr>
        <w:rPr>
          <w:rFonts w:asciiTheme="minorHAnsi" w:hAnsiTheme="minorHAnsi" w:cstheme="minorHAnsi"/>
          <w:bCs/>
          <w:sz w:val="22"/>
          <w:szCs w:val="22"/>
        </w:rPr>
      </w:pPr>
      <w:r w:rsidRPr="00753399">
        <w:rPr>
          <w:rFonts w:asciiTheme="minorHAnsi" w:hAnsiTheme="minorHAnsi" w:cstheme="minorHAnsi"/>
          <w:b/>
          <w:bCs/>
          <w:sz w:val="22"/>
          <w:szCs w:val="22"/>
        </w:rPr>
        <w:t>Balení</w:t>
      </w:r>
      <w:r w:rsidRPr="00112949">
        <w:rPr>
          <w:rFonts w:asciiTheme="minorHAnsi" w:hAnsiTheme="minorHAnsi" w:cstheme="minorHAnsi"/>
          <w:bCs/>
          <w:i/>
          <w:sz w:val="22"/>
          <w:szCs w:val="22"/>
        </w:rPr>
        <w:t xml:space="preserve">: </w:t>
      </w:r>
      <w:r w:rsidR="007D6B51" w:rsidRPr="00753399">
        <w:rPr>
          <w:rFonts w:asciiTheme="minorHAnsi" w:hAnsiTheme="minorHAnsi" w:cstheme="minorHAnsi"/>
          <w:bCs/>
          <w:sz w:val="22"/>
          <w:szCs w:val="22"/>
        </w:rPr>
        <w:t>20 ml</w:t>
      </w:r>
      <w:r w:rsidR="007D6B51" w:rsidRPr="00112949">
        <w:rPr>
          <w:rFonts w:asciiTheme="minorHAnsi" w:hAnsiTheme="minorHAnsi" w:cstheme="minorHAnsi"/>
          <w:bCs/>
          <w:i/>
          <w:sz w:val="22"/>
          <w:szCs w:val="22"/>
        </w:rPr>
        <w:t xml:space="preserve">, </w:t>
      </w:r>
      <w:r w:rsidRPr="00112949">
        <w:rPr>
          <w:rFonts w:asciiTheme="minorHAnsi" w:hAnsiTheme="minorHAnsi" w:cstheme="minorHAnsi"/>
          <w:bCs/>
          <w:sz w:val="22"/>
          <w:szCs w:val="22"/>
        </w:rPr>
        <w:t>100 ml, 200 ml, 500 ml, 1000 ml</w:t>
      </w:r>
    </w:p>
    <w:p w14:paraId="23DB4AEE" w14:textId="77777777" w:rsidR="00442DD0" w:rsidRPr="00112949" w:rsidRDefault="00442DD0" w:rsidP="004829EE">
      <w:pPr>
        <w:rPr>
          <w:rFonts w:asciiTheme="minorHAnsi" w:hAnsiTheme="minorHAnsi" w:cstheme="minorHAnsi"/>
          <w:bCs/>
          <w:i/>
          <w:sz w:val="22"/>
          <w:szCs w:val="22"/>
        </w:rPr>
      </w:pPr>
    </w:p>
    <w:p w14:paraId="2ED64868" w14:textId="77777777" w:rsidR="00442DD0" w:rsidRPr="00753399" w:rsidRDefault="00442DD0" w:rsidP="004829E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53399">
        <w:rPr>
          <w:rFonts w:asciiTheme="minorHAnsi" w:hAnsiTheme="minorHAnsi" w:cstheme="minorHAnsi"/>
          <w:b/>
          <w:bCs/>
          <w:sz w:val="22"/>
          <w:szCs w:val="22"/>
        </w:rPr>
        <w:t>Držitel rozhodnutí o schválení:</w:t>
      </w:r>
    </w:p>
    <w:p w14:paraId="6DA47D3E" w14:textId="0B7AB00C" w:rsidR="00442DD0" w:rsidRPr="00112949" w:rsidRDefault="000D08B2" w:rsidP="000D08B2">
      <w:pPr>
        <w:rPr>
          <w:rFonts w:asciiTheme="minorHAnsi" w:hAnsiTheme="minorHAnsi" w:cstheme="minorHAnsi"/>
          <w:bCs/>
          <w:sz w:val="22"/>
          <w:szCs w:val="22"/>
        </w:rPr>
      </w:pPr>
      <w:r w:rsidRPr="00112949">
        <w:rPr>
          <w:rFonts w:asciiTheme="minorHAnsi" w:hAnsiTheme="minorHAnsi" w:cstheme="minorHAnsi"/>
          <w:bCs/>
          <w:sz w:val="22"/>
          <w:szCs w:val="22"/>
        </w:rPr>
        <w:t xml:space="preserve">Aromaterapie Fauna s.r.o. </w:t>
      </w:r>
    </w:p>
    <w:p w14:paraId="5A65ADF4" w14:textId="00CB112C" w:rsidR="00442DD0" w:rsidRPr="00112949" w:rsidRDefault="000D08B2" w:rsidP="000D08B2">
      <w:pPr>
        <w:rPr>
          <w:rFonts w:asciiTheme="minorHAnsi" w:hAnsiTheme="minorHAnsi" w:cstheme="minorHAnsi"/>
          <w:bCs/>
          <w:sz w:val="22"/>
          <w:szCs w:val="22"/>
        </w:rPr>
      </w:pPr>
      <w:r w:rsidRPr="00112949">
        <w:rPr>
          <w:rFonts w:asciiTheme="minorHAnsi" w:hAnsiTheme="minorHAnsi" w:cstheme="minorHAnsi"/>
          <w:bCs/>
          <w:sz w:val="22"/>
          <w:szCs w:val="22"/>
        </w:rPr>
        <w:t>Barákova 675</w:t>
      </w:r>
    </w:p>
    <w:p w14:paraId="09CF625B" w14:textId="77777777" w:rsidR="000D08B2" w:rsidRPr="00112949" w:rsidRDefault="000D08B2" w:rsidP="000D08B2">
      <w:pPr>
        <w:rPr>
          <w:rFonts w:asciiTheme="minorHAnsi" w:hAnsiTheme="minorHAnsi" w:cstheme="minorHAnsi"/>
          <w:bCs/>
          <w:sz w:val="22"/>
          <w:szCs w:val="22"/>
        </w:rPr>
      </w:pPr>
      <w:r w:rsidRPr="00112949">
        <w:rPr>
          <w:rFonts w:asciiTheme="minorHAnsi" w:hAnsiTheme="minorHAnsi" w:cstheme="minorHAnsi"/>
          <w:bCs/>
          <w:sz w:val="22"/>
          <w:szCs w:val="22"/>
        </w:rPr>
        <w:t>CZ-538 03 Heřmanův Městec</w:t>
      </w:r>
    </w:p>
    <w:p w14:paraId="73FCE212" w14:textId="77777777" w:rsidR="00442DD0" w:rsidRPr="00112949" w:rsidRDefault="00442DD0" w:rsidP="000D08B2">
      <w:pPr>
        <w:rPr>
          <w:rFonts w:asciiTheme="minorHAnsi" w:hAnsiTheme="minorHAnsi" w:cstheme="minorHAnsi"/>
          <w:bCs/>
          <w:sz w:val="22"/>
          <w:szCs w:val="22"/>
        </w:rPr>
      </w:pPr>
    </w:p>
    <w:p w14:paraId="4779C267" w14:textId="77777777" w:rsidR="00442DD0" w:rsidRPr="00112949" w:rsidRDefault="00442DD0" w:rsidP="00442DD0">
      <w:pPr>
        <w:rPr>
          <w:rFonts w:asciiTheme="minorHAnsi" w:hAnsiTheme="minorHAnsi" w:cstheme="minorHAnsi"/>
          <w:sz w:val="22"/>
          <w:szCs w:val="22"/>
        </w:rPr>
      </w:pPr>
      <w:r w:rsidRPr="00753399">
        <w:rPr>
          <w:rFonts w:asciiTheme="minorHAnsi" w:hAnsiTheme="minorHAnsi" w:cstheme="minorHAnsi"/>
          <w:b/>
          <w:sz w:val="22"/>
          <w:szCs w:val="22"/>
        </w:rPr>
        <w:t>Číslo schválení</w:t>
      </w:r>
      <w:r w:rsidRPr="00112949">
        <w:rPr>
          <w:rFonts w:asciiTheme="minorHAnsi" w:hAnsiTheme="minorHAnsi" w:cstheme="minorHAnsi"/>
          <w:sz w:val="22"/>
          <w:szCs w:val="22"/>
        </w:rPr>
        <w:t>: 059-14/C</w:t>
      </w:r>
    </w:p>
    <w:p w14:paraId="2523B89E" w14:textId="77777777" w:rsidR="00442DD0" w:rsidRPr="00112949" w:rsidRDefault="00442DD0" w:rsidP="000D08B2">
      <w:pPr>
        <w:rPr>
          <w:rFonts w:asciiTheme="minorHAnsi" w:hAnsiTheme="minorHAnsi" w:cstheme="minorHAnsi"/>
          <w:bCs/>
          <w:sz w:val="22"/>
          <w:szCs w:val="22"/>
        </w:rPr>
      </w:pPr>
      <w:bookmarkStart w:id="0" w:name="_GoBack"/>
      <w:bookmarkEnd w:id="0"/>
    </w:p>
    <w:p w14:paraId="666E5F03" w14:textId="77777777" w:rsidR="00442DD0" w:rsidRPr="00112949" w:rsidRDefault="000D08B2" w:rsidP="000D08B2">
      <w:pPr>
        <w:rPr>
          <w:rFonts w:asciiTheme="minorHAnsi" w:hAnsiTheme="minorHAnsi" w:cstheme="minorHAnsi"/>
          <w:bCs/>
          <w:sz w:val="22"/>
          <w:szCs w:val="22"/>
        </w:rPr>
      </w:pPr>
      <w:r w:rsidRPr="00753399">
        <w:rPr>
          <w:rFonts w:asciiTheme="minorHAnsi" w:hAnsiTheme="minorHAnsi" w:cstheme="minorHAnsi"/>
          <w:b/>
          <w:bCs/>
          <w:sz w:val="22"/>
          <w:szCs w:val="22"/>
        </w:rPr>
        <w:t>Výrobce</w:t>
      </w:r>
      <w:r w:rsidRPr="00112949">
        <w:rPr>
          <w:rFonts w:asciiTheme="minorHAnsi" w:hAnsiTheme="minorHAnsi" w:cstheme="minorHAnsi"/>
          <w:bCs/>
          <w:sz w:val="22"/>
          <w:szCs w:val="22"/>
        </w:rPr>
        <w:t xml:space="preserve">: </w:t>
      </w:r>
    </w:p>
    <w:p w14:paraId="333FD939" w14:textId="095E7A90" w:rsidR="00442DD0" w:rsidRPr="00753399" w:rsidRDefault="000D08B2" w:rsidP="00753399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bCs/>
          <w:sz w:val="22"/>
          <w:szCs w:val="22"/>
        </w:rPr>
      </w:pPr>
      <w:r w:rsidRPr="00753399">
        <w:rPr>
          <w:rFonts w:asciiTheme="minorHAnsi" w:hAnsiTheme="minorHAnsi" w:cstheme="minorHAnsi"/>
          <w:bCs/>
          <w:sz w:val="22"/>
          <w:szCs w:val="22"/>
        </w:rPr>
        <w:t xml:space="preserve">Aromaterapeutická KH a.s. </w:t>
      </w:r>
    </w:p>
    <w:p w14:paraId="337D1F19" w14:textId="089094EC" w:rsidR="00442DD0" w:rsidRPr="00112949" w:rsidRDefault="000D08B2" w:rsidP="00442DD0">
      <w:pPr>
        <w:rPr>
          <w:rFonts w:asciiTheme="minorHAnsi" w:hAnsiTheme="minorHAnsi" w:cstheme="minorHAnsi"/>
          <w:bCs/>
          <w:sz w:val="22"/>
          <w:szCs w:val="22"/>
        </w:rPr>
      </w:pPr>
      <w:r w:rsidRPr="00753399">
        <w:rPr>
          <w:rFonts w:asciiTheme="minorHAnsi" w:hAnsiTheme="minorHAnsi" w:cstheme="minorHAnsi"/>
          <w:bCs/>
          <w:sz w:val="22"/>
          <w:szCs w:val="22"/>
        </w:rPr>
        <w:t xml:space="preserve">Kšice 11 </w:t>
      </w:r>
    </w:p>
    <w:p w14:paraId="621ECF2E" w14:textId="36ADB531" w:rsidR="000D08B2" w:rsidRPr="00753399" w:rsidRDefault="000D08B2" w:rsidP="00442DD0">
      <w:pPr>
        <w:rPr>
          <w:rFonts w:asciiTheme="minorHAnsi" w:hAnsiTheme="minorHAnsi" w:cstheme="minorHAnsi"/>
          <w:bCs/>
          <w:sz w:val="22"/>
          <w:szCs w:val="22"/>
        </w:rPr>
      </w:pPr>
      <w:r w:rsidRPr="00753399">
        <w:rPr>
          <w:rFonts w:asciiTheme="minorHAnsi" w:hAnsiTheme="minorHAnsi" w:cstheme="minorHAnsi"/>
          <w:bCs/>
          <w:sz w:val="22"/>
          <w:szCs w:val="22"/>
        </w:rPr>
        <w:t>CZ-349 01 Stříbro</w:t>
      </w:r>
      <w:r w:rsidRPr="00112949">
        <w:rPr>
          <w:rFonts w:ascii="Cambria Math" w:hAnsi="Cambria Math" w:cs="Cambria Math"/>
          <w:bCs/>
          <w:sz w:val="22"/>
          <w:szCs w:val="22"/>
        </w:rPr>
        <w:t>‑</w:t>
      </w:r>
      <w:r w:rsidRPr="00753399">
        <w:rPr>
          <w:rFonts w:asciiTheme="minorHAnsi" w:hAnsiTheme="minorHAnsi" w:cstheme="minorHAnsi"/>
          <w:bCs/>
          <w:sz w:val="22"/>
          <w:szCs w:val="22"/>
        </w:rPr>
        <w:t>Kšice</w:t>
      </w:r>
    </w:p>
    <w:p w14:paraId="52FF1464" w14:textId="77777777" w:rsidR="000D08B2" w:rsidRPr="00112949" w:rsidRDefault="000D08B2" w:rsidP="000D08B2">
      <w:pPr>
        <w:rPr>
          <w:rFonts w:asciiTheme="minorHAnsi" w:hAnsiTheme="minorHAnsi" w:cstheme="minorHAnsi"/>
          <w:b/>
          <w:sz w:val="22"/>
          <w:szCs w:val="22"/>
        </w:rPr>
      </w:pPr>
    </w:p>
    <w:p w14:paraId="2FEE7078" w14:textId="25E2ADFA" w:rsidR="0039663E" w:rsidRPr="00112949" w:rsidRDefault="0039663E" w:rsidP="007C6CBB">
      <w:pPr>
        <w:pStyle w:val="z-Konecformule"/>
        <w:jc w:val="left"/>
        <w:rPr>
          <w:rFonts w:asciiTheme="minorHAnsi" w:hAnsiTheme="minorHAnsi" w:cstheme="minorHAnsi"/>
          <w:sz w:val="22"/>
          <w:szCs w:val="22"/>
        </w:rPr>
      </w:pPr>
      <w:r w:rsidRPr="00112949">
        <w:rPr>
          <w:rFonts w:asciiTheme="minorHAnsi" w:hAnsiTheme="minorHAnsi" w:cstheme="minorHAnsi"/>
          <w:sz w:val="22"/>
          <w:szCs w:val="22"/>
        </w:rPr>
        <w:t>Konec formuláře</w:t>
      </w:r>
    </w:p>
    <w:sectPr w:rsidR="0039663E" w:rsidRPr="0011294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EF626" w14:textId="77777777" w:rsidR="00983A2E" w:rsidRDefault="00983A2E" w:rsidP="00442DD0">
      <w:r>
        <w:separator/>
      </w:r>
    </w:p>
  </w:endnote>
  <w:endnote w:type="continuationSeparator" w:id="0">
    <w:p w14:paraId="67BB91FA" w14:textId="77777777" w:rsidR="00983A2E" w:rsidRDefault="00983A2E" w:rsidP="00442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976F0" w14:textId="77777777" w:rsidR="00983A2E" w:rsidRDefault="00983A2E" w:rsidP="00442DD0">
      <w:r>
        <w:separator/>
      </w:r>
    </w:p>
  </w:footnote>
  <w:footnote w:type="continuationSeparator" w:id="0">
    <w:p w14:paraId="65765F83" w14:textId="77777777" w:rsidR="00983A2E" w:rsidRDefault="00983A2E" w:rsidP="00442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28178" w14:textId="7A39E7F2" w:rsidR="00DB1868" w:rsidRPr="00112949" w:rsidRDefault="00442DD0" w:rsidP="007C6CBB">
    <w:pPr>
      <w:jc w:val="both"/>
      <w:rPr>
        <w:rFonts w:asciiTheme="minorHAnsi" w:hAnsiTheme="minorHAnsi" w:cstheme="minorHAnsi"/>
        <w:sz w:val="22"/>
        <w:szCs w:val="22"/>
      </w:rPr>
    </w:pPr>
    <w:r w:rsidRPr="00112949">
      <w:rPr>
        <w:rFonts w:ascii="Calibri" w:hAnsi="Calibri"/>
        <w:bCs/>
        <w:sz w:val="22"/>
        <w:szCs w:val="22"/>
      </w:rPr>
      <w:t>Text na obal=PI součást dokumentace schválené rozhodnutím sp.</w:t>
    </w:r>
    <w:r w:rsidR="007C6CBB">
      <w:rPr>
        <w:rFonts w:ascii="Calibri" w:hAnsi="Calibri"/>
        <w:bCs/>
        <w:sz w:val="22"/>
        <w:szCs w:val="22"/>
      </w:rPr>
      <w:t> </w:t>
    </w:r>
    <w:r w:rsidRPr="00112949">
      <w:rPr>
        <w:rFonts w:ascii="Calibri" w:hAnsi="Calibri"/>
        <w:bCs/>
        <w:sz w:val="22"/>
        <w:szCs w:val="22"/>
      </w:rPr>
      <w:t>zn.</w:t>
    </w:r>
    <w:r w:rsidR="007C6CBB">
      <w:rPr>
        <w:rFonts w:ascii="Calibri" w:hAnsi="Calibri"/>
        <w:bCs/>
        <w:sz w:val="22"/>
        <w:szCs w:val="22"/>
      </w:rPr>
      <w:t> </w:t>
    </w:r>
    <w:sdt>
      <w:sdtPr>
        <w:rPr>
          <w:rFonts w:ascii="Calibri" w:hAnsi="Calibri"/>
          <w:bCs/>
          <w:sz w:val="22"/>
          <w:szCs w:val="22"/>
        </w:rPr>
        <w:id w:val="2058362447"/>
        <w:placeholder>
          <w:docPart w:val="247E3062449448D2BE8053503AEF24E3"/>
        </w:placeholder>
        <w:text/>
      </w:sdtPr>
      <w:sdtEndPr/>
      <w:sdtContent>
        <w:r w:rsidRPr="00112949">
          <w:rPr>
            <w:rFonts w:ascii="Calibri" w:hAnsi="Calibri"/>
            <w:bCs/>
            <w:sz w:val="22"/>
            <w:szCs w:val="22"/>
          </w:rPr>
          <w:t>USKVBL/</w:t>
        </w:r>
        <w:r w:rsidR="00BB1D07">
          <w:rPr>
            <w:rFonts w:ascii="Calibri" w:hAnsi="Calibri"/>
            <w:bCs/>
            <w:sz w:val="22"/>
            <w:szCs w:val="22"/>
          </w:rPr>
          <w:t>13285</w:t>
        </w:r>
        <w:r w:rsidRPr="00112949">
          <w:rPr>
            <w:rFonts w:ascii="Calibri" w:hAnsi="Calibri"/>
            <w:bCs/>
            <w:sz w:val="22"/>
            <w:szCs w:val="22"/>
          </w:rPr>
          <w:t>/2024/POD</w:t>
        </w:r>
      </w:sdtContent>
    </w:sdt>
    <w:r w:rsidRPr="00112949">
      <w:rPr>
        <w:rFonts w:ascii="Calibri" w:hAnsi="Calibri"/>
        <w:bCs/>
        <w:sz w:val="22"/>
        <w:szCs w:val="22"/>
      </w:rPr>
      <w:t>, č.j.</w:t>
    </w:r>
    <w:r w:rsidR="007C6CBB">
      <w:rPr>
        <w:rFonts w:ascii="Calibri" w:hAnsi="Calibri"/>
        <w:bCs/>
        <w:sz w:val="22"/>
        <w:szCs w:val="22"/>
      </w:rPr>
      <w:t> </w:t>
    </w:r>
    <w:sdt>
      <w:sdtPr>
        <w:rPr>
          <w:rFonts w:ascii="Calibri" w:hAnsi="Calibri"/>
          <w:bCs/>
          <w:sz w:val="22"/>
          <w:szCs w:val="22"/>
        </w:rPr>
        <w:id w:val="256413127"/>
        <w:placeholder>
          <w:docPart w:val="247E3062449448D2BE8053503AEF24E3"/>
        </w:placeholder>
        <w:text/>
      </w:sdtPr>
      <w:sdtEndPr/>
      <w:sdtContent>
        <w:r w:rsidR="005E338C" w:rsidRPr="005E338C">
          <w:rPr>
            <w:rFonts w:ascii="Calibri" w:hAnsi="Calibri"/>
            <w:bCs/>
            <w:sz w:val="22"/>
            <w:szCs w:val="22"/>
          </w:rPr>
          <w:t>USKVBL/14311/2024/REG-Gro</w:t>
        </w:r>
      </w:sdtContent>
    </w:sdt>
    <w:r w:rsidRPr="00112949">
      <w:rPr>
        <w:rFonts w:ascii="Calibri" w:hAnsi="Calibri"/>
        <w:bCs/>
        <w:sz w:val="22"/>
        <w:szCs w:val="22"/>
      </w:rPr>
      <w:t xml:space="preserve"> ze dne </w:t>
    </w:r>
    <w:sdt>
      <w:sdtPr>
        <w:rPr>
          <w:rFonts w:ascii="Calibri" w:hAnsi="Calibri"/>
          <w:bCs/>
          <w:sz w:val="22"/>
          <w:szCs w:val="22"/>
        </w:rPr>
        <w:id w:val="1773286175"/>
        <w:placeholder>
          <w:docPart w:val="D89B123D5D804B2B87819BD7BC4A91A5"/>
        </w:placeholder>
        <w:date w:fullDate="2024-10-31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5E338C">
          <w:rPr>
            <w:rFonts w:ascii="Calibri" w:hAnsi="Calibri"/>
            <w:bCs/>
            <w:sz w:val="22"/>
            <w:szCs w:val="22"/>
          </w:rPr>
          <w:t>31.10.2024</w:t>
        </w:r>
      </w:sdtContent>
    </w:sdt>
    <w:r w:rsidRPr="00112949">
      <w:rPr>
        <w:rFonts w:ascii="Calibri" w:hAnsi="Calibri"/>
        <w:bCs/>
        <w:sz w:val="22"/>
        <w:szCs w:val="22"/>
      </w:rPr>
      <w:t xml:space="preserve"> o </w:t>
    </w:r>
    <w:sdt>
      <w:sdtPr>
        <w:rPr>
          <w:rFonts w:ascii="Calibri" w:hAnsi="Calibri"/>
          <w:sz w:val="22"/>
          <w:szCs w:val="22"/>
        </w:rPr>
        <w:id w:val="-2045283072"/>
        <w:placeholder>
          <w:docPart w:val="7ACBC0F454474A90AD50BDDAA6D7F60D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cs="Calibri"/>
        </w:rPr>
      </w:sdtEndPr>
      <w:sdtContent>
        <w:r w:rsidR="00BB1D07">
          <w:rPr>
            <w:rFonts w:ascii="Calibri" w:hAnsi="Calibri"/>
            <w:sz w:val="22"/>
            <w:szCs w:val="22"/>
          </w:rPr>
          <w:t>změně rozhodnutí o schválení veterinárního přípravku</w:t>
        </w:r>
      </w:sdtContent>
    </w:sdt>
    <w:r w:rsidRPr="00112949">
      <w:rPr>
        <w:rFonts w:ascii="Calibri" w:hAnsi="Calibri"/>
        <w:bCs/>
        <w:sz w:val="22"/>
        <w:szCs w:val="22"/>
      </w:rPr>
      <w:t xml:space="preserve"> </w:t>
    </w:r>
    <w:r w:rsidRPr="00112949">
      <w:rPr>
        <w:rFonts w:ascii="Calibri" w:hAnsi="Calibri"/>
        <w:sz w:val="22"/>
        <w:szCs w:val="22"/>
      </w:rPr>
      <w:t>FAUNA CELIBAT</w:t>
    </w:r>
    <w:r w:rsidR="00DB1868">
      <w:rPr>
        <w:rFonts w:ascii="Calibri" w:hAnsi="Calibri"/>
        <w:sz w:val="22"/>
        <w:szCs w:val="22"/>
      </w:rPr>
      <w:t xml:space="preserve">, </w:t>
    </w:r>
    <w:r w:rsidR="00DB1868" w:rsidRPr="00112949">
      <w:rPr>
        <w:rFonts w:asciiTheme="minorHAnsi" w:hAnsiTheme="minorHAnsi" w:cstheme="minorHAnsi"/>
        <w:sz w:val="22"/>
        <w:szCs w:val="22"/>
      </w:rPr>
      <w:t>Osvěžující sprej pro háravé feny</w:t>
    </w:r>
  </w:p>
  <w:p w14:paraId="735234BC" w14:textId="77777777" w:rsidR="00442DD0" w:rsidRPr="00112949" w:rsidRDefault="00442DD0">
    <w:pPr>
      <w:pStyle w:val="Zhlav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69024C"/>
    <w:multiLevelType w:val="hybridMultilevel"/>
    <w:tmpl w:val="7A78E6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860BA1"/>
    <w:multiLevelType w:val="hybridMultilevel"/>
    <w:tmpl w:val="26B67A8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B74"/>
    <w:rsid w:val="000B2A24"/>
    <w:rsid w:val="000D08B2"/>
    <w:rsid w:val="00112949"/>
    <w:rsid w:val="0039663E"/>
    <w:rsid w:val="00442DD0"/>
    <w:rsid w:val="004829EE"/>
    <w:rsid w:val="004A2D07"/>
    <w:rsid w:val="004D103B"/>
    <w:rsid w:val="00530141"/>
    <w:rsid w:val="005E0F20"/>
    <w:rsid w:val="005E338C"/>
    <w:rsid w:val="00614FC6"/>
    <w:rsid w:val="00615B74"/>
    <w:rsid w:val="00667175"/>
    <w:rsid w:val="006F551D"/>
    <w:rsid w:val="00753399"/>
    <w:rsid w:val="007C6CBB"/>
    <w:rsid w:val="007D6B51"/>
    <w:rsid w:val="008109D2"/>
    <w:rsid w:val="00983A2E"/>
    <w:rsid w:val="009846BD"/>
    <w:rsid w:val="00A85363"/>
    <w:rsid w:val="00AB1440"/>
    <w:rsid w:val="00AE448A"/>
    <w:rsid w:val="00B229B1"/>
    <w:rsid w:val="00B628B8"/>
    <w:rsid w:val="00B86F1E"/>
    <w:rsid w:val="00BB1D07"/>
    <w:rsid w:val="00C739D3"/>
    <w:rsid w:val="00C82064"/>
    <w:rsid w:val="00CB2CD7"/>
    <w:rsid w:val="00CB75A6"/>
    <w:rsid w:val="00D5332D"/>
    <w:rsid w:val="00DB1868"/>
    <w:rsid w:val="00DE0514"/>
    <w:rsid w:val="00E520DE"/>
    <w:rsid w:val="00F6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F1818"/>
  <w15:chartTrackingRefBased/>
  <w15:docId w15:val="{9AA8E2A0-CBED-4E77-BE3E-3A1CA3F2E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8"/>
    </w:rPr>
  </w:style>
  <w:style w:type="paragraph" w:styleId="Nadpis4">
    <w:name w:val="heading 4"/>
    <w:basedOn w:val="Normln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rPr>
      <w:color w:val="0000FF"/>
      <w:u w:val="single"/>
    </w:rPr>
  </w:style>
  <w:style w:type="paragraph" w:styleId="z-Zatekformule">
    <w:name w:val="HTML Top of Form"/>
    <w:basedOn w:val="Normln"/>
    <w:next w:val="Normln"/>
    <w:hidden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hidden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Normlnweb">
    <w:name w:val="Normal (Web)"/>
    <w:basedOn w:val="Normln"/>
    <w:semiHidden/>
    <w:pPr>
      <w:spacing w:before="100" w:beforeAutospacing="1" w:after="100" w:afterAutospacing="1"/>
    </w:pPr>
  </w:style>
  <w:style w:type="paragraph" w:styleId="Zkladntext">
    <w:name w:val="Body Text"/>
    <w:basedOn w:val="Normln"/>
    <w:semiHidden/>
    <w:pPr>
      <w:autoSpaceDE w:val="0"/>
      <w:autoSpaceDN w:val="0"/>
      <w:adjustRightInd w:val="0"/>
    </w:pPr>
    <w:rPr>
      <w:sz w:val="28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42DD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2DD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42DD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42DD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42DD0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42DD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42DD0"/>
    <w:rPr>
      <w:sz w:val="24"/>
      <w:szCs w:val="24"/>
    </w:rPr>
  </w:style>
  <w:style w:type="character" w:styleId="Zstupntext">
    <w:name w:val="Placeholder Text"/>
    <w:rsid w:val="00442DD0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7D6B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D6B5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D6B5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D6B5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D6B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47E3062449448D2BE8053503AEF24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6859E2-BFC4-4926-97B7-1AFA962ACF0B}"/>
      </w:docPartPr>
      <w:docPartBody>
        <w:p w:rsidR="00FD721D" w:rsidRDefault="00B9484D" w:rsidP="00B9484D">
          <w:pPr>
            <w:pStyle w:val="247E3062449448D2BE8053503AEF24E3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D89B123D5D804B2B87819BD7BC4A91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042A2A-4F4E-4A1F-847B-CD106836CDD2}"/>
      </w:docPartPr>
      <w:docPartBody>
        <w:p w:rsidR="00FD721D" w:rsidRDefault="00B9484D" w:rsidP="00B9484D">
          <w:pPr>
            <w:pStyle w:val="D89B123D5D804B2B87819BD7BC4A91A5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7ACBC0F454474A90AD50BDDAA6D7F6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0E6188-112B-4ADD-8D86-3FEA1AB43BF1}"/>
      </w:docPartPr>
      <w:docPartBody>
        <w:p w:rsidR="00FD721D" w:rsidRDefault="00B9484D" w:rsidP="00B9484D">
          <w:pPr>
            <w:pStyle w:val="7ACBC0F454474A90AD50BDDAA6D7F60D"/>
          </w:pPr>
          <w:r w:rsidRPr="00AD42B7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4D"/>
    <w:rsid w:val="00111F54"/>
    <w:rsid w:val="00142416"/>
    <w:rsid w:val="003419E4"/>
    <w:rsid w:val="00716518"/>
    <w:rsid w:val="00B9484D"/>
    <w:rsid w:val="00CE6993"/>
    <w:rsid w:val="00DB13A9"/>
    <w:rsid w:val="00DB2614"/>
    <w:rsid w:val="00FD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9484D"/>
    <w:rPr>
      <w:color w:val="808080"/>
    </w:rPr>
  </w:style>
  <w:style w:type="paragraph" w:customStyle="1" w:styleId="247E3062449448D2BE8053503AEF24E3">
    <w:name w:val="247E3062449448D2BE8053503AEF24E3"/>
    <w:rsid w:val="00B9484D"/>
  </w:style>
  <w:style w:type="paragraph" w:customStyle="1" w:styleId="D89B123D5D804B2B87819BD7BC4A91A5">
    <w:name w:val="D89B123D5D804B2B87819BD7BC4A91A5"/>
    <w:rsid w:val="00B9484D"/>
  </w:style>
  <w:style w:type="paragraph" w:customStyle="1" w:styleId="7ACBC0F454474A90AD50BDDAA6D7F60D">
    <w:name w:val="7ACBC0F454474A90AD50BDDAA6D7F60D"/>
    <w:rsid w:val="00B948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Fauna pads</vt:lpstr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Fauna pads</dc:title>
  <dc:subject/>
  <dc:creator>Michala</dc:creator>
  <cp:keywords/>
  <dc:description/>
  <cp:lastModifiedBy>Nepejchalová Leona</cp:lastModifiedBy>
  <cp:revision>12</cp:revision>
  <dcterms:created xsi:type="dcterms:W3CDTF">2024-06-05T07:49:00Z</dcterms:created>
  <dcterms:modified xsi:type="dcterms:W3CDTF">2024-11-11T16:44:00Z</dcterms:modified>
</cp:coreProperties>
</file>