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4D27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4D27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4D279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469268D3" w:rsidR="00C114FF" w:rsidRPr="00B41D57" w:rsidRDefault="002E4EF8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BioBos</w:t>
      </w:r>
      <w:proofErr w:type="spellEnd"/>
      <w:r>
        <w:t xml:space="preserve"> BTV 3 injekční suspenze pro ovce a skot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4D279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B3ADE5" w14:textId="77777777" w:rsidR="002E4EF8" w:rsidRDefault="002E4EF8" w:rsidP="002E4EF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 dávka (1 ml) obsahuje:</w:t>
      </w:r>
    </w:p>
    <w:p w14:paraId="29ED294E" w14:textId="6F9924CF" w:rsidR="002E4EF8" w:rsidRDefault="002E4EF8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3EA77000" w:rsidR="00C114FF" w:rsidRDefault="004D279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2E4EF8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2E4EF8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466044A7" w14:textId="77777777" w:rsidR="002E4EF8" w:rsidRDefault="002E4EF8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461B39B" w14:textId="24A42E66" w:rsidR="002E4EF8" w:rsidRPr="002E4EF8" w:rsidRDefault="002E4EF8" w:rsidP="002E4EF8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2E4EF8">
        <w:rPr>
          <w:bCs/>
          <w:szCs w:val="22"/>
        </w:rPr>
        <w:t xml:space="preserve">Virus </w:t>
      </w:r>
      <w:proofErr w:type="spellStart"/>
      <w:r w:rsidRPr="002E4EF8">
        <w:rPr>
          <w:bCs/>
          <w:szCs w:val="22"/>
        </w:rPr>
        <w:t>febris</w:t>
      </w:r>
      <w:proofErr w:type="spellEnd"/>
      <w:r w:rsidRPr="002E4EF8">
        <w:rPr>
          <w:bCs/>
          <w:szCs w:val="22"/>
        </w:rPr>
        <w:t xml:space="preserve"> </w:t>
      </w:r>
      <w:proofErr w:type="spellStart"/>
      <w:r w:rsidRPr="002E4EF8">
        <w:rPr>
          <w:bCs/>
          <w:szCs w:val="22"/>
        </w:rPr>
        <w:t>catarrhalis</w:t>
      </w:r>
      <w:proofErr w:type="spellEnd"/>
      <w:r w:rsidRPr="002E4EF8">
        <w:rPr>
          <w:bCs/>
          <w:szCs w:val="22"/>
        </w:rPr>
        <w:t xml:space="preserve"> </w:t>
      </w:r>
      <w:proofErr w:type="spellStart"/>
      <w:r w:rsidRPr="002E4EF8">
        <w:rPr>
          <w:bCs/>
          <w:szCs w:val="22"/>
        </w:rPr>
        <w:t>ovium</w:t>
      </w:r>
      <w:proofErr w:type="spellEnd"/>
      <w:r w:rsidRPr="002E4EF8">
        <w:rPr>
          <w:bCs/>
          <w:szCs w:val="22"/>
        </w:rPr>
        <w:t xml:space="preserve"> </w:t>
      </w:r>
      <w:proofErr w:type="spellStart"/>
      <w:r w:rsidRPr="002E4EF8">
        <w:rPr>
          <w:bCs/>
          <w:szCs w:val="22"/>
        </w:rPr>
        <w:t>inactivatum</w:t>
      </w:r>
      <w:proofErr w:type="spellEnd"/>
      <w:r w:rsidRPr="002E4EF8">
        <w:rPr>
          <w:bCs/>
          <w:szCs w:val="22"/>
        </w:rPr>
        <w:t>,</w:t>
      </w:r>
      <w:r w:rsidRPr="002E4EF8">
        <w:rPr>
          <w:bCs/>
          <w:iCs/>
          <w:szCs w:val="22"/>
        </w:rPr>
        <w:t xml:space="preserve"> sérotyp 3</w:t>
      </w:r>
      <w:r w:rsidR="007C54A3">
        <w:rPr>
          <w:bCs/>
          <w:iCs/>
          <w:szCs w:val="22"/>
        </w:rPr>
        <w:t xml:space="preserve">, </w:t>
      </w:r>
      <w:r w:rsidRPr="002E4EF8">
        <w:rPr>
          <w:bCs/>
          <w:iCs/>
          <w:szCs w:val="22"/>
        </w:rPr>
        <w:t>kmen Bio-93: BTV3 10-320 ELISA jednotek</w:t>
      </w:r>
      <w:r w:rsidRPr="002E4EF8">
        <w:rPr>
          <w:bCs/>
          <w:iCs/>
          <w:szCs w:val="22"/>
          <w:vertAlign w:val="superscript"/>
        </w:rPr>
        <w:t>*</w:t>
      </w:r>
      <w:r w:rsidRPr="002E4EF8">
        <w:rPr>
          <w:bCs/>
          <w:iCs/>
          <w:szCs w:val="22"/>
        </w:rPr>
        <w:t xml:space="preserve"> </w:t>
      </w:r>
    </w:p>
    <w:p w14:paraId="13343B38" w14:textId="77777777" w:rsidR="002E4EF8" w:rsidRPr="002E4EF8" w:rsidRDefault="002E4EF8" w:rsidP="002E4EF8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55D09B20" w14:textId="77777777" w:rsidR="002E4EF8" w:rsidRPr="002E4EF8" w:rsidRDefault="002E4EF8" w:rsidP="002E4EF8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2E4EF8">
        <w:rPr>
          <w:bCs/>
          <w:iCs/>
          <w:szCs w:val="22"/>
          <w:vertAlign w:val="superscript"/>
        </w:rPr>
        <w:t>*</w:t>
      </w:r>
      <w:r w:rsidRPr="002E4EF8">
        <w:rPr>
          <w:bCs/>
          <w:iCs/>
          <w:szCs w:val="22"/>
        </w:rPr>
        <w:t>množství antigenu stanovené pomocí kvantitativní ELISA metody.</w:t>
      </w:r>
    </w:p>
    <w:p w14:paraId="34EFFD64" w14:textId="77777777" w:rsidR="002E4EF8" w:rsidRPr="002E4EF8" w:rsidRDefault="002E4EF8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244E4F09" w:rsidR="00C114FF" w:rsidRDefault="004D279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2C406875" w14:textId="0EA24615" w:rsidR="002E4EF8" w:rsidRPr="002E4EF8" w:rsidRDefault="002E4EF8" w:rsidP="002E4EF8">
      <w:pPr>
        <w:tabs>
          <w:tab w:val="clear" w:pos="567"/>
        </w:tabs>
        <w:spacing w:line="240" w:lineRule="auto"/>
        <w:rPr>
          <w:szCs w:val="22"/>
        </w:rPr>
      </w:pPr>
      <w:r w:rsidRPr="002E4EF8">
        <w:rPr>
          <w:szCs w:val="22"/>
        </w:rPr>
        <w:t xml:space="preserve">Hydroxid hlinitý </w:t>
      </w:r>
      <w:r w:rsidRPr="002E4EF8">
        <w:rPr>
          <w:szCs w:val="22"/>
        </w:rPr>
        <w:tab/>
      </w:r>
      <w:r w:rsidR="007C54A3">
        <w:rPr>
          <w:szCs w:val="22"/>
        </w:rPr>
        <w:tab/>
      </w:r>
      <w:r w:rsidR="007C54A3">
        <w:rPr>
          <w:szCs w:val="22"/>
        </w:rPr>
        <w:tab/>
      </w:r>
      <w:r w:rsidRPr="002E4EF8">
        <w:rPr>
          <w:szCs w:val="22"/>
        </w:rPr>
        <w:t xml:space="preserve">2,25 – 2,75 mg </w:t>
      </w:r>
    </w:p>
    <w:p w14:paraId="3DF41404" w14:textId="16AD99E7" w:rsidR="002E4EF8" w:rsidRPr="002E4EF8" w:rsidRDefault="002E4EF8" w:rsidP="002E4EF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E4EF8">
        <w:rPr>
          <w:szCs w:val="22"/>
        </w:rPr>
        <w:t>Kvilajový</w:t>
      </w:r>
      <w:proofErr w:type="spellEnd"/>
      <w:r w:rsidRPr="002E4EF8">
        <w:rPr>
          <w:szCs w:val="22"/>
        </w:rPr>
        <w:t xml:space="preserve"> saponin (</w:t>
      </w:r>
      <w:proofErr w:type="spellStart"/>
      <w:r w:rsidRPr="002E4EF8">
        <w:rPr>
          <w:szCs w:val="22"/>
        </w:rPr>
        <w:t>Quil</w:t>
      </w:r>
      <w:proofErr w:type="spellEnd"/>
      <w:r w:rsidRPr="002E4EF8">
        <w:rPr>
          <w:szCs w:val="22"/>
        </w:rPr>
        <w:t xml:space="preserve"> A) </w:t>
      </w:r>
      <w:r w:rsidRPr="002E4EF8">
        <w:rPr>
          <w:szCs w:val="22"/>
        </w:rPr>
        <w:tab/>
      </w:r>
      <w:r w:rsidR="007C54A3">
        <w:rPr>
          <w:szCs w:val="22"/>
        </w:rPr>
        <w:tab/>
        <w:t xml:space="preserve">   </w:t>
      </w:r>
      <w:r w:rsidRPr="002E4EF8">
        <w:rPr>
          <w:szCs w:val="22"/>
        </w:rPr>
        <w:t>0,2 mg</w:t>
      </w:r>
    </w:p>
    <w:p w14:paraId="47F792C4" w14:textId="77777777" w:rsidR="002E4EF8" w:rsidRPr="00B41D57" w:rsidRDefault="002E4E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D65494F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9D10FE" w14:paraId="0B4C76E3" w14:textId="77777777" w:rsidTr="002E4EF8">
        <w:tc>
          <w:tcPr>
            <w:tcW w:w="4528" w:type="dxa"/>
            <w:vAlign w:val="center"/>
          </w:tcPr>
          <w:p w14:paraId="6D45EB6D" w14:textId="4356146F" w:rsidR="00872C48" w:rsidRPr="00B41D57" w:rsidRDefault="004D279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vAlign w:val="center"/>
          </w:tcPr>
          <w:p w14:paraId="2E659D33" w14:textId="29EA3B32" w:rsidR="00872C48" w:rsidRPr="00B41D57" w:rsidRDefault="004D279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E4EF8" w14:paraId="7D5263D3" w14:textId="77777777" w:rsidTr="002E4EF8">
        <w:tc>
          <w:tcPr>
            <w:tcW w:w="4528" w:type="dxa"/>
            <w:vAlign w:val="center"/>
          </w:tcPr>
          <w:p w14:paraId="0F798F46" w14:textId="611FA34D" w:rsidR="002E4EF8" w:rsidRPr="00B41D57" w:rsidRDefault="002E4EF8" w:rsidP="002E4EF8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3" w:type="dxa"/>
          </w:tcPr>
          <w:p w14:paraId="457A3BBC" w14:textId="15C8B111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0,085 – 0,115 mg</w:t>
            </w:r>
          </w:p>
        </w:tc>
      </w:tr>
      <w:tr w:rsidR="002E4EF8" w14:paraId="6A4C5E50" w14:textId="77777777" w:rsidTr="002E4EF8">
        <w:tc>
          <w:tcPr>
            <w:tcW w:w="4528" w:type="dxa"/>
            <w:vAlign w:val="center"/>
          </w:tcPr>
          <w:p w14:paraId="5CCC8F42" w14:textId="4F3DA8D3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Formaldehyd</w:t>
            </w:r>
          </w:p>
        </w:tc>
        <w:tc>
          <w:tcPr>
            <w:tcW w:w="4533" w:type="dxa"/>
          </w:tcPr>
          <w:p w14:paraId="2EA0CFB0" w14:textId="77777777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</w:p>
        </w:tc>
      </w:tr>
      <w:tr w:rsidR="002E4EF8" w14:paraId="1E235C5B" w14:textId="77777777" w:rsidTr="002E4EF8">
        <w:tc>
          <w:tcPr>
            <w:tcW w:w="4528" w:type="dxa"/>
            <w:vAlign w:val="center"/>
          </w:tcPr>
          <w:p w14:paraId="0ECB18EE" w14:textId="0B8283B8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  <w:tc>
          <w:tcPr>
            <w:tcW w:w="4533" w:type="dxa"/>
            <w:vAlign w:val="center"/>
          </w:tcPr>
          <w:p w14:paraId="20880B39" w14:textId="77777777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</w:p>
        </w:tc>
      </w:tr>
      <w:tr w:rsidR="002E4EF8" w14:paraId="726979DE" w14:textId="77777777" w:rsidTr="002E4EF8">
        <w:tc>
          <w:tcPr>
            <w:tcW w:w="4528" w:type="dxa"/>
            <w:vAlign w:val="center"/>
          </w:tcPr>
          <w:p w14:paraId="4D9ACFF2" w14:textId="2903CDE3" w:rsidR="002E4EF8" w:rsidRPr="00B41D57" w:rsidRDefault="002E4EF8" w:rsidP="002E4EF8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iCs/>
                <w:szCs w:val="22"/>
              </w:rPr>
              <w:t>Chlorid draselný</w:t>
            </w:r>
          </w:p>
        </w:tc>
        <w:tc>
          <w:tcPr>
            <w:tcW w:w="4533" w:type="dxa"/>
            <w:vAlign w:val="center"/>
          </w:tcPr>
          <w:p w14:paraId="47285C4B" w14:textId="77777777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</w:p>
        </w:tc>
      </w:tr>
      <w:tr w:rsidR="002E4EF8" w14:paraId="7E2051F5" w14:textId="77777777" w:rsidTr="002E4EF8">
        <w:tc>
          <w:tcPr>
            <w:tcW w:w="4528" w:type="dxa"/>
            <w:vAlign w:val="center"/>
          </w:tcPr>
          <w:p w14:paraId="53752492" w14:textId="11FE3F1B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Dodekahydrát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hydrogenfosforečnanu</w:t>
            </w:r>
            <w:proofErr w:type="spellEnd"/>
            <w:r>
              <w:rPr>
                <w:iCs/>
                <w:szCs w:val="22"/>
              </w:rPr>
              <w:t xml:space="preserve"> sodného</w:t>
            </w:r>
          </w:p>
        </w:tc>
        <w:tc>
          <w:tcPr>
            <w:tcW w:w="4533" w:type="dxa"/>
            <w:vAlign w:val="center"/>
          </w:tcPr>
          <w:p w14:paraId="5008D6AC" w14:textId="77777777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</w:p>
        </w:tc>
      </w:tr>
      <w:tr w:rsidR="002E4EF8" w14:paraId="172026D7" w14:textId="77777777" w:rsidTr="002E4EF8">
        <w:tc>
          <w:tcPr>
            <w:tcW w:w="4528" w:type="dxa"/>
            <w:vAlign w:val="center"/>
          </w:tcPr>
          <w:p w14:paraId="07B3661E" w14:textId="05EB7DAF" w:rsidR="002E4EF8" w:rsidRDefault="002E4EF8" w:rsidP="002E4EF8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Dihydrogenfosforečnan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  <w:tc>
          <w:tcPr>
            <w:tcW w:w="4533" w:type="dxa"/>
            <w:vAlign w:val="center"/>
          </w:tcPr>
          <w:p w14:paraId="08614852" w14:textId="77777777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</w:p>
        </w:tc>
      </w:tr>
      <w:tr w:rsidR="002E4EF8" w14:paraId="780015D8" w14:textId="77777777" w:rsidTr="002E4EF8">
        <w:tc>
          <w:tcPr>
            <w:tcW w:w="4528" w:type="dxa"/>
            <w:vAlign w:val="center"/>
          </w:tcPr>
          <w:p w14:paraId="5012066E" w14:textId="712464F9" w:rsidR="002E4EF8" w:rsidRDefault="002E4EF8" w:rsidP="002E4EF8">
            <w:pPr>
              <w:spacing w:before="60" w:after="60"/>
              <w:rPr>
                <w:iCs/>
                <w:szCs w:val="22"/>
              </w:rPr>
            </w:pPr>
            <w:r w:rsidRPr="002E4EF8">
              <w:rPr>
                <w:iCs/>
                <w:szCs w:val="22"/>
              </w:rPr>
              <w:t>Voda pro injekci</w:t>
            </w:r>
          </w:p>
        </w:tc>
        <w:tc>
          <w:tcPr>
            <w:tcW w:w="4533" w:type="dxa"/>
            <w:vAlign w:val="center"/>
          </w:tcPr>
          <w:p w14:paraId="5E8D90FD" w14:textId="77777777" w:rsidR="002E4EF8" w:rsidRPr="00B41D57" w:rsidRDefault="002E4EF8" w:rsidP="002E4EF8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C1C18A1" w14:textId="77777777" w:rsidR="002E4EF8" w:rsidRDefault="002E4EF8" w:rsidP="002E4EF8">
      <w:pPr>
        <w:tabs>
          <w:tab w:val="clear" w:pos="567"/>
        </w:tabs>
        <w:spacing w:line="240" w:lineRule="auto"/>
        <w:rPr>
          <w:szCs w:val="22"/>
        </w:rPr>
      </w:pPr>
    </w:p>
    <w:p w14:paraId="5968FD8B" w14:textId="3D39591A" w:rsidR="002E4EF8" w:rsidRPr="002E4EF8" w:rsidRDefault="002E4EF8" w:rsidP="002E4EF8">
      <w:pPr>
        <w:tabs>
          <w:tab w:val="clear" w:pos="567"/>
        </w:tabs>
        <w:spacing w:line="240" w:lineRule="auto"/>
        <w:rPr>
          <w:szCs w:val="22"/>
        </w:rPr>
      </w:pPr>
      <w:r w:rsidRPr="002E4EF8">
        <w:rPr>
          <w:szCs w:val="22"/>
        </w:rPr>
        <w:t>Bílá až narůžovělá kapalina s přítomným sedimentem.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4D279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4D279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157A806" w14:textId="77777777" w:rsidR="002E4EF8" w:rsidRDefault="002E4EF8" w:rsidP="002E4EF8">
      <w:pPr>
        <w:pStyle w:val="Style1"/>
        <w:rPr>
          <w:bCs/>
        </w:rPr>
      </w:pPr>
    </w:p>
    <w:p w14:paraId="6E455CD9" w14:textId="29D37C63" w:rsidR="002E4EF8" w:rsidRPr="002E4EF8" w:rsidRDefault="002E4EF8" w:rsidP="002E4EF8">
      <w:pPr>
        <w:pStyle w:val="Style1"/>
        <w:rPr>
          <w:b w:val="0"/>
        </w:rPr>
      </w:pPr>
      <w:r w:rsidRPr="002E4EF8">
        <w:rPr>
          <w:b w:val="0"/>
        </w:rPr>
        <w:t>Ovce a skot.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4D279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4C84FD" w14:textId="77777777" w:rsidR="002E4EF8" w:rsidRPr="002E4EF8" w:rsidRDefault="002E4EF8" w:rsidP="002E4EF8">
      <w:pPr>
        <w:tabs>
          <w:tab w:val="clear" w:pos="567"/>
        </w:tabs>
        <w:spacing w:line="240" w:lineRule="auto"/>
      </w:pPr>
      <w:r w:rsidRPr="002E4EF8">
        <w:t xml:space="preserve">Ovce: </w:t>
      </w:r>
    </w:p>
    <w:p w14:paraId="2F96ABB0" w14:textId="77777777" w:rsidR="002E4EF8" w:rsidRPr="002E4EF8" w:rsidRDefault="002E4EF8" w:rsidP="002E4EF8">
      <w:pPr>
        <w:tabs>
          <w:tab w:val="clear" w:pos="567"/>
        </w:tabs>
        <w:spacing w:line="240" w:lineRule="auto"/>
      </w:pPr>
      <w:r w:rsidRPr="002E4EF8">
        <w:t xml:space="preserve">Aktivní imunizace k redukci virémie a k prevenci klinických příznaků způsobených virem katarální horečky ovcí </w:t>
      </w:r>
      <w:bookmarkStart w:id="1" w:name="_Hlk177994406"/>
      <w:r w:rsidRPr="002E4EF8">
        <w:t>(</w:t>
      </w:r>
      <w:proofErr w:type="spellStart"/>
      <w:r w:rsidRPr="002E4EF8">
        <w:t>Bluetongue</w:t>
      </w:r>
      <w:proofErr w:type="spellEnd"/>
      <w:r w:rsidRPr="002E4EF8">
        <w:t xml:space="preserve"> virus, BTV), </w:t>
      </w:r>
      <w:bookmarkEnd w:id="1"/>
      <w:r w:rsidRPr="002E4EF8">
        <w:t xml:space="preserve">sérotyp 3. </w:t>
      </w:r>
    </w:p>
    <w:p w14:paraId="4245473E" w14:textId="77777777" w:rsidR="002E4EF8" w:rsidRPr="002E4EF8" w:rsidRDefault="002E4EF8" w:rsidP="002E4EF8">
      <w:pPr>
        <w:tabs>
          <w:tab w:val="clear" w:pos="567"/>
        </w:tabs>
        <w:spacing w:line="240" w:lineRule="auto"/>
      </w:pPr>
    </w:p>
    <w:p w14:paraId="76CAFA39" w14:textId="77777777" w:rsidR="002E4EF8" w:rsidRPr="002E4EF8" w:rsidRDefault="002E4EF8" w:rsidP="002E4EF8">
      <w:pPr>
        <w:tabs>
          <w:tab w:val="clear" w:pos="567"/>
        </w:tabs>
        <w:spacing w:line="240" w:lineRule="auto"/>
      </w:pPr>
      <w:r w:rsidRPr="002E4EF8">
        <w:t xml:space="preserve">Nástup imunity: 3 týdny po primární vakcinaci. </w:t>
      </w:r>
    </w:p>
    <w:p w14:paraId="63EE61B4" w14:textId="60D50880" w:rsidR="002E4EF8" w:rsidRPr="002E4EF8" w:rsidRDefault="002E4EF8" w:rsidP="002E4EF8">
      <w:pPr>
        <w:tabs>
          <w:tab w:val="clear" w:pos="567"/>
        </w:tabs>
        <w:spacing w:line="240" w:lineRule="auto"/>
      </w:pPr>
      <w:r w:rsidRPr="002E4EF8">
        <w:t xml:space="preserve">Trvání imunity: </w:t>
      </w:r>
      <w:r w:rsidR="00445B54">
        <w:t>nebylo stanoveno.</w:t>
      </w:r>
      <w:r w:rsidRPr="002E4EF8">
        <w:t xml:space="preserve"> </w:t>
      </w:r>
    </w:p>
    <w:p w14:paraId="4B27201D" w14:textId="77777777" w:rsidR="002E4EF8" w:rsidRPr="002E4EF8" w:rsidRDefault="002E4EF8" w:rsidP="002E4EF8">
      <w:pPr>
        <w:tabs>
          <w:tab w:val="clear" w:pos="567"/>
        </w:tabs>
        <w:spacing w:line="240" w:lineRule="auto"/>
      </w:pPr>
    </w:p>
    <w:p w14:paraId="3707DDB0" w14:textId="77777777" w:rsidR="002E4EF8" w:rsidRPr="002E4EF8" w:rsidRDefault="002E4EF8" w:rsidP="002E4EF8">
      <w:pPr>
        <w:tabs>
          <w:tab w:val="clear" w:pos="567"/>
        </w:tabs>
        <w:spacing w:line="240" w:lineRule="auto"/>
      </w:pPr>
    </w:p>
    <w:p w14:paraId="43D08B05" w14:textId="77777777" w:rsidR="002E4EF8" w:rsidRPr="002E4EF8" w:rsidRDefault="002E4EF8" w:rsidP="002E4EF8">
      <w:pPr>
        <w:tabs>
          <w:tab w:val="clear" w:pos="567"/>
        </w:tabs>
        <w:spacing w:line="240" w:lineRule="auto"/>
      </w:pPr>
      <w:r w:rsidRPr="002E4EF8">
        <w:lastRenderedPageBreak/>
        <w:t xml:space="preserve">Skot: </w:t>
      </w:r>
    </w:p>
    <w:p w14:paraId="32720FBD" w14:textId="77777777" w:rsidR="002E4EF8" w:rsidRPr="002E4EF8" w:rsidRDefault="002E4EF8" w:rsidP="002E4EF8">
      <w:pPr>
        <w:tabs>
          <w:tab w:val="clear" w:pos="567"/>
        </w:tabs>
        <w:spacing w:line="240" w:lineRule="auto"/>
      </w:pPr>
      <w:r w:rsidRPr="002E4EF8">
        <w:t>Aktivní imunizace k prevenci virémie a k prevenci klinických příznaků způsobených virem katarální horečky ovcí (</w:t>
      </w:r>
      <w:proofErr w:type="spellStart"/>
      <w:r w:rsidRPr="002E4EF8">
        <w:t>Bluetongue</w:t>
      </w:r>
      <w:proofErr w:type="spellEnd"/>
      <w:r w:rsidRPr="002E4EF8">
        <w:t xml:space="preserve"> virus, BTV), sérotyp 3. </w:t>
      </w:r>
    </w:p>
    <w:p w14:paraId="5CD2A617" w14:textId="77777777" w:rsidR="002E4EF8" w:rsidRPr="002E4EF8" w:rsidRDefault="002E4EF8" w:rsidP="002E4EF8">
      <w:pPr>
        <w:tabs>
          <w:tab w:val="clear" w:pos="567"/>
        </w:tabs>
        <w:spacing w:line="240" w:lineRule="auto"/>
      </w:pPr>
    </w:p>
    <w:p w14:paraId="183AB7CB" w14:textId="77777777" w:rsidR="002E4EF8" w:rsidRPr="002E4EF8" w:rsidRDefault="002E4EF8" w:rsidP="002E4EF8">
      <w:pPr>
        <w:tabs>
          <w:tab w:val="clear" w:pos="567"/>
        </w:tabs>
        <w:spacing w:line="240" w:lineRule="auto"/>
      </w:pPr>
      <w:r w:rsidRPr="002E4EF8">
        <w:t xml:space="preserve">Nástup imunity: 3 týdny po primární vakcinaci. </w:t>
      </w:r>
    </w:p>
    <w:p w14:paraId="1FA9AEC1" w14:textId="3681B105" w:rsidR="002E4EF8" w:rsidRPr="002E4EF8" w:rsidRDefault="002E4EF8" w:rsidP="002E4EF8">
      <w:pPr>
        <w:tabs>
          <w:tab w:val="clear" w:pos="567"/>
        </w:tabs>
        <w:spacing w:line="240" w:lineRule="auto"/>
      </w:pPr>
      <w:r w:rsidRPr="002E4EF8">
        <w:t>Trvání imunity:</w:t>
      </w:r>
      <w:r w:rsidR="00F176E8">
        <w:t xml:space="preserve"> </w:t>
      </w:r>
      <w:r w:rsidR="00445B54">
        <w:t>6 měsíců</w:t>
      </w:r>
      <w:r w:rsidRPr="002E4EF8"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4D279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1728678D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4D279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6B088E" w14:textId="77777777" w:rsidR="00A311F7" w:rsidRPr="00A311F7" w:rsidRDefault="00A311F7" w:rsidP="00A311F7">
      <w:pPr>
        <w:tabs>
          <w:tab w:val="clear" w:pos="567"/>
        </w:tabs>
        <w:spacing w:line="240" w:lineRule="auto"/>
      </w:pPr>
      <w:r w:rsidRPr="00A311F7">
        <w:t>Vakcinovat pouze zdravá zvířata.</w:t>
      </w:r>
    </w:p>
    <w:p w14:paraId="353405C2" w14:textId="77777777" w:rsidR="00A311F7" w:rsidRPr="00A311F7" w:rsidRDefault="00A311F7" w:rsidP="00A311F7">
      <w:pPr>
        <w:tabs>
          <w:tab w:val="clear" w:pos="567"/>
        </w:tabs>
        <w:spacing w:line="240" w:lineRule="auto"/>
      </w:pPr>
    </w:p>
    <w:p w14:paraId="27CDA99C" w14:textId="77777777" w:rsidR="00A311F7" w:rsidRPr="00A311F7" w:rsidRDefault="00A311F7" w:rsidP="00A311F7">
      <w:pPr>
        <w:tabs>
          <w:tab w:val="clear" w:pos="567"/>
        </w:tabs>
        <w:spacing w:line="240" w:lineRule="auto"/>
      </w:pPr>
      <w:r w:rsidRPr="00A311F7">
        <w:t xml:space="preserve">Základní imunizace by měla být zahájena včas, aby se ochrana plně rozvinula do začátku rizikového období pro zvíře (související s výskytem hlavních přenašečů onemocnění – tiplíků). </w:t>
      </w:r>
    </w:p>
    <w:p w14:paraId="17F0A01D" w14:textId="77777777" w:rsidR="00A311F7" w:rsidRPr="00A311F7" w:rsidRDefault="00A311F7" w:rsidP="00A311F7">
      <w:pPr>
        <w:tabs>
          <w:tab w:val="clear" w:pos="567"/>
        </w:tabs>
        <w:spacing w:line="240" w:lineRule="auto"/>
      </w:pPr>
    </w:p>
    <w:p w14:paraId="053B353B" w14:textId="77777777" w:rsidR="00A311F7" w:rsidRPr="00A311F7" w:rsidRDefault="00A311F7" w:rsidP="00A311F7">
      <w:pPr>
        <w:tabs>
          <w:tab w:val="clear" w:pos="567"/>
        </w:tabs>
        <w:spacing w:line="240" w:lineRule="auto"/>
      </w:pPr>
      <w:r w:rsidRPr="00A311F7">
        <w:t xml:space="preserve">Vysoká hladina mateřských protilátek negativně ovlivňuje tvorbu </w:t>
      </w:r>
      <w:proofErr w:type="spellStart"/>
      <w:r w:rsidRPr="00A311F7">
        <w:t>postvakcinačních</w:t>
      </w:r>
      <w:proofErr w:type="spellEnd"/>
      <w:r w:rsidRPr="00A311F7">
        <w:t xml:space="preserve"> protilátek, což může ovlivnit hladinu protilátek po vakcinaci. Tyto mateřské protilátky obvykle vymizí do 3 měsíců věku u jehňat a do 2,5 měsíce věku u skotu. </w:t>
      </w:r>
    </w:p>
    <w:p w14:paraId="4B75D0DB" w14:textId="77777777" w:rsidR="00A311F7" w:rsidRPr="00A311F7" w:rsidRDefault="00A311F7" w:rsidP="00A311F7">
      <w:pPr>
        <w:tabs>
          <w:tab w:val="clear" w:pos="567"/>
        </w:tabs>
        <w:spacing w:line="240" w:lineRule="auto"/>
      </w:pPr>
    </w:p>
    <w:p w14:paraId="01DA32C9" w14:textId="77777777" w:rsidR="00A311F7" w:rsidRPr="00A311F7" w:rsidRDefault="00A311F7" w:rsidP="00A311F7">
      <w:pPr>
        <w:tabs>
          <w:tab w:val="clear" w:pos="567"/>
        </w:tabs>
        <w:spacing w:line="240" w:lineRule="auto"/>
      </w:pPr>
      <w:r w:rsidRPr="00A311F7">
        <w:t>V případě použití u jiných domácích a volně žijících přežvýkavců, kteří jsou považováni za ohrožené infekcí, by mělo být její použití u těchto druhů prováděno s opatrností a je vhodné otestovat vakcínu na malém počtu zvířat před hromadnou vakcinací. Úroveň účinnosti u jiných druhů se může lišit od úrovně pozorované u ovcí a skotu.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4D279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4D27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D9718" w14:textId="4D1C434A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D27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4B6311" w14:textId="3E88CCFE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24376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4D279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01866EE5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D2792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03152067" w:rsidR="00AD0710" w:rsidRPr="00B41D57" w:rsidRDefault="00B81612" w:rsidP="00AD0710">
      <w:pPr>
        <w:tabs>
          <w:tab w:val="clear" w:pos="567"/>
        </w:tabs>
        <w:spacing w:line="240" w:lineRule="auto"/>
        <w:rPr>
          <w:szCs w:val="22"/>
        </w:rPr>
      </w:pPr>
      <w:r>
        <w:t>Ovce a skot</w:t>
      </w:r>
      <w:r w:rsidR="004D2792" w:rsidRPr="00B41D57"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D10FE" w14:paraId="142855C6" w14:textId="77777777" w:rsidTr="00617B81">
        <w:tc>
          <w:tcPr>
            <w:tcW w:w="1957" w:type="pct"/>
          </w:tcPr>
          <w:p w14:paraId="2D54A519" w14:textId="569F2079" w:rsidR="00295140" w:rsidRPr="00B41D57" w:rsidRDefault="00B81612" w:rsidP="00617B81">
            <w:pPr>
              <w:spacing w:before="60" w:after="60"/>
              <w:rPr>
                <w:szCs w:val="22"/>
              </w:rPr>
            </w:pPr>
            <w:r>
              <w:t>Neznámá četnost</w:t>
            </w:r>
            <w:r w:rsidR="004D2792" w:rsidRPr="00B41D57">
              <w:t>:</w:t>
            </w:r>
          </w:p>
        </w:tc>
        <w:tc>
          <w:tcPr>
            <w:tcW w:w="3043" w:type="pct"/>
            <w:hideMark/>
          </w:tcPr>
          <w:p w14:paraId="554A2F32" w14:textId="77777777" w:rsidR="00295140" w:rsidRDefault="00B81612" w:rsidP="00617B81">
            <w:pPr>
              <w:spacing w:before="60" w:after="60"/>
            </w:pPr>
            <w:r>
              <w:t>Otok v místě injekčního podání</w:t>
            </w:r>
          </w:p>
          <w:p w14:paraId="234E7697" w14:textId="5075D6F0" w:rsidR="00B81612" w:rsidRPr="00B41D57" w:rsidRDefault="00B8161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Zvýšená teplota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4BB084DE" w:rsidR="00247A48" w:rsidRDefault="004D2792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63A6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Start w:id="3" w:name="_Hlk184130880"/>
      <w:r w:rsidRPr="00B41D57">
        <w:t>Podrobné kontaktní údaje naleznete</w:t>
      </w:r>
      <w:bookmarkEnd w:id="3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="00B81612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4D2792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C1DD44" w14:textId="295B2630" w:rsidR="00092A37" w:rsidRPr="00B41D57" w:rsidRDefault="004D2792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B81612">
        <w:rPr>
          <w:u w:val="single"/>
        </w:rPr>
        <w:t>:</w:t>
      </w:r>
    </w:p>
    <w:p w14:paraId="4F52606E" w14:textId="3EAEC9EE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březosti.</w:t>
      </w:r>
    </w:p>
    <w:p w14:paraId="3A811B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681F1E93" w:rsidR="00C114FF" w:rsidRDefault="004D2792" w:rsidP="00E7405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41491559" w14:textId="77777777" w:rsidR="00B81612" w:rsidRPr="00B41D57" w:rsidRDefault="00B81612" w:rsidP="00E74050">
      <w:pPr>
        <w:tabs>
          <w:tab w:val="clear" w:pos="567"/>
        </w:tabs>
        <w:spacing w:line="240" w:lineRule="auto"/>
        <w:rPr>
          <w:szCs w:val="22"/>
        </w:rPr>
      </w:pPr>
    </w:p>
    <w:p w14:paraId="795BD34D" w14:textId="77777777" w:rsidR="00B81612" w:rsidRPr="00B81612" w:rsidRDefault="00B81612" w:rsidP="00B81612">
      <w:pPr>
        <w:tabs>
          <w:tab w:val="clear" w:pos="567"/>
        </w:tabs>
        <w:spacing w:line="240" w:lineRule="auto"/>
      </w:pPr>
      <w:r w:rsidRPr="00B81612">
        <w:t>Nebyla stanovena bezpečnost veterinárního léčivého přípravku pro použití během laktace.</w:t>
      </w:r>
    </w:p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E7E3F7" w14:textId="0B4B9680" w:rsidR="00C114FF" w:rsidRDefault="004D2792" w:rsidP="00A4313D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Plodnost</w:t>
      </w:r>
      <w:r w:rsidRPr="00B41D57">
        <w:t>:</w:t>
      </w:r>
    </w:p>
    <w:p w14:paraId="71919458" w14:textId="77777777" w:rsidR="00B81612" w:rsidRPr="00B41D57" w:rsidRDefault="00B81612" w:rsidP="00A4313D">
      <w:pPr>
        <w:tabs>
          <w:tab w:val="clear" w:pos="567"/>
        </w:tabs>
        <w:spacing w:line="240" w:lineRule="auto"/>
        <w:rPr>
          <w:szCs w:val="22"/>
        </w:rPr>
      </w:pPr>
    </w:p>
    <w:p w14:paraId="77D753D5" w14:textId="0572CF11" w:rsidR="00B81612" w:rsidRPr="00B81612" w:rsidRDefault="00B81612" w:rsidP="00B81612">
      <w:pPr>
        <w:tabs>
          <w:tab w:val="clear" w:pos="567"/>
        </w:tabs>
        <w:spacing w:line="240" w:lineRule="auto"/>
      </w:pPr>
      <w:r w:rsidRPr="00B81612">
        <w:t>Bezpečnost vakcíny nebyla stanovena u chovných samců. U t</w:t>
      </w:r>
      <w:r w:rsidR="00012E2E">
        <w:t>éto</w:t>
      </w:r>
      <w:r w:rsidRPr="00B81612">
        <w:t xml:space="preserve"> kategori</w:t>
      </w:r>
      <w:r w:rsidR="00012E2E">
        <w:t>e</w:t>
      </w:r>
      <w:r w:rsidRPr="00B81612">
        <w:t xml:space="preserve"> zvířat by měla být vakcína použita pouze na základě posouzení přínosu/rizika odpovědným veterinárním lékařem a/nebo příslušnými národními úřady podle aktuální vakcinační politiky proti viru katarální horečky ovcí (BTV).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4D2792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6FDB121B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4D279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C596C9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Aplikujte obvyklé aseptické postupy.</w:t>
      </w:r>
    </w:p>
    <w:p w14:paraId="29364ED9" w14:textId="77777777" w:rsidR="0034257E" w:rsidRPr="0034257E" w:rsidRDefault="0034257E" w:rsidP="0034257E">
      <w:pPr>
        <w:tabs>
          <w:tab w:val="clear" w:pos="567"/>
        </w:tabs>
        <w:spacing w:line="240" w:lineRule="auto"/>
      </w:pPr>
    </w:p>
    <w:p w14:paraId="237BACA8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Bezprostředně před použitím jemně protřepejte. Vyhněte se tvorbě bublin, protože to může způsobit podráždění v místě injekčního podání. Celý obsah lahvičky by měl být spotřebován ihned po otevření a při stejném postupu. Zamezte vícenásobnému propichování uzávěru lahviček.</w:t>
      </w:r>
    </w:p>
    <w:p w14:paraId="5A9B69FE" w14:textId="77777777" w:rsidR="0034257E" w:rsidRPr="0034257E" w:rsidRDefault="0034257E" w:rsidP="0034257E">
      <w:pPr>
        <w:tabs>
          <w:tab w:val="clear" w:pos="567"/>
        </w:tabs>
        <w:spacing w:line="240" w:lineRule="auto"/>
      </w:pPr>
    </w:p>
    <w:p w14:paraId="173E219F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Před použitím by měla být vakcína vytemperována na 15-25°C.</w:t>
      </w:r>
    </w:p>
    <w:p w14:paraId="459C9D43" w14:textId="77777777" w:rsidR="0034257E" w:rsidRPr="0034257E" w:rsidRDefault="0034257E" w:rsidP="0034257E">
      <w:pPr>
        <w:tabs>
          <w:tab w:val="clear" w:pos="567"/>
        </w:tabs>
        <w:spacing w:line="240" w:lineRule="auto"/>
      </w:pPr>
    </w:p>
    <w:p w14:paraId="2449FEA4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Aplikujte jednu dávku 1 ml subkutánně u ovcí, intramuskulárně u skotu podle následujícího vakcinačního schématu:</w:t>
      </w:r>
    </w:p>
    <w:p w14:paraId="45BA9140" w14:textId="77777777" w:rsidR="0034257E" w:rsidRPr="0034257E" w:rsidRDefault="0034257E" w:rsidP="0034257E">
      <w:pPr>
        <w:tabs>
          <w:tab w:val="clear" w:pos="567"/>
        </w:tabs>
        <w:spacing w:line="240" w:lineRule="auto"/>
      </w:pPr>
    </w:p>
    <w:p w14:paraId="21631C85" w14:textId="77777777" w:rsidR="0034257E" w:rsidRPr="0034257E" w:rsidRDefault="0034257E" w:rsidP="0034257E">
      <w:pPr>
        <w:tabs>
          <w:tab w:val="clear" w:pos="567"/>
        </w:tabs>
        <w:spacing w:line="240" w:lineRule="auto"/>
        <w:rPr>
          <w:u w:val="single"/>
        </w:rPr>
      </w:pPr>
      <w:r w:rsidRPr="0034257E">
        <w:rPr>
          <w:u w:val="single"/>
        </w:rPr>
        <w:t>Primární vakcinace</w:t>
      </w:r>
    </w:p>
    <w:p w14:paraId="7249CCBE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U ovcí: jedna injekce od 1 měsíce věku u naivních zvířat.</w:t>
      </w:r>
    </w:p>
    <w:p w14:paraId="1440783B" w14:textId="77777777" w:rsidR="0034257E" w:rsidRPr="0034257E" w:rsidRDefault="0034257E" w:rsidP="0034257E">
      <w:pPr>
        <w:tabs>
          <w:tab w:val="clear" w:pos="567"/>
        </w:tabs>
        <w:spacing w:line="240" w:lineRule="auto"/>
      </w:pPr>
    </w:p>
    <w:p w14:paraId="085135CC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U skotu:</w:t>
      </w:r>
    </w:p>
    <w:p w14:paraId="2E8975BA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- 1. vakcinace: od 1 měsíce věku u naivních zvířat.</w:t>
      </w:r>
    </w:p>
    <w:p w14:paraId="6A763743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- 2. vakcinace: 3 týdny po první vakcinaci.</w:t>
      </w:r>
    </w:p>
    <w:p w14:paraId="5432E53F" w14:textId="77777777" w:rsidR="0034257E" w:rsidRPr="0034257E" w:rsidRDefault="0034257E" w:rsidP="0034257E">
      <w:pPr>
        <w:tabs>
          <w:tab w:val="clear" w:pos="567"/>
        </w:tabs>
        <w:spacing w:line="240" w:lineRule="auto"/>
      </w:pPr>
    </w:p>
    <w:p w14:paraId="3F918EE8" w14:textId="77777777" w:rsidR="0034257E" w:rsidRPr="0034257E" w:rsidRDefault="0034257E" w:rsidP="0034257E">
      <w:pPr>
        <w:tabs>
          <w:tab w:val="clear" w:pos="567"/>
        </w:tabs>
        <w:spacing w:line="240" w:lineRule="auto"/>
        <w:rPr>
          <w:u w:val="single"/>
        </w:rPr>
      </w:pPr>
      <w:r w:rsidRPr="0034257E">
        <w:rPr>
          <w:u w:val="single"/>
        </w:rPr>
        <w:t>Revakcinace:</w:t>
      </w:r>
    </w:p>
    <w:p w14:paraId="4E243F22" w14:textId="77777777" w:rsidR="0034257E" w:rsidRPr="0034257E" w:rsidRDefault="0034257E" w:rsidP="0034257E">
      <w:pPr>
        <w:tabs>
          <w:tab w:val="clear" w:pos="567"/>
        </w:tabs>
        <w:spacing w:line="240" w:lineRule="auto"/>
      </w:pPr>
      <w:r w:rsidRPr="0034257E">
        <w:t>Není stanoveno.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4D2792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F908FC" w14:textId="77777777" w:rsidR="0034257E" w:rsidRPr="0034257E" w:rsidRDefault="0034257E" w:rsidP="0034257E">
      <w:pPr>
        <w:tabs>
          <w:tab w:val="clear" w:pos="567"/>
        </w:tabs>
        <w:spacing w:line="240" w:lineRule="auto"/>
        <w:rPr>
          <w:bCs/>
          <w:szCs w:val="22"/>
        </w:rPr>
      </w:pPr>
      <w:r w:rsidRPr="0034257E">
        <w:rPr>
          <w:bCs/>
          <w:szCs w:val="22"/>
        </w:rPr>
        <w:t>Neuplatňuje se.</w:t>
      </w:r>
    </w:p>
    <w:p w14:paraId="2B565773" w14:textId="77777777" w:rsidR="0034257E" w:rsidRPr="00B41D57" w:rsidRDefault="003425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4D279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E6F4CC" w14:textId="41141F15" w:rsidR="009A6509" w:rsidRPr="00B41D57" w:rsidRDefault="004D2792" w:rsidP="009A6509">
      <w:pPr>
        <w:rPr>
          <w:szCs w:val="22"/>
        </w:rPr>
      </w:pPr>
      <w:r w:rsidRPr="00B41D57">
        <w:t xml:space="preserve">Osoba, která má v úmyslu vyrábět, dovážet, držet, distribuovat, prodávat, vydávat a používat tento veterinární léčivý přípravek, se musí na prvním místě informovat u příslušného úřadu členského státu </w:t>
      </w:r>
      <w:r w:rsidRPr="00B41D57">
        <w:lastRenderedPageBreak/>
        <w:t>o aktuálních vakcinačních postupech, protože tyto aktivity mohou být v členském státě zakázány na celém území nebo jeho části v souladu s národní legislativou.</w:t>
      </w:r>
    </w:p>
    <w:p w14:paraId="464A1904" w14:textId="77777777" w:rsidR="009A6509" w:rsidRPr="00B41D57" w:rsidRDefault="009A6509" w:rsidP="009A6509">
      <w:pPr>
        <w:pStyle w:val="Normalold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4D279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CB8AB0" w14:textId="782827C1" w:rsidR="00C114FF" w:rsidRPr="00B41D57" w:rsidRDefault="004D2792" w:rsidP="0034257E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</w:t>
      </w:r>
      <w:r w:rsidR="0034257E">
        <w:t>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6D2DA00" w:rsidR="00C114FF" w:rsidRPr="00B41D57" w:rsidRDefault="004D2792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9F4EFC" w14:textId="77777777" w:rsidR="0034257E" w:rsidRPr="00D62F3A" w:rsidRDefault="004D2792" w:rsidP="0034257E">
      <w:pPr>
        <w:tabs>
          <w:tab w:val="clear" w:pos="567"/>
        </w:tabs>
        <w:spacing w:line="240" w:lineRule="auto"/>
        <w:rPr>
          <w:bCs/>
          <w:szCs w:val="22"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34257E" w:rsidRPr="00D62F3A">
        <w:rPr>
          <w:szCs w:val="22"/>
        </w:rPr>
        <w:t xml:space="preserve">QI04AA02 </w:t>
      </w:r>
    </w:p>
    <w:p w14:paraId="3DA42117" w14:textId="23A60179" w:rsidR="00C114FF" w:rsidRDefault="00C114FF" w:rsidP="005C4E23">
      <w:pPr>
        <w:pStyle w:val="Style1"/>
      </w:pPr>
    </w:p>
    <w:p w14:paraId="0CAB2B91" w14:textId="77777777" w:rsidR="00A075A9" w:rsidRDefault="00D339BB" w:rsidP="00D339BB">
      <w:pPr>
        <w:pStyle w:val="Style1"/>
        <w:rPr>
          <w:b w:val="0"/>
          <w:bCs/>
        </w:rPr>
      </w:pPr>
      <w:r w:rsidRPr="00D339BB">
        <w:rPr>
          <w:b w:val="0"/>
          <w:bCs/>
        </w:rPr>
        <w:t xml:space="preserve">Vakcína stimuluje aktivní imunitu proti viru katarální horečky ovcí </w:t>
      </w:r>
      <w:r w:rsidR="006D19F2">
        <w:rPr>
          <w:b w:val="0"/>
          <w:bCs/>
        </w:rPr>
        <w:t xml:space="preserve">sérotypu 3 </w:t>
      </w:r>
      <w:r w:rsidRPr="00D339BB">
        <w:rPr>
          <w:b w:val="0"/>
          <w:bCs/>
        </w:rPr>
        <w:t>u vakcinovaného</w:t>
      </w:r>
      <w:r w:rsidR="00A075A9">
        <w:rPr>
          <w:b w:val="0"/>
          <w:bCs/>
        </w:rPr>
        <w:t xml:space="preserve"> </w:t>
      </w:r>
    </w:p>
    <w:p w14:paraId="430FF34C" w14:textId="1439E8F8" w:rsidR="00D339BB" w:rsidRPr="00D339BB" w:rsidRDefault="00D339BB" w:rsidP="00D339BB">
      <w:pPr>
        <w:pStyle w:val="Style1"/>
        <w:rPr>
          <w:b w:val="0"/>
          <w:bCs/>
        </w:rPr>
      </w:pPr>
      <w:r w:rsidRPr="00D339BB">
        <w:rPr>
          <w:b w:val="0"/>
          <w:bCs/>
        </w:rPr>
        <w:t>zvířete.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4D279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4D279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6AF5BC3D" w:rsidR="00C114FF" w:rsidRDefault="004D2792" w:rsidP="00230219">
      <w:pPr>
        <w:tabs>
          <w:tab w:val="clear" w:pos="567"/>
        </w:tabs>
        <w:spacing w:line="240" w:lineRule="auto"/>
      </w:pPr>
      <w:r w:rsidRPr="00B41D57">
        <w:t>Nemísit s jiným veterinárním léčivým přípravkem</w:t>
      </w:r>
      <w:r w:rsidR="00230219">
        <w:t>.</w:t>
      </w:r>
    </w:p>
    <w:p w14:paraId="61386B36" w14:textId="77777777" w:rsidR="00230219" w:rsidRPr="00B41D57" w:rsidRDefault="00230219" w:rsidP="00230219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4D279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1878BAA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230219">
        <w:t xml:space="preserve"> 2 roky.</w:t>
      </w:r>
    </w:p>
    <w:p w14:paraId="4CD9C987" w14:textId="13F91E4E" w:rsidR="00C114FF" w:rsidRDefault="004D2792" w:rsidP="00230219">
      <w:pPr>
        <w:tabs>
          <w:tab w:val="clear" w:pos="567"/>
        </w:tabs>
        <w:spacing w:line="240" w:lineRule="auto"/>
      </w:pPr>
      <w:r w:rsidRPr="00B41D57">
        <w:t>Doba použitelnosti po prvním otevření vnitřního obalu</w:t>
      </w:r>
      <w:r w:rsidR="00230219">
        <w:t>:10 hodin.</w:t>
      </w:r>
    </w:p>
    <w:p w14:paraId="6A701D21" w14:textId="77777777" w:rsidR="00230219" w:rsidRPr="00B41D57" w:rsidRDefault="00230219" w:rsidP="00230219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4D279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DF1509" w14:textId="77777777" w:rsidR="006153B3" w:rsidRPr="006153B3" w:rsidRDefault="006153B3" w:rsidP="006153B3">
      <w:pPr>
        <w:tabs>
          <w:tab w:val="clear" w:pos="567"/>
        </w:tabs>
        <w:spacing w:line="240" w:lineRule="auto"/>
        <w:rPr>
          <w:szCs w:val="22"/>
        </w:rPr>
      </w:pPr>
      <w:r w:rsidRPr="006153B3">
        <w:rPr>
          <w:szCs w:val="22"/>
        </w:rPr>
        <w:t>Uchovávejte a přepravujte chlazené (2 °</w:t>
      </w:r>
      <w:proofErr w:type="gramStart"/>
      <w:r w:rsidRPr="006153B3">
        <w:rPr>
          <w:szCs w:val="22"/>
        </w:rPr>
        <w:t>C – 8</w:t>
      </w:r>
      <w:proofErr w:type="gramEnd"/>
      <w:r w:rsidRPr="006153B3">
        <w:rPr>
          <w:szCs w:val="22"/>
        </w:rPr>
        <w:t> °C).</w:t>
      </w:r>
    </w:p>
    <w:p w14:paraId="1E36A941" w14:textId="77777777" w:rsidR="006153B3" w:rsidRPr="006153B3" w:rsidRDefault="006153B3" w:rsidP="006153B3">
      <w:pPr>
        <w:tabs>
          <w:tab w:val="clear" w:pos="567"/>
        </w:tabs>
        <w:spacing w:line="240" w:lineRule="auto"/>
        <w:rPr>
          <w:szCs w:val="22"/>
        </w:rPr>
      </w:pPr>
      <w:r w:rsidRPr="006153B3">
        <w:rPr>
          <w:szCs w:val="22"/>
        </w:rPr>
        <w:t>Chraňte před mrazem.</w:t>
      </w:r>
    </w:p>
    <w:p w14:paraId="3207E030" w14:textId="77777777" w:rsidR="006153B3" w:rsidRPr="006153B3" w:rsidRDefault="006153B3" w:rsidP="006153B3">
      <w:pPr>
        <w:tabs>
          <w:tab w:val="clear" w:pos="567"/>
        </w:tabs>
        <w:spacing w:line="240" w:lineRule="auto"/>
        <w:rPr>
          <w:szCs w:val="22"/>
        </w:rPr>
      </w:pPr>
      <w:r w:rsidRPr="006153B3">
        <w:rPr>
          <w:szCs w:val="22"/>
        </w:rPr>
        <w:t>Chraňte před světlem.</w:t>
      </w:r>
    </w:p>
    <w:p w14:paraId="7330589E" w14:textId="77777777" w:rsidR="006153B3" w:rsidRPr="006153B3" w:rsidRDefault="006153B3" w:rsidP="006153B3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D279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1CB1726" w14:textId="2870DD5E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 xml:space="preserve">Skleněná injekční lahvička hydrolytické třídy I obsahující 10 dávek po 1 ml uzavřená </w:t>
      </w:r>
      <w:proofErr w:type="spellStart"/>
      <w:r w:rsidRPr="006153B3">
        <w:t>chlor</w:t>
      </w:r>
      <w:r w:rsidR="00F176E8">
        <w:t>o</w:t>
      </w:r>
      <w:r w:rsidRPr="006153B3">
        <w:t>butylovým</w:t>
      </w:r>
      <w:proofErr w:type="spellEnd"/>
      <w:r w:rsidRPr="006153B3">
        <w:t xml:space="preserve"> elastomerovým uzávěrem. </w:t>
      </w:r>
    </w:p>
    <w:p w14:paraId="3743CB5F" w14:textId="0CE91CBE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 xml:space="preserve">Skleněné injekční lahvičky hydrolytické třídy II obsahující 50 dávek nebo 100 dávek po 1 ml uzavřené </w:t>
      </w:r>
      <w:proofErr w:type="spellStart"/>
      <w:r w:rsidRPr="006153B3">
        <w:t>chlor</w:t>
      </w:r>
      <w:r w:rsidR="00F176E8">
        <w:t>o</w:t>
      </w:r>
      <w:r w:rsidRPr="006153B3">
        <w:t>butylovým</w:t>
      </w:r>
      <w:proofErr w:type="spellEnd"/>
      <w:r w:rsidRPr="006153B3">
        <w:t xml:space="preserve"> elastomerovým uzávěrem. </w:t>
      </w:r>
    </w:p>
    <w:p w14:paraId="3EDDC8B0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 xml:space="preserve">HDPE injekční lahvičky obsahující 10 dávek, 50 dávek nebo 100 dávek po 1 ml s </w:t>
      </w:r>
      <w:proofErr w:type="spellStart"/>
      <w:r w:rsidRPr="006153B3">
        <w:t>chlorobutylovým</w:t>
      </w:r>
      <w:proofErr w:type="spellEnd"/>
      <w:r w:rsidRPr="006153B3">
        <w:t xml:space="preserve"> elastomerovým uzávěrem. </w:t>
      </w:r>
    </w:p>
    <w:p w14:paraId="5D68E539" w14:textId="77777777" w:rsidR="006153B3" w:rsidRPr="006153B3" w:rsidRDefault="006153B3" w:rsidP="006153B3">
      <w:pPr>
        <w:tabs>
          <w:tab w:val="clear" w:pos="567"/>
        </w:tabs>
        <w:spacing w:line="240" w:lineRule="auto"/>
      </w:pPr>
    </w:p>
    <w:p w14:paraId="1C2E9B05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rPr>
          <w:u w:val="single"/>
        </w:rPr>
        <w:t>Velikosti balení:</w:t>
      </w:r>
      <w:r w:rsidRPr="006153B3">
        <w:t xml:space="preserve"> </w:t>
      </w:r>
    </w:p>
    <w:p w14:paraId="42FDC417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 xml:space="preserve">Plastová krabička s 10 jamkami: </w:t>
      </w:r>
    </w:p>
    <w:p w14:paraId="1C5885D1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 xml:space="preserve">Krabička s 10 lahvičkami po 10 dávkách (10 x 10 ml) </w:t>
      </w:r>
    </w:p>
    <w:p w14:paraId="0B126624" w14:textId="77777777" w:rsidR="006153B3" w:rsidRPr="006153B3" w:rsidRDefault="006153B3" w:rsidP="006153B3">
      <w:pPr>
        <w:tabs>
          <w:tab w:val="clear" w:pos="567"/>
        </w:tabs>
        <w:spacing w:line="240" w:lineRule="auto"/>
      </w:pPr>
    </w:p>
    <w:p w14:paraId="5BE523EE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 xml:space="preserve">Kartonová krabice: </w:t>
      </w:r>
    </w:p>
    <w:p w14:paraId="00A04BCA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 xml:space="preserve">Krabička s 1 lahvičkou s 10 dávkami (1 x 10 ml) </w:t>
      </w:r>
    </w:p>
    <w:p w14:paraId="20882E32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 xml:space="preserve">Krabička s 1 lahvičkou s 50 dávkami (1 x 50 ml) </w:t>
      </w:r>
    </w:p>
    <w:p w14:paraId="2360F548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>Krabička s 1 lahvičkou se 100 dávkami (1 x 100 ml)</w:t>
      </w:r>
    </w:p>
    <w:p w14:paraId="59AE8437" w14:textId="77777777" w:rsidR="006153B3" w:rsidRPr="006153B3" w:rsidRDefault="006153B3" w:rsidP="006153B3">
      <w:pPr>
        <w:tabs>
          <w:tab w:val="clear" w:pos="567"/>
        </w:tabs>
        <w:spacing w:line="240" w:lineRule="auto"/>
      </w:pPr>
    </w:p>
    <w:p w14:paraId="171304E4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r w:rsidRPr="006153B3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4D2792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539D4EAD" w:rsidR="00FD1E45" w:rsidRPr="00B41D57" w:rsidRDefault="004D2792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4D2792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4D2792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5FFE44" w14:textId="77777777" w:rsidR="006153B3" w:rsidRPr="006153B3" w:rsidRDefault="006153B3" w:rsidP="006153B3">
      <w:pPr>
        <w:tabs>
          <w:tab w:val="clear" w:pos="567"/>
        </w:tabs>
        <w:spacing w:line="240" w:lineRule="auto"/>
      </w:pPr>
      <w:proofErr w:type="spellStart"/>
      <w:r w:rsidRPr="006153B3">
        <w:t>Bioveta</w:t>
      </w:r>
      <w:proofErr w:type="spellEnd"/>
      <w:r w:rsidRPr="006153B3">
        <w:t xml:space="preserve">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4D2792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25704D85" w14:textId="77777777" w:rsidR="006153B3" w:rsidRDefault="006153B3" w:rsidP="006153B3">
      <w:pPr>
        <w:tabs>
          <w:tab w:val="clear" w:pos="567"/>
        </w:tabs>
        <w:spacing w:line="240" w:lineRule="auto"/>
        <w:rPr>
          <w:szCs w:val="22"/>
        </w:rPr>
      </w:pPr>
    </w:p>
    <w:p w14:paraId="3579B6E9" w14:textId="2157193F" w:rsidR="006153B3" w:rsidRPr="006153B3" w:rsidRDefault="006153B3" w:rsidP="006153B3">
      <w:pPr>
        <w:tabs>
          <w:tab w:val="clear" w:pos="567"/>
        </w:tabs>
        <w:spacing w:line="240" w:lineRule="auto"/>
        <w:rPr>
          <w:szCs w:val="22"/>
        </w:rPr>
      </w:pPr>
      <w:r w:rsidRPr="006153B3">
        <w:rPr>
          <w:szCs w:val="22"/>
        </w:rPr>
        <w:t>97/053/</w:t>
      </w:r>
      <w:proofErr w:type="gramStart"/>
      <w:r w:rsidRPr="006153B3">
        <w:rPr>
          <w:szCs w:val="22"/>
        </w:rPr>
        <w:t>24-C</w:t>
      </w:r>
      <w:proofErr w:type="gramEnd"/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4D279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EAD585" w14:textId="77777777" w:rsidR="006153B3" w:rsidRPr="006153B3" w:rsidRDefault="006153B3" w:rsidP="006153B3">
      <w:pPr>
        <w:tabs>
          <w:tab w:val="clear" w:pos="567"/>
        </w:tabs>
        <w:spacing w:line="240" w:lineRule="auto"/>
        <w:rPr>
          <w:szCs w:val="22"/>
        </w:rPr>
      </w:pPr>
      <w:r w:rsidRPr="006153B3">
        <w:rPr>
          <w:szCs w:val="22"/>
        </w:rPr>
        <w:t>16. 10. 2024</w:t>
      </w: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4D279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207E8191" w:rsidR="00C114FF" w:rsidRPr="00B41D57" w:rsidRDefault="008E00CA" w:rsidP="00A9226B">
      <w:pPr>
        <w:tabs>
          <w:tab w:val="clear" w:pos="567"/>
        </w:tabs>
        <w:spacing w:line="240" w:lineRule="auto"/>
        <w:rPr>
          <w:szCs w:val="22"/>
        </w:rPr>
      </w:pPr>
      <w:r>
        <w:t>08/2025</w:t>
      </w:r>
    </w:p>
    <w:p w14:paraId="652C2E13" w14:textId="77777777" w:rsidR="006153B3" w:rsidRDefault="006153B3" w:rsidP="0078538F">
      <w:bookmarkStart w:id="4" w:name="_Hlk82069223"/>
    </w:p>
    <w:p w14:paraId="2C3A994A" w14:textId="6AF0721B" w:rsidR="0078538F" w:rsidRPr="00B41D57" w:rsidRDefault="004D2792" w:rsidP="0078538F">
      <w:pPr>
        <w:rPr>
          <w:szCs w:val="22"/>
        </w:rPr>
      </w:pPr>
      <w:r w:rsidRPr="00B41D57">
        <w:rPr>
          <w:b/>
          <w:bCs/>
          <w:szCs w:val="22"/>
          <w:u w:val="single"/>
        </w:rPr>
        <w:t>VÝJIMEČNÉ OKOLNOSTI:</w:t>
      </w:r>
    </w:p>
    <w:p w14:paraId="5F17772F" w14:textId="7E0EC475" w:rsidR="0078538F" w:rsidRPr="00B41D57" w:rsidRDefault="004D2792" w:rsidP="0078538F">
      <w:pPr>
        <w:rPr>
          <w:szCs w:val="22"/>
        </w:rPr>
      </w:pPr>
      <w:r w:rsidRPr="00B41D57">
        <w:t>Registrace udělena za výjimečných okolností, a posouzení se proto zakládá na přizpůsobených požadavcích na dokumentaci.</w:t>
      </w:r>
      <w:r w:rsidR="00E8486F">
        <w:t xml:space="preserve"> </w:t>
      </w:r>
      <w:bookmarkStart w:id="5" w:name="_Hlk184196345"/>
      <w:r w:rsidR="00667A57">
        <w:t xml:space="preserve">Posouzení </w:t>
      </w:r>
      <w:r w:rsidR="00E8486F">
        <w:t xml:space="preserve">jakosti, </w:t>
      </w:r>
      <w:r w:rsidR="00E8486F" w:rsidRPr="00E8486F">
        <w:t xml:space="preserve">bezpečnosti </w:t>
      </w:r>
      <w:r w:rsidR="00FE55DA">
        <w:t>nebo</w:t>
      </w:r>
      <w:r w:rsidR="00E8486F" w:rsidRPr="00E8486F">
        <w:t xml:space="preserve"> účinnosti bylo provedeno pouze v omezeném rozsahu vzhledem k nedostatku </w:t>
      </w:r>
      <w:r w:rsidR="00030AD8">
        <w:t xml:space="preserve">komplexních </w:t>
      </w:r>
      <w:r w:rsidR="00E8486F" w:rsidRPr="00E8486F">
        <w:t xml:space="preserve">údajů o </w:t>
      </w:r>
      <w:r w:rsidR="00E9093C">
        <w:t xml:space="preserve">jakosti, </w:t>
      </w:r>
      <w:r w:rsidR="00E8486F" w:rsidRPr="00E8486F">
        <w:t xml:space="preserve">bezpečnosti </w:t>
      </w:r>
      <w:r w:rsidR="00FE55DA">
        <w:t>nebo</w:t>
      </w:r>
      <w:r w:rsidR="00E8486F" w:rsidRPr="00E8486F">
        <w:t xml:space="preserve"> účinnosti.</w:t>
      </w:r>
      <w:bookmarkEnd w:id="5"/>
    </w:p>
    <w:bookmarkEnd w:id="4"/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4D279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F5778E6" w:rsidR="0078538F" w:rsidRPr="00B41D57" w:rsidRDefault="004D2792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456FDDB4" w14:textId="77777777" w:rsidR="008A2213" w:rsidRDefault="008A2213" w:rsidP="005C4E23">
      <w:pPr>
        <w:ind w:right="-1"/>
      </w:pPr>
      <w:bookmarkStart w:id="6" w:name="_Hlk73467306"/>
    </w:p>
    <w:p w14:paraId="28C35B4C" w14:textId="49C5D457" w:rsidR="0078538F" w:rsidRPr="00B41D57" w:rsidRDefault="004D2792" w:rsidP="005C4E23">
      <w:pPr>
        <w:ind w:right="-1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396B37D" w14:textId="77777777" w:rsidR="002B7379" w:rsidRDefault="002B7379" w:rsidP="002B7379">
      <w:pPr>
        <w:rPr>
          <w:rStyle w:val="markedcontent"/>
          <w:szCs w:val="22"/>
        </w:rPr>
      </w:pPr>
      <w:bookmarkStart w:id="7" w:name="_Hlk132285734"/>
      <w:bookmarkEnd w:id="6"/>
    </w:p>
    <w:p w14:paraId="69924E2B" w14:textId="7C1F31A0" w:rsidR="00C114FF" w:rsidRPr="00B41D57" w:rsidRDefault="002B7379" w:rsidP="008F14C1">
      <w:pPr>
        <w:rPr>
          <w:szCs w:val="22"/>
        </w:rPr>
      </w:pPr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 xml:space="preserve">). </w:t>
      </w:r>
      <w:bookmarkEnd w:id="7"/>
    </w:p>
    <w:p w14:paraId="2CCDC6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43FD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66C6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A572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E12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C9C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5F40" w14:textId="77777777" w:rsidR="007433D6" w:rsidRDefault="007433D6">
      <w:pPr>
        <w:spacing w:line="240" w:lineRule="auto"/>
      </w:pPr>
      <w:r>
        <w:separator/>
      </w:r>
    </w:p>
  </w:endnote>
  <w:endnote w:type="continuationSeparator" w:id="0">
    <w:p w14:paraId="2857D8E2" w14:textId="77777777" w:rsidR="007433D6" w:rsidRDefault="00743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4D27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4D27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77F6E" w14:textId="77777777" w:rsidR="007433D6" w:rsidRDefault="007433D6">
      <w:pPr>
        <w:spacing w:line="240" w:lineRule="auto"/>
      </w:pPr>
      <w:r>
        <w:separator/>
      </w:r>
    </w:p>
  </w:footnote>
  <w:footnote w:type="continuationSeparator" w:id="0">
    <w:p w14:paraId="516AA3C1" w14:textId="77777777" w:rsidR="007433D6" w:rsidRDefault="00743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31A9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6A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6C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08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4E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8E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2F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6B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C5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C10D3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F4CF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6F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047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ED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CE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AA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CA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A8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15EB4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F2E80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3D8748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E388A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CE2A9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B70A1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FD49B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A7639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2321DE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1C82A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5460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68078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E2C12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9071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6FAC3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0E2EB5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2E645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D8A4D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1628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71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C7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A3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81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65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F81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C9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47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376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828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FE1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A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E1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66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20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4D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A20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E0C0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983C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EC0F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C28A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1AF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D0D9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F8A2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1A3C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EAD6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ABEBE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6A06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CA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48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C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0D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AA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C1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ED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1A23A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A2235E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9306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20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EF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CE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A1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F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01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BAEB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B01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26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49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C5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0E7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A0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01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12C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CE633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EB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506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ED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C3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42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21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48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22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76401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CFC5D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D98FE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76645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C25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8E70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06F1C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740FE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DE6A51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508A0F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E0AB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BE7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E5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A7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3A3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05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CB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FAD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7D0CEF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A5E5F98" w:tentative="1">
      <w:start w:val="1"/>
      <w:numFmt w:val="lowerLetter"/>
      <w:lvlText w:val="%2."/>
      <w:lvlJc w:val="left"/>
      <w:pPr>
        <w:ind w:left="1440" w:hanging="360"/>
      </w:pPr>
    </w:lvl>
    <w:lvl w:ilvl="2" w:tplc="A25416BA" w:tentative="1">
      <w:start w:val="1"/>
      <w:numFmt w:val="lowerRoman"/>
      <w:lvlText w:val="%3."/>
      <w:lvlJc w:val="right"/>
      <w:pPr>
        <w:ind w:left="2160" w:hanging="180"/>
      </w:pPr>
    </w:lvl>
    <w:lvl w:ilvl="3" w:tplc="36D4C27A" w:tentative="1">
      <w:start w:val="1"/>
      <w:numFmt w:val="decimal"/>
      <w:lvlText w:val="%4."/>
      <w:lvlJc w:val="left"/>
      <w:pPr>
        <w:ind w:left="2880" w:hanging="360"/>
      </w:pPr>
    </w:lvl>
    <w:lvl w:ilvl="4" w:tplc="4B28B37E" w:tentative="1">
      <w:start w:val="1"/>
      <w:numFmt w:val="lowerLetter"/>
      <w:lvlText w:val="%5."/>
      <w:lvlJc w:val="left"/>
      <w:pPr>
        <w:ind w:left="3600" w:hanging="360"/>
      </w:pPr>
    </w:lvl>
    <w:lvl w:ilvl="5" w:tplc="6C6CE134" w:tentative="1">
      <w:start w:val="1"/>
      <w:numFmt w:val="lowerRoman"/>
      <w:lvlText w:val="%6."/>
      <w:lvlJc w:val="right"/>
      <w:pPr>
        <w:ind w:left="4320" w:hanging="180"/>
      </w:pPr>
    </w:lvl>
    <w:lvl w:ilvl="6" w:tplc="49BC0A80" w:tentative="1">
      <w:start w:val="1"/>
      <w:numFmt w:val="decimal"/>
      <w:lvlText w:val="%7."/>
      <w:lvlJc w:val="left"/>
      <w:pPr>
        <w:ind w:left="5040" w:hanging="360"/>
      </w:pPr>
    </w:lvl>
    <w:lvl w:ilvl="7" w:tplc="3260D4B4" w:tentative="1">
      <w:start w:val="1"/>
      <w:numFmt w:val="lowerLetter"/>
      <w:lvlText w:val="%8."/>
      <w:lvlJc w:val="left"/>
      <w:pPr>
        <w:ind w:left="5760" w:hanging="360"/>
      </w:pPr>
    </w:lvl>
    <w:lvl w:ilvl="8" w:tplc="AD423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A7B50"/>
    <w:multiLevelType w:val="hybridMultilevel"/>
    <w:tmpl w:val="5262EE90"/>
    <w:lvl w:ilvl="0" w:tplc="B8983E8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F32468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98E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F0E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C3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40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00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86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02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8DB4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61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21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50F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42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6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CD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2D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09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BA7EEDC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500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42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42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C6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69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C5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69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25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5B5418BA">
      <w:start w:val="1"/>
      <w:numFmt w:val="decimal"/>
      <w:lvlText w:val="%1."/>
      <w:lvlJc w:val="left"/>
      <w:pPr>
        <w:ind w:left="720" w:hanging="360"/>
      </w:pPr>
    </w:lvl>
    <w:lvl w:ilvl="1" w:tplc="E1D2E23A" w:tentative="1">
      <w:start w:val="1"/>
      <w:numFmt w:val="lowerLetter"/>
      <w:lvlText w:val="%2."/>
      <w:lvlJc w:val="left"/>
      <w:pPr>
        <w:ind w:left="1440" w:hanging="360"/>
      </w:pPr>
    </w:lvl>
    <w:lvl w:ilvl="2" w:tplc="8EE8EB42" w:tentative="1">
      <w:start w:val="1"/>
      <w:numFmt w:val="lowerRoman"/>
      <w:lvlText w:val="%3."/>
      <w:lvlJc w:val="right"/>
      <w:pPr>
        <w:ind w:left="2160" w:hanging="180"/>
      </w:pPr>
    </w:lvl>
    <w:lvl w:ilvl="3" w:tplc="F0E2C208" w:tentative="1">
      <w:start w:val="1"/>
      <w:numFmt w:val="decimal"/>
      <w:lvlText w:val="%4."/>
      <w:lvlJc w:val="left"/>
      <w:pPr>
        <w:ind w:left="2880" w:hanging="360"/>
      </w:pPr>
    </w:lvl>
    <w:lvl w:ilvl="4" w:tplc="1E0E5434" w:tentative="1">
      <w:start w:val="1"/>
      <w:numFmt w:val="lowerLetter"/>
      <w:lvlText w:val="%5."/>
      <w:lvlJc w:val="left"/>
      <w:pPr>
        <w:ind w:left="3600" w:hanging="360"/>
      </w:pPr>
    </w:lvl>
    <w:lvl w:ilvl="5" w:tplc="9F447254" w:tentative="1">
      <w:start w:val="1"/>
      <w:numFmt w:val="lowerRoman"/>
      <w:lvlText w:val="%6."/>
      <w:lvlJc w:val="right"/>
      <w:pPr>
        <w:ind w:left="4320" w:hanging="180"/>
      </w:pPr>
    </w:lvl>
    <w:lvl w:ilvl="6" w:tplc="6D04A9BA" w:tentative="1">
      <w:start w:val="1"/>
      <w:numFmt w:val="decimal"/>
      <w:lvlText w:val="%7."/>
      <w:lvlJc w:val="left"/>
      <w:pPr>
        <w:ind w:left="5040" w:hanging="360"/>
      </w:pPr>
    </w:lvl>
    <w:lvl w:ilvl="7" w:tplc="CA8E3AD0" w:tentative="1">
      <w:start w:val="1"/>
      <w:numFmt w:val="lowerLetter"/>
      <w:lvlText w:val="%8."/>
      <w:lvlJc w:val="left"/>
      <w:pPr>
        <w:ind w:left="5760" w:hanging="360"/>
      </w:pPr>
    </w:lvl>
    <w:lvl w:ilvl="8" w:tplc="C1347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9E442B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429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3C2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6F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EB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78B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EA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09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9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E2E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07B83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1C86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0219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3A6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379"/>
    <w:rsid w:val="002C1F27"/>
    <w:rsid w:val="002C55FF"/>
    <w:rsid w:val="002C592B"/>
    <w:rsid w:val="002D300D"/>
    <w:rsid w:val="002E0CD4"/>
    <w:rsid w:val="002E3A90"/>
    <w:rsid w:val="002E46CC"/>
    <w:rsid w:val="002E4EF8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1D4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57E"/>
    <w:rsid w:val="00342C0C"/>
    <w:rsid w:val="0034328E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08CF"/>
    <w:rsid w:val="00432DA8"/>
    <w:rsid w:val="0043320A"/>
    <w:rsid w:val="004332E3"/>
    <w:rsid w:val="0043586F"/>
    <w:rsid w:val="004371A3"/>
    <w:rsid w:val="00445B54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2792"/>
    <w:rsid w:val="004D3E58"/>
    <w:rsid w:val="004D6746"/>
    <w:rsid w:val="004D767B"/>
    <w:rsid w:val="004E0F32"/>
    <w:rsid w:val="004E23A1"/>
    <w:rsid w:val="004E493C"/>
    <w:rsid w:val="004E623E"/>
    <w:rsid w:val="004E62C9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53B3"/>
    <w:rsid w:val="00616F9E"/>
    <w:rsid w:val="0061726B"/>
    <w:rsid w:val="00617B81"/>
    <w:rsid w:val="00620FEF"/>
    <w:rsid w:val="0062169D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19F2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3D6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4A3"/>
    <w:rsid w:val="007C62C8"/>
    <w:rsid w:val="007C796D"/>
    <w:rsid w:val="007D73FB"/>
    <w:rsid w:val="007D7608"/>
    <w:rsid w:val="007E2F2D"/>
    <w:rsid w:val="007E7D20"/>
    <w:rsid w:val="007F1433"/>
    <w:rsid w:val="007F1491"/>
    <w:rsid w:val="007F16DD"/>
    <w:rsid w:val="007F2F03"/>
    <w:rsid w:val="007F42CE"/>
    <w:rsid w:val="007F59F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213"/>
    <w:rsid w:val="008A2F03"/>
    <w:rsid w:val="008A48C8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00CA"/>
    <w:rsid w:val="008E17C4"/>
    <w:rsid w:val="008E45C4"/>
    <w:rsid w:val="008E64B1"/>
    <w:rsid w:val="008E64FA"/>
    <w:rsid w:val="008E74ED"/>
    <w:rsid w:val="008E7ED6"/>
    <w:rsid w:val="008F14C1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A65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0FE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122E"/>
    <w:rsid w:val="00A0479E"/>
    <w:rsid w:val="00A075A9"/>
    <w:rsid w:val="00A07979"/>
    <w:rsid w:val="00A11755"/>
    <w:rsid w:val="00A16BAC"/>
    <w:rsid w:val="00A207FB"/>
    <w:rsid w:val="00A20ADC"/>
    <w:rsid w:val="00A24016"/>
    <w:rsid w:val="00A265BF"/>
    <w:rsid w:val="00A26F44"/>
    <w:rsid w:val="00A311F7"/>
    <w:rsid w:val="00A34FAB"/>
    <w:rsid w:val="00A42C43"/>
    <w:rsid w:val="00A4313D"/>
    <w:rsid w:val="00A431B8"/>
    <w:rsid w:val="00A50120"/>
    <w:rsid w:val="00A57009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2ECE"/>
    <w:rsid w:val="00B3499B"/>
    <w:rsid w:val="00B36E65"/>
    <w:rsid w:val="00B41D57"/>
    <w:rsid w:val="00B41F47"/>
    <w:rsid w:val="00B427A1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612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665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5060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9BB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A8D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EA4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7581"/>
    <w:rsid w:val="00F12214"/>
    <w:rsid w:val="00F12565"/>
    <w:rsid w:val="00F129C7"/>
    <w:rsid w:val="00F144BE"/>
    <w:rsid w:val="00F14ACA"/>
    <w:rsid w:val="00F170D9"/>
    <w:rsid w:val="00F176E8"/>
    <w:rsid w:val="00F17A0C"/>
    <w:rsid w:val="00F23927"/>
    <w:rsid w:val="00F23FD2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69D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2D7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2B7379"/>
  </w:style>
  <w:style w:type="paragraph" w:styleId="Odstavecseseznamem">
    <w:name w:val="List Paragraph"/>
    <w:basedOn w:val="Normln"/>
    <w:uiPriority w:val="34"/>
    <w:qFormat/>
    <w:rsid w:val="0010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0915-902D-496C-AF2F-F095925E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1194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Morávková Věra</cp:lastModifiedBy>
  <cp:revision>7</cp:revision>
  <cp:lastPrinted>2022-10-26T09:04:00Z</cp:lastPrinted>
  <dcterms:created xsi:type="dcterms:W3CDTF">2025-08-21T07:20:00Z</dcterms:created>
  <dcterms:modified xsi:type="dcterms:W3CDTF">2025-08-22T07:57:00Z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