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F1161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F1161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F1161B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040CDE0C" w:rsidR="00C114FF" w:rsidRPr="00B41D57" w:rsidRDefault="00891FFE" w:rsidP="00891FFE">
      <w:pPr>
        <w:pStyle w:val="Bodytext23"/>
        <w:shd w:val="clear" w:color="auto" w:fill="auto"/>
        <w:spacing w:after="0" w:line="240" w:lineRule="auto"/>
        <w:ind w:firstLine="0"/>
        <w:jc w:val="both"/>
      </w:pPr>
      <w:proofErr w:type="spellStart"/>
      <w:r>
        <w:t>Metrovis</w:t>
      </w:r>
      <w:proofErr w:type="spellEnd"/>
      <w:r>
        <w:t xml:space="preserve"> </w:t>
      </w:r>
      <w:r w:rsidR="00F1161B">
        <w:t>25</w:t>
      </w:r>
      <w:r>
        <w:t>0 mg tablety pro psy a kočky</w:t>
      </w:r>
    </w:p>
    <w:p w14:paraId="7245778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682BFC" w14:textId="77777777" w:rsidR="00CE45C8" w:rsidRPr="00B41D57" w:rsidRDefault="00CE45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F1161B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F03699" w14:textId="64961088" w:rsidR="00891FFE" w:rsidRPr="00726BA9" w:rsidRDefault="00914A51" w:rsidP="00891FFE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 xml:space="preserve">Každá </w:t>
      </w:r>
      <w:r w:rsidR="00891FFE">
        <w:t>tableta obsahuje:</w:t>
      </w:r>
    </w:p>
    <w:p w14:paraId="4A22CD77" w14:textId="77777777" w:rsidR="00891FFE" w:rsidRDefault="00891FFE" w:rsidP="00891FFE">
      <w:pPr>
        <w:pStyle w:val="Bodytext30"/>
        <w:shd w:val="clear" w:color="auto" w:fill="auto"/>
        <w:spacing w:before="0" w:after="0" w:line="240" w:lineRule="auto"/>
        <w:rPr>
          <w:i w:val="0"/>
        </w:rPr>
      </w:pPr>
    </w:p>
    <w:p w14:paraId="5CFF1D5E" w14:textId="1C645555" w:rsidR="00891FFE" w:rsidRPr="00360EE4" w:rsidRDefault="00891FFE" w:rsidP="00891FFE">
      <w:pPr>
        <w:pStyle w:val="Bodytext30"/>
        <w:shd w:val="clear" w:color="auto" w:fill="auto"/>
        <w:spacing w:before="0" w:after="0" w:line="240" w:lineRule="auto"/>
        <w:rPr>
          <w:i w:val="0"/>
        </w:rPr>
      </w:pPr>
      <w:r>
        <w:rPr>
          <w:i w:val="0"/>
        </w:rPr>
        <w:t>Léčivé látky:</w:t>
      </w:r>
    </w:p>
    <w:p w14:paraId="42169563" w14:textId="502A5AF2" w:rsidR="00891FFE" w:rsidRPr="00360EE4" w:rsidRDefault="00891FFE" w:rsidP="00891FFE">
      <w:pPr>
        <w:pStyle w:val="Bodytext23"/>
        <w:shd w:val="clear" w:color="auto" w:fill="auto"/>
        <w:tabs>
          <w:tab w:val="left" w:pos="3402"/>
        </w:tabs>
        <w:spacing w:after="0" w:line="240" w:lineRule="auto"/>
        <w:ind w:firstLine="0"/>
        <w:jc w:val="both"/>
      </w:pPr>
      <w:proofErr w:type="spellStart"/>
      <w:r>
        <w:t>Metronidazolum</w:t>
      </w:r>
      <w:proofErr w:type="spellEnd"/>
      <w:r>
        <w:tab/>
      </w:r>
      <w:r w:rsidR="00F1161B">
        <w:t>25</w:t>
      </w:r>
      <w:r>
        <w:t>0 mg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C45036" w14:textId="46B0BC10" w:rsidR="00C114FF" w:rsidRPr="00B41D57" w:rsidRDefault="00F1161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891FFE" w14:paraId="34EF8429" w14:textId="77777777" w:rsidTr="00544E45">
        <w:tc>
          <w:tcPr>
            <w:tcW w:w="4528" w:type="dxa"/>
            <w:shd w:val="clear" w:color="auto" w:fill="auto"/>
            <w:vAlign w:val="center"/>
          </w:tcPr>
          <w:p w14:paraId="7EBD082C" w14:textId="77777777" w:rsidR="00891FFE" w:rsidRPr="00B41D57" w:rsidRDefault="00891FFE" w:rsidP="00544E4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891FFE" w14:paraId="1FE78EC5" w14:textId="77777777" w:rsidTr="00544E45">
        <w:tc>
          <w:tcPr>
            <w:tcW w:w="4528" w:type="dxa"/>
            <w:shd w:val="clear" w:color="auto" w:fill="auto"/>
            <w:vAlign w:val="center"/>
          </w:tcPr>
          <w:p w14:paraId="63ADDC41" w14:textId="77777777" w:rsidR="00891FFE" w:rsidRPr="00B41D57" w:rsidRDefault="00891FFE" w:rsidP="00544E45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891FFE">
              <w:rPr>
                <w:iCs/>
                <w:szCs w:val="22"/>
              </w:rPr>
              <w:t xml:space="preserve">Mikrokrystalická </w:t>
            </w:r>
            <w:proofErr w:type="spellStart"/>
            <w:r w:rsidRPr="00891FFE">
              <w:rPr>
                <w:iCs/>
                <w:szCs w:val="22"/>
              </w:rPr>
              <w:t>celulosa</w:t>
            </w:r>
            <w:proofErr w:type="spellEnd"/>
          </w:p>
        </w:tc>
      </w:tr>
      <w:tr w:rsidR="00891FFE" w14:paraId="31BBDC71" w14:textId="77777777" w:rsidTr="00544E45">
        <w:tc>
          <w:tcPr>
            <w:tcW w:w="4528" w:type="dxa"/>
            <w:shd w:val="clear" w:color="auto" w:fill="auto"/>
            <w:vAlign w:val="center"/>
          </w:tcPr>
          <w:p w14:paraId="115CD74A" w14:textId="77777777" w:rsidR="00891FFE" w:rsidRPr="00B41D57" w:rsidRDefault="00891FFE" w:rsidP="00544E45">
            <w:pPr>
              <w:spacing w:before="60" w:after="60"/>
              <w:rPr>
                <w:iCs/>
                <w:szCs w:val="22"/>
              </w:rPr>
            </w:pPr>
            <w:r w:rsidRPr="00891FFE">
              <w:rPr>
                <w:iCs/>
                <w:szCs w:val="22"/>
              </w:rPr>
              <w:t xml:space="preserve">Sodná sůl </w:t>
            </w:r>
            <w:proofErr w:type="spellStart"/>
            <w:r w:rsidRPr="00891FFE">
              <w:rPr>
                <w:iCs/>
                <w:szCs w:val="22"/>
              </w:rPr>
              <w:t>karboxymethylškrobu</w:t>
            </w:r>
            <w:proofErr w:type="spellEnd"/>
            <w:r w:rsidRPr="00891FFE">
              <w:rPr>
                <w:iCs/>
                <w:szCs w:val="22"/>
              </w:rPr>
              <w:t>, typ A</w:t>
            </w:r>
          </w:p>
        </w:tc>
      </w:tr>
      <w:tr w:rsidR="00891FFE" w14:paraId="4399551F" w14:textId="77777777" w:rsidTr="00544E45">
        <w:tc>
          <w:tcPr>
            <w:tcW w:w="4528" w:type="dxa"/>
            <w:shd w:val="clear" w:color="auto" w:fill="auto"/>
            <w:vAlign w:val="center"/>
          </w:tcPr>
          <w:p w14:paraId="0F04BB7D" w14:textId="77777777" w:rsidR="00891FFE" w:rsidRPr="00B41D57" w:rsidRDefault="00891FFE" w:rsidP="00544E45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891FFE">
              <w:rPr>
                <w:iCs/>
                <w:szCs w:val="22"/>
              </w:rPr>
              <w:t>Hyprolosa</w:t>
            </w:r>
            <w:proofErr w:type="spellEnd"/>
          </w:p>
        </w:tc>
      </w:tr>
      <w:tr w:rsidR="00891FFE" w14:paraId="38BE75E6" w14:textId="77777777" w:rsidTr="00544E45">
        <w:tc>
          <w:tcPr>
            <w:tcW w:w="4528" w:type="dxa"/>
            <w:shd w:val="clear" w:color="auto" w:fill="auto"/>
            <w:vAlign w:val="center"/>
          </w:tcPr>
          <w:p w14:paraId="6C634E44" w14:textId="77777777" w:rsidR="00891FFE" w:rsidRPr="00891FFE" w:rsidRDefault="00891FFE" w:rsidP="00544E45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891FFE">
              <w:rPr>
                <w:iCs/>
                <w:szCs w:val="22"/>
              </w:rPr>
              <w:t>Sušené kvasnice</w:t>
            </w:r>
          </w:p>
        </w:tc>
      </w:tr>
      <w:tr w:rsidR="00891FFE" w14:paraId="73ADDBD9" w14:textId="77777777" w:rsidTr="00544E45">
        <w:tc>
          <w:tcPr>
            <w:tcW w:w="4528" w:type="dxa"/>
            <w:shd w:val="clear" w:color="auto" w:fill="auto"/>
            <w:vAlign w:val="center"/>
          </w:tcPr>
          <w:p w14:paraId="7DBDC14E" w14:textId="77777777" w:rsidR="00891FFE" w:rsidRPr="00B41D57" w:rsidRDefault="00891FFE" w:rsidP="00544E45">
            <w:pPr>
              <w:spacing w:before="60" w:after="60"/>
              <w:rPr>
                <w:iCs/>
                <w:szCs w:val="22"/>
              </w:rPr>
            </w:pPr>
            <w:r w:rsidRPr="00891FFE">
              <w:rPr>
                <w:iCs/>
                <w:szCs w:val="22"/>
              </w:rPr>
              <w:t>Hovězí aroma</w:t>
            </w:r>
          </w:p>
        </w:tc>
      </w:tr>
      <w:tr w:rsidR="00891FFE" w14:paraId="4C8E9128" w14:textId="77777777" w:rsidTr="00544E45">
        <w:tc>
          <w:tcPr>
            <w:tcW w:w="4528" w:type="dxa"/>
            <w:shd w:val="clear" w:color="auto" w:fill="auto"/>
            <w:vAlign w:val="center"/>
          </w:tcPr>
          <w:p w14:paraId="6FD80040" w14:textId="77777777" w:rsidR="00891FFE" w:rsidRPr="00B41D57" w:rsidRDefault="00891FFE" w:rsidP="00544E45">
            <w:pPr>
              <w:spacing w:before="60" w:after="60"/>
              <w:rPr>
                <w:iCs/>
                <w:szCs w:val="22"/>
              </w:rPr>
            </w:pPr>
            <w:r w:rsidRPr="00891FFE">
              <w:rPr>
                <w:iCs/>
                <w:szCs w:val="22"/>
              </w:rPr>
              <w:t>Magnesium-</w:t>
            </w:r>
            <w:proofErr w:type="spellStart"/>
            <w:r w:rsidRPr="00891FFE">
              <w:rPr>
                <w:iCs/>
                <w:szCs w:val="22"/>
              </w:rPr>
              <w:t>stearát</w:t>
            </w:r>
            <w:proofErr w:type="spellEnd"/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58E726" w14:textId="77777777" w:rsidR="00891FFE" w:rsidRPr="00833124" w:rsidRDefault="00891FFE" w:rsidP="00891FFE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>Béžové, kulaté tablety s křížovou půlicí rýhou na jedné straně.</w:t>
      </w:r>
    </w:p>
    <w:p w14:paraId="3DA860EA" w14:textId="77777777" w:rsidR="00891FFE" w:rsidRPr="00833124" w:rsidRDefault="00891FFE" w:rsidP="00891FFE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>Tablety lze dělit na dvě nebo čtyři stejné části.</w:t>
      </w:r>
    </w:p>
    <w:p w14:paraId="2E6CA32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06FDA8" w14:textId="77777777" w:rsidR="00CE45C8" w:rsidRPr="00B41D57" w:rsidRDefault="00CE45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F1161B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F1161B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601933A0" w14:textId="77777777" w:rsidR="00891FFE" w:rsidRPr="00B41D57" w:rsidRDefault="00891FFE" w:rsidP="00B13B6D">
      <w:pPr>
        <w:pStyle w:val="Style1"/>
      </w:pPr>
    </w:p>
    <w:p w14:paraId="67275407" w14:textId="22388E54" w:rsidR="00891FFE" w:rsidRPr="00833124" w:rsidRDefault="00891FFE" w:rsidP="00891FFE">
      <w:pPr>
        <w:pStyle w:val="Bodytext23"/>
        <w:shd w:val="clear" w:color="auto" w:fill="auto"/>
        <w:spacing w:after="0" w:line="240" w:lineRule="auto"/>
        <w:ind w:left="420" w:hanging="420"/>
        <w:jc w:val="both"/>
      </w:pPr>
      <w:r>
        <w:t>Psi, kočky.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F1161B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979AE2" w14:textId="4AE80639" w:rsidR="00891FFE" w:rsidRPr="00833124" w:rsidRDefault="00891FFE" w:rsidP="00891FFE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 xml:space="preserve">Léčba infekcí </w:t>
      </w:r>
      <w:proofErr w:type="spellStart"/>
      <w:r w:rsidR="0062776F" w:rsidRPr="0062776F">
        <w:t>gastroinestinálního</w:t>
      </w:r>
      <w:proofErr w:type="spellEnd"/>
      <w:r w:rsidR="0062776F" w:rsidRPr="0062776F">
        <w:t xml:space="preserve"> traktu vyvolaných </w:t>
      </w:r>
      <w:proofErr w:type="spellStart"/>
      <w:r>
        <w:rPr>
          <w:i/>
          <w:iCs/>
        </w:rPr>
        <w:t>Giardia</w:t>
      </w:r>
      <w:proofErr w:type="spellEnd"/>
      <w:r>
        <w:t xml:space="preserve"> </w:t>
      </w:r>
      <w:proofErr w:type="spellStart"/>
      <w:r>
        <w:t>spp</w:t>
      </w:r>
      <w:proofErr w:type="spellEnd"/>
      <w:r>
        <w:t xml:space="preserve">. a </w:t>
      </w:r>
      <w:r>
        <w:rPr>
          <w:rStyle w:val="Bodytext2Italic"/>
        </w:rPr>
        <w:t xml:space="preserve">Clostridia </w:t>
      </w:r>
      <w:proofErr w:type="spellStart"/>
      <w:r>
        <w:t>spp</w:t>
      </w:r>
      <w:proofErr w:type="spellEnd"/>
      <w:r>
        <w:t xml:space="preserve">. </w:t>
      </w:r>
      <w:r>
        <w:rPr>
          <w:rStyle w:val="Bodytext2Italic"/>
        </w:rPr>
        <w:t>(</w:t>
      </w:r>
      <w:r>
        <w:t xml:space="preserve">tj. </w:t>
      </w:r>
      <w:r>
        <w:rPr>
          <w:rStyle w:val="Bodytext2Italic"/>
        </w:rPr>
        <w:t xml:space="preserve">C. </w:t>
      </w:r>
      <w:proofErr w:type="spellStart"/>
      <w:r>
        <w:rPr>
          <w:rStyle w:val="Bodytext2Italic"/>
        </w:rPr>
        <w:t>perfringens</w:t>
      </w:r>
      <w:proofErr w:type="spellEnd"/>
      <w:r>
        <w:rPr>
          <w:rStyle w:val="Bodytext2Italic"/>
        </w:rPr>
        <w:t xml:space="preserve"> </w:t>
      </w:r>
      <w:r>
        <w:t>nebo</w:t>
      </w:r>
      <w:r>
        <w:rPr>
          <w:rStyle w:val="Bodytext2Italic"/>
        </w:rPr>
        <w:t xml:space="preserve"> C. </w:t>
      </w:r>
      <w:proofErr w:type="spellStart"/>
      <w:r>
        <w:rPr>
          <w:rStyle w:val="Bodytext2Italic"/>
        </w:rPr>
        <w:t>difficile</w:t>
      </w:r>
      <w:proofErr w:type="spellEnd"/>
      <w:r>
        <w:rPr>
          <w:rStyle w:val="Bodytext2Italic"/>
        </w:rPr>
        <w:t>).</w:t>
      </w:r>
    </w:p>
    <w:p w14:paraId="0E1DD2EE" w14:textId="42438E5A" w:rsidR="00891FFE" w:rsidRPr="00833124" w:rsidRDefault="00891FFE" w:rsidP="00891FFE">
      <w:pPr>
        <w:pStyle w:val="Bodytext23"/>
        <w:shd w:val="clear" w:color="auto" w:fill="auto"/>
        <w:tabs>
          <w:tab w:val="left" w:pos="1276"/>
        </w:tabs>
        <w:spacing w:after="0" w:line="240" w:lineRule="auto"/>
        <w:ind w:firstLine="0"/>
        <w:jc w:val="both"/>
      </w:pPr>
      <w:r>
        <w:t xml:space="preserve">Léčba infekcí urogenitálního traktu, </w:t>
      </w:r>
      <w:r w:rsidR="0062776F" w:rsidRPr="0062776F">
        <w:t xml:space="preserve">dutiny ústní, hltanu a kůže vyvolaných obligátně </w:t>
      </w:r>
      <w:r>
        <w:t xml:space="preserve">anaerobními bakteriemi (např. </w:t>
      </w:r>
      <w:r>
        <w:rPr>
          <w:i/>
          <w:iCs/>
        </w:rPr>
        <w:t>Clostridia</w:t>
      </w:r>
      <w:r>
        <w:t xml:space="preserve"> </w:t>
      </w:r>
      <w:proofErr w:type="spellStart"/>
      <w:r>
        <w:t>spp</w:t>
      </w:r>
      <w:proofErr w:type="spellEnd"/>
      <w:r>
        <w:t xml:space="preserve">.) citlivými k </w:t>
      </w:r>
      <w:proofErr w:type="spellStart"/>
      <w:r>
        <w:t>metronidazolu</w:t>
      </w:r>
      <w:proofErr w:type="spellEnd"/>
      <w:r>
        <w:t>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F1161B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DFC6F4" w14:textId="77777777" w:rsidR="00891FFE" w:rsidRPr="00833124" w:rsidRDefault="00891FFE" w:rsidP="00891FFE">
      <w:pPr>
        <w:jc w:val="both"/>
        <w:rPr>
          <w:szCs w:val="22"/>
        </w:rPr>
      </w:pPr>
      <w:r>
        <w:t>Nepoužívat v případě jaterních onemocnění.</w:t>
      </w:r>
    </w:p>
    <w:p w14:paraId="4AE060DF" w14:textId="3320CEEB" w:rsidR="00891FFE" w:rsidRPr="00833124" w:rsidRDefault="00891FFE" w:rsidP="00891FFE">
      <w:pPr>
        <w:jc w:val="both"/>
        <w:rPr>
          <w:szCs w:val="22"/>
        </w:rPr>
      </w:pPr>
      <w:r>
        <w:t xml:space="preserve">Nepoužívat v </w:t>
      </w:r>
      <w:r w:rsidR="000640BD">
        <w:t xml:space="preserve">případech </w:t>
      </w:r>
      <w:r>
        <w:t>přecitlivělosti na léčivou látku nebo na některou z pomocných látek.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F1161B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0E94950C" w:rsidR="00E86CEE" w:rsidRPr="00B41D57" w:rsidRDefault="00F1161B" w:rsidP="00891FFE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F1161B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5A38B0" w14:textId="3F4F788A" w:rsidR="00C114FF" w:rsidRPr="00891FFE" w:rsidRDefault="00F1161B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485EA8AA" w14:textId="0CAEECFC" w:rsidR="00891FFE" w:rsidRDefault="00891FFE" w:rsidP="00891FFE">
      <w:pPr>
        <w:tabs>
          <w:tab w:val="clear" w:pos="567"/>
        </w:tabs>
        <w:spacing w:line="240" w:lineRule="auto"/>
      </w:pPr>
      <w:r>
        <w:t xml:space="preserve">Vzhledem k pravděpodobné variabilitě (časové, geografické) ve výskytu </w:t>
      </w:r>
      <w:r w:rsidR="0062776F" w:rsidRPr="0062776F">
        <w:t xml:space="preserve">bakterií rezistentních vůči </w:t>
      </w:r>
      <w:proofErr w:type="spellStart"/>
      <w:r w:rsidR="0062776F" w:rsidRPr="0062776F">
        <w:t>metronidazolu</w:t>
      </w:r>
      <w:proofErr w:type="spellEnd"/>
      <w:r w:rsidR="0062776F" w:rsidRPr="0062776F">
        <w:t xml:space="preserve"> se doporučuje odběr bakteriologických vzorků a stanovení </w:t>
      </w:r>
      <w:r>
        <w:t>citlivosti.</w:t>
      </w:r>
    </w:p>
    <w:p w14:paraId="0E174366" w14:textId="7F6F2943" w:rsidR="0062776F" w:rsidRDefault="00891FFE" w:rsidP="0062776F">
      <w:pPr>
        <w:tabs>
          <w:tab w:val="clear" w:pos="567"/>
        </w:tabs>
        <w:spacing w:line="240" w:lineRule="auto"/>
      </w:pPr>
      <w:r>
        <w:lastRenderedPageBreak/>
        <w:t xml:space="preserve">Pokud je to možné, </w:t>
      </w:r>
      <w:r w:rsidR="0062776F">
        <w:t>veterinární léčivý přípravek by měl být používán pouze na základě stanovení citlivosti.</w:t>
      </w:r>
    </w:p>
    <w:p w14:paraId="35570745" w14:textId="6A469332" w:rsidR="00891FFE" w:rsidRDefault="0062776F" w:rsidP="0062776F">
      <w:pPr>
        <w:tabs>
          <w:tab w:val="clear" w:pos="567"/>
        </w:tabs>
        <w:spacing w:line="240" w:lineRule="auto"/>
      </w:pPr>
      <w:r>
        <w:t xml:space="preserve">Při použití tohoto veterinárního léčivého </w:t>
      </w:r>
      <w:r w:rsidR="00891FFE">
        <w:t>přípravku je třeba vzít v úvahu oficiální celostátní a místní pravidla antibiotické politiky.</w:t>
      </w:r>
    </w:p>
    <w:p w14:paraId="66BEC319" w14:textId="77777777" w:rsidR="00891FFE" w:rsidRDefault="00891FFE" w:rsidP="00891FFE">
      <w:pPr>
        <w:tabs>
          <w:tab w:val="clear" w:pos="567"/>
        </w:tabs>
        <w:spacing w:line="240" w:lineRule="auto"/>
      </w:pPr>
      <w:r>
        <w:t xml:space="preserve">Ve velmi vzácných případech se mohou vyskytnout neurologické příznaky, zejména po dlouhodobé léčbě </w:t>
      </w:r>
      <w:proofErr w:type="spellStart"/>
      <w:r>
        <w:t>metronidazolem</w:t>
      </w:r>
      <w:proofErr w:type="spellEnd"/>
      <w:r>
        <w:t>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E787A4" w14:textId="30CD6989" w:rsidR="00C114FF" w:rsidRPr="00891FFE" w:rsidRDefault="00F1161B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3B56C9A" w14:textId="77777777" w:rsidR="00891FFE" w:rsidRDefault="00891FFE" w:rsidP="00891FFE">
      <w:pPr>
        <w:tabs>
          <w:tab w:val="left" w:pos="540"/>
        </w:tabs>
        <w:jc w:val="both"/>
        <w:rPr>
          <w:szCs w:val="22"/>
        </w:rPr>
      </w:pPr>
      <w:bookmarkStart w:id="0" w:name="OLE_LINK1"/>
      <w:bookmarkStart w:id="1" w:name="OLE_LINK2"/>
      <w:r>
        <w:t xml:space="preserve">Na laboratorních zvířatech, stejně jako u lidí bylo prokázáno, že </w:t>
      </w:r>
      <w:proofErr w:type="spellStart"/>
      <w:r>
        <w:t>metronidazol</w:t>
      </w:r>
      <w:proofErr w:type="spellEnd"/>
      <w:r>
        <w:t xml:space="preserve"> má mutagenní a genotoxické vlastnosti. </w:t>
      </w:r>
      <w:proofErr w:type="spellStart"/>
      <w:r>
        <w:t>Metronidazol</w:t>
      </w:r>
      <w:proofErr w:type="spellEnd"/>
      <w:r>
        <w:t xml:space="preserve"> je prokázaný karcinogen u laboratorních zvířat a má možné karcinogenní účinky u lidí. Neexistují však dostatečné důkazy o </w:t>
      </w:r>
      <w:proofErr w:type="spellStart"/>
      <w:r>
        <w:t>karcinogenitě</w:t>
      </w:r>
      <w:proofErr w:type="spellEnd"/>
      <w:r>
        <w:t xml:space="preserve"> </w:t>
      </w:r>
      <w:proofErr w:type="spellStart"/>
      <w:r>
        <w:t>metronidazolu</w:t>
      </w:r>
      <w:proofErr w:type="spellEnd"/>
      <w:r>
        <w:t xml:space="preserve"> u lidí.</w:t>
      </w:r>
    </w:p>
    <w:p w14:paraId="0214146F" w14:textId="77777777" w:rsidR="00891FFE" w:rsidRDefault="00891FFE" w:rsidP="00891FFE">
      <w:pPr>
        <w:tabs>
          <w:tab w:val="left" w:pos="540"/>
        </w:tabs>
        <w:jc w:val="both"/>
        <w:rPr>
          <w:bCs/>
          <w:iCs/>
          <w:szCs w:val="22"/>
        </w:rPr>
      </w:pPr>
      <w:proofErr w:type="spellStart"/>
      <w:r>
        <w:t>Metronidazol</w:t>
      </w:r>
      <w:proofErr w:type="spellEnd"/>
      <w:r>
        <w:t xml:space="preserve"> může být škodlivý pro nenarozené dítě.</w:t>
      </w:r>
    </w:p>
    <w:p w14:paraId="3015DDDB" w14:textId="3AD6DBD2" w:rsidR="00891FFE" w:rsidRPr="00833124" w:rsidRDefault="00891FFE" w:rsidP="00891FFE">
      <w:pPr>
        <w:tabs>
          <w:tab w:val="left" w:pos="540"/>
        </w:tabs>
        <w:jc w:val="both"/>
        <w:rPr>
          <w:bCs/>
          <w:szCs w:val="22"/>
        </w:rPr>
      </w:pPr>
      <w:r w:rsidRPr="00891FFE">
        <w:t>Při nakládání s veterinárním léčivým přípravkem by se měly používat osobní ochranné prostředky skládající se z nepropustn</w:t>
      </w:r>
      <w:r w:rsidR="006D5FB0">
        <w:t>ých</w:t>
      </w:r>
      <w:r w:rsidRPr="00891FFE">
        <w:t xml:space="preserve"> rukavic</w:t>
      </w:r>
      <w:r w:rsidR="00CA6A9B">
        <w:t>.</w:t>
      </w:r>
    </w:p>
    <w:p w14:paraId="51ECE1BD" w14:textId="531E3B2A" w:rsidR="00891FFE" w:rsidRDefault="00891FFE" w:rsidP="00891FFE">
      <w:pPr>
        <w:tabs>
          <w:tab w:val="left" w:pos="540"/>
        </w:tabs>
        <w:jc w:val="both"/>
        <w:rPr>
          <w:szCs w:val="22"/>
        </w:rPr>
      </w:pPr>
      <w:r>
        <w:t xml:space="preserve">Aby se zabránilo náhodnému požití, zejména dítětem, </w:t>
      </w:r>
      <w:r w:rsidR="006D5FB0">
        <w:t xml:space="preserve">vraťte </w:t>
      </w:r>
      <w:r>
        <w:t>nepoužité tablety a části tablet do otevřeného blistru, vložt</w:t>
      </w:r>
      <w:r w:rsidR="006D5FB0">
        <w:t>e</w:t>
      </w:r>
      <w:r>
        <w:t xml:space="preserve"> zpět do vnějšího obalu a uložt</w:t>
      </w:r>
      <w:r w:rsidR="006D5FB0">
        <w:t>e</w:t>
      </w:r>
      <w:r>
        <w:t xml:space="preserve"> na bezpečné místo mimo dohled a dosah dětí. V případě náhodného požití vyhledejte ihned lékařskou pomoc a ukažte příbalovou informaci nebo etiketu praktickému lékaři.</w:t>
      </w:r>
      <w:bookmarkEnd w:id="0"/>
      <w:bookmarkEnd w:id="1"/>
      <w:r>
        <w:t xml:space="preserve"> Po </w:t>
      </w:r>
      <w:r w:rsidR="00C91315">
        <w:t xml:space="preserve">nakládání </w:t>
      </w:r>
      <w:r>
        <w:t>s tabletami si pečlivě umyjte ruce.</w:t>
      </w:r>
    </w:p>
    <w:p w14:paraId="079CFEEF" w14:textId="77777777" w:rsidR="00891FFE" w:rsidRDefault="00891FFE" w:rsidP="00891FFE">
      <w:pPr>
        <w:tabs>
          <w:tab w:val="left" w:pos="540"/>
        </w:tabs>
        <w:jc w:val="both"/>
        <w:rPr>
          <w:szCs w:val="22"/>
        </w:rPr>
      </w:pPr>
    </w:p>
    <w:p w14:paraId="0F9F9F1B" w14:textId="77777777" w:rsidR="006D5FB0" w:rsidRDefault="00891FFE" w:rsidP="006D5FB0">
      <w:pPr>
        <w:tabs>
          <w:tab w:val="left" w:pos="540"/>
        </w:tabs>
        <w:jc w:val="both"/>
        <w:rPr>
          <w:szCs w:val="22"/>
        </w:rPr>
      </w:pPr>
      <w:proofErr w:type="spellStart"/>
      <w:r>
        <w:t>Metronidazol</w:t>
      </w:r>
      <w:proofErr w:type="spellEnd"/>
      <w:r>
        <w:t xml:space="preserve"> může vyvolat reakce přecitlivělosti. </w:t>
      </w:r>
      <w:bookmarkStart w:id="2" w:name="_Hlk214446285"/>
      <w:r w:rsidR="006D5FB0">
        <w:rPr>
          <w:szCs w:val="22"/>
        </w:rPr>
        <w:t xml:space="preserve">Lidé se známou přecitlivělostí na </w:t>
      </w:r>
      <w:proofErr w:type="spellStart"/>
      <w:r w:rsidR="006D5FB0">
        <w:t>metronidazol</w:t>
      </w:r>
      <w:proofErr w:type="spellEnd"/>
      <w:r w:rsidR="006D5FB0">
        <w:rPr>
          <w:szCs w:val="22"/>
        </w:rPr>
        <w:t xml:space="preserve"> by se měli vyhnout kontaktu s veterinárním léčivým přípravkem</w:t>
      </w:r>
      <w:bookmarkEnd w:id="2"/>
      <w:r w:rsidR="006D5FB0">
        <w:rPr>
          <w:szCs w:val="22"/>
        </w:rPr>
        <w:t>.</w:t>
      </w:r>
    </w:p>
    <w:p w14:paraId="7D364D19" w14:textId="77777777" w:rsidR="00C114FF" w:rsidRPr="00B41D57" w:rsidRDefault="00C114FF" w:rsidP="003C793B">
      <w:pPr>
        <w:tabs>
          <w:tab w:val="left" w:pos="540"/>
        </w:tabs>
        <w:jc w:val="both"/>
        <w:rPr>
          <w:szCs w:val="22"/>
        </w:rPr>
      </w:pPr>
    </w:p>
    <w:p w14:paraId="048601FA" w14:textId="77777777" w:rsidR="00891FFE" w:rsidRPr="00B41D57" w:rsidRDefault="00891FFE" w:rsidP="00891FF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240682A7" w14:textId="77777777" w:rsidR="00891FFE" w:rsidRPr="00B41D57" w:rsidRDefault="00891FFE" w:rsidP="00891FFE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FA770D8" w:rsidR="00C114FF" w:rsidRDefault="00F1161B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55A115A3" w14:textId="77777777" w:rsidR="00EF13B3" w:rsidRPr="00B41D57" w:rsidRDefault="00EF13B3" w:rsidP="00B13B6D">
      <w:pPr>
        <w:pStyle w:val="Style1"/>
      </w:pPr>
    </w:p>
    <w:p w14:paraId="7CC7417A" w14:textId="2A309FFF" w:rsidR="00502498" w:rsidRPr="00B41D57" w:rsidRDefault="00502498" w:rsidP="00502498">
      <w:pPr>
        <w:rPr>
          <w:szCs w:val="22"/>
        </w:rPr>
      </w:pPr>
      <w:r>
        <w:t>Psi a kočky:</w:t>
      </w:r>
      <w:r w:rsidR="00F61185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02498" w14:paraId="0106C934" w14:textId="77777777" w:rsidTr="00544E45">
        <w:tc>
          <w:tcPr>
            <w:tcW w:w="1957" w:type="pct"/>
          </w:tcPr>
          <w:p w14:paraId="0327F17A" w14:textId="77777777" w:rsidR="00502498" w:rsidRPr="00B41D57" w:rsidRDefault="00502498" w:rsidP="00544E45">
            <w:pPr>
              <w:spacing w:before="60" w:after="60"/>
              <w:rPr>
                <w:szCs w:val="22"/>
              </w:rPr>
            </w:pPr>
            <w:r>
              <w:t>Neznámá frekvence (nelze odhadnout z dostupných údajů):</w:t>
            </w:r>
          </w:p>
        </w:tc>
        <w:tc>
          <w:tcPr>
            <w:tcW w:w="3043" w:type="pct"/>
            <w:hideMark/>
          </w:tcPr>
          <w:p w14:paraId="2E6792D6" w14:textId="77777777" w:rsidR="00502498" w:rsidRDefault="00502498" w:rsidP="00544E45">
            <w:pPr>
              <w:spacing w:before="60" w:after="60"/>
            </w:pPr>
            <w:r>
              <w:t>Zvracení</w:t>
            </w:r>
          </w:p>
          <w:p w14:paraId="5678FA74" w14:textId="77777777" w:rsidR="00502498" w:rsidRDefault="00502498" w:rsidP="00544E45">
            <w:pPr>
              <w:spacing w:before="60" w:after="60"/>
            </w:pPr>
            <w:proofErr w:type="spellStart"/>
            <w:r>
              <w:t>Hepatotoxicita</w:t>
            </w:r>
            <w:proofErr w:type="spellEnd"/>
          </w:p>
          <w:p w14:paraId="7A2D1565" w14:textId="67C99EC1" w:rsidR="00502498" w:rsidRDefault="00F61185" w:rsidP="00544E45">
            <w:pPr>
              <w:spacing w:before="60" w:after="60"/>
            </w:pPr>
            <w:proofErr w:type="spellStart"/>
            <w:r>
              <w:t>N</w:t>
            </w:r>
            <w:r w:rsidR="00502498">
              <w:t>eutropenie</w:t>
            </w:r>
            <w:proofErr w:type="spellEnd"/>
            <w:r w:rsidR="00502498">
              <w:t xml:space="preserve"> </w:t>
            </w:r>
          </w:p>
          <w:p w14:paraId="2E9ABB0E" w14:textId="3CDC408F" w:rsidR="00502498" w:rsidRPr="00B41D57" w:rsidRDefault="00F61185" w:rsidP="00544E45">
            <w:pPr>
              <w:spacing w:before="60" w:after="60"/>
              <w:rPr>
                <w:iCs/>
                <w:szCs w:val="22"/>
              </w:rPr>
            </w:pPr>
            <w:r>
              <w:t>N</w:t>
            </w:r>
            <w:r w:rsidR="00502498">
              <w:t>eurologické příznaky</w:t>
            </w:r>
          </w:p>
        </w:tc>
      </w:tr>
    </w:tbl>
    <w:p w14:paraId="7C617D72" w14:textId="77777777" w:rsidR="00502498" w:rsidRPr="00B41D57" w:rsidRDefault="00502498" w:rsidP="00502498">
      <w:pPr>
        <w:tabs>
          <w:tab w:val="clear" w:pos="567"/>
        </w:tabs>
        <w:spacing w:line="240" w:lineRule="auto"/>
        <w:rPr>
          <w:szCs w:val="22"/>
        </w:rPr>
      </w:pPr>
    </w:p>
    <w:p w14:paraId="10F3D673" w14:textId="3A3DD3C6" w:rsidR="00295140" w:rsidRPr="00CE45C8" w:rsidRDefault="00502498" w:rsidP="00CE45C8">
      <w:bookmarkStart w:id="3" w:name="_Hlk66891708"/>
      <w:r w:rsidRPr="00B41D57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</w:t>
      </w:r>
      <w:proofErr w:type="gramStart"/>
      <w:r w:rsidRPr="00B41D57">
        <w:t xml:space="preserve">registraci </w:t>
      </w:r>
      <w:r>
        <w:t>,</w:t>
      </w:r>
      <w:proofErr w:type="gramEnd"/>
      <w:r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4" w:name="_Hlk184130880"/>
      <w:r w:rsidRPr="00B41D57">
        <w:t>Podrobné kontaktní údaje naleznete</w:t>
      </w:r>
      <w:bookmarkEnd w:id="4"/>
      <w:r w:rsidRPr="00B41D57">
        <w:t xml:space="preserve"> v příbalové informac</w:t>
      </w:r>
      <w:r>
        <w:t>i</w:t>
      </w:r>
      <w:r w:rsidRPr="00B41D57">
        <w:t>.</w:t>
      </w:r>
      <w:bookmarkEnd w:id="3"/>
    </w:p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Default="00F1161B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2DB1DD77" w14:textId="77777777" w:rsidR="00502498" w:rsidRPr="00B41D57" w:rsidRDefault="00502498" w:rsidP="00B13B6D">
      <w:pPr>
        <w:pStyle w:val="Style1"/>
      </w:pPr>
    </w:p>
    <w:p w14:paraId="2CE23535" w14:textId="77777777" w:rsidR="00502498" w:rsidRPr="00502498" w:rsidRDefault="00502498" w:rsidP="0050249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02498">
        <w:rPr>
          <w:szCs w:val="22"/>
          <w:u w:val="single"/>
        </w:rPr>
        <w:t>Březost:</w:t>
      </w:r>
    </w:p>
    <w:p w14:paraId="7D200B7D" w14:textId="74DDE804" w:rsidR="00502498" w:rsidRPr="00502498" w:rsidRDefault="00502498" w:rsidP="00502498">
      <w:pPr>
        <w:tabs>
          <w:tab w:val="clear" w:pos="567"/>
        </w:tabs>
        <w:spacing w:line="240" w:lineRule="auto"/>
        <w:rPr>
          <w:szCs w:val="22"/>
        </w:rPr>
      </w:pPr>
      <w:r w:rsidRPr="00502498">
        <w:rPr>
          <w:szCs w:val="22"/>
        </w:rPr>
        <w:t xml:space="preserve">Studie na laboratorních zvířatech prokázaly nekonzistentní výsledky, pokud jde o teratogenní/embryotoxické účinky </w:t>
      </w:r>
      <w:proofErr w:type="spellStart"/>
      <w:r w:rsidRPr="00502498">
        <w:rPr>
          <w:szCs w:val="22"/>
        </w:rPr>
        <w:t>metronidazolu</w:t>
      </w:r>
      <w:proofErr w:type="spellEnd"/>
      <w:r w:rsidRPr="00502498">
        <w:rPr>
          <w:szCs w:val="22"/>
        </w:rPr>
        <w:t xml:space="preserve">. Z tohoto důvodu se nedoporučuje používání tohoto </w:t>
      </w:r>
      <w:r w:rsidR="0062776F" w:rsidRPr="0062776F">
        <w:rPr>
          <w:szCs w:val="22"/>
        </w:rPr>
        <w:t xml:space="preserve">veterinárního léčivého </w:t>
      </w:r>
      <w:r w:rsidRPr="00502498">
        <w:rPr>
          <w:szCs w:val="22"/>
        </w:rPr>
        <w:t>přípravku v průběhu březosti.</w:t>
      </w:r>
    </w:p>
    <w:p w14:paraId="5165C76D" w14:textId="77777777" w:rsidR="00502498" w:rsidRPr="00502498" w:rsidRDefault="00502498" w:rsidP="00502498">
      <w:pPr>
        <w:tabs>
          <w:tab w:val="clear" w:pos="567"/>
        </w:tabs>
        <w:spacing w:line="240" w:lineRule="auto"/>
        <w:rPr>
          <w:szCs w:val="22"/>
        </w:rPr>
      </w:pPr>
    </w:p>
    <w:p w14:paraId="48A074BE" w14:textId="77777777" w:rsidR="00502498" w:rsidRPr="00502498" w:rsidRDefault="00502498" w:rsidP="00502498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 w:rsidRPr="00502498">
        <w:rPr>
          <w:bCs/>
          <w:szCs w:val="22"/>
          <w:u w:val="single"/>
        </w:rPr>
        <w:t>Laktace:</w:t>
      </w:r>
    </w:p>
    <w:p w14:paraId="4EAB7630" w14:textId="688AFD74" w:rsidR="00502498" w:rsidRPr="00502498" w:rsidRDefault="00502498" w:rsidP="00502498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502498">
        <w:rPr>
          <w:szCs w:val="22"/>
        </w:rPr>
        <w:t>Metronidazol</w:t>
      </w:r>
      <w:proofErr w:type="spellEnd"/>
      <w:r w:rsidRPr="00502498">
        <w:rPr>
          <w:szCs w:val="22"/>
        </w:rPr>
        <w:t xml:space="preserve"> je vylučován do mateřského mléka a </w:t>
      </w:r>
      <w:r w:rsidR="0062776F">
        <w:rPr>
          <w:szCs w:val="22"/>
        </w:rPr>
        <w:t xml:space="preserve">použití </w:t>
      </w:r>
      <w:r w:rsidRPr="00502498">
        <w:rPr>
          <w:szCs w:val="22"/>
        </w:rPr>
        <w:t>během laktace se proto nedoporučuje.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F1161B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8642A9" w14:textId="7F29B52A" w:rsidR="00502498" w:rsidRPr="00833124" w:rsidRDefault="00502498" w:rsidP="00502498">
      <w:pPr>
        <w:jc w:val="both"/>
        <w:rPr>
          <w:szCs w:val="22"/>
        </w:rPr>
      </w:pPr>
      <w:proofErr w:type="spellStart"/>
      <w:r>
        <w:t>Metronidazol</w:t>
      </w:r>
      <w:proofErr w:type="spellEnd"/>
      <w:r>
        <w:t xml:space="preserve"> může mít inhibiční účinek na </w:t>
      </w:r>
      <w:r w:rsidR="0062776F" w:rsidRPr="0062776F">
        <w:t xml:space="preserve">odbourávání </w:t>
      </w:r>
      <w:r>
        <w:t xml:space="preserve">jiných léčiv v játrech, například </w:t>
      </w:r>
      <w:proofErr w:type="spellStart"/>
      <w:r>
        <w:t>fenytoinu</w:t>
      </w:r>
      <w:proofErr w:type="spellEnd"/>
      <w:r>
        <w:t xml:space="preserve">, cyklosporinu a </w:t>
      </w:r>
      <w:proofErr w:type="spellStart"/>
      <w:r>
        <w:t>warfarinu</w:t>
      </w:r>
      <w:proofErr w:type="spellEnd"/>
      <w:r>
        <w:t>.</w:t>
      </w:r>
    </w:p>
    <w:p w14:paraId="03B82E95" w14:textId="77777777" w:rsidR="00502498" w:rsidRPr="00833124" w:rsidRDefault="00502498" w:rsidP="00502498">
      <w:pPr>
        <w:jc w:val="both"/>
        <w:rPr>
          <w:szCs w:val="22"/>
        </w:rPr>
      </w:pPr>
      <w:proofErr w:type="spellStart"/>
      <w:r>
        <w:lastRenderedPageBreak/>
        <w:t>Cimetidin</w:t>
      </w:r>
      <w:proofErr w:type="spellEnd"/>
      <w:r>
        <w:t xml:space="preserve"> může snížit jaterní metabolismus </w:t>
      </w:r>
      <w:proofErr w:type="spellStart"/>
      <w:r>
        <w:t>metronidazolu</w:t>
      </w:r>
      <w:proofErr w:type="spellEnd"/>
      <w:r>
        <w:t xml:space="preserve">, což má za následek zvýšené sérové koncentrace </w:t>
      </w:r>
      <w:proofErr w:type="spellStart"/>
      <w:r>
        <w:t>metronidazolu</w:t>
      </w:r>
      <w:proofErr w:type="spellEnd"/>
      <w:r>
        <w:t>.</w:t>
      </w:r>
    </w:p>
    <w:p w14:paraId="4BDFADCB" w14:textId="77777777" w:rsidR="00502498" w:rsidRPr="00833124" w:rsidRDefault="00502498" w:rsidP="00502498">
      <w:pPr>
        <w:jc w:val="both"/>
        <w:rPr>
          <w:szCs w:val="22"/>
        </w:rPr>
      </w:pPr>
      <w:r>
        <w:t xml:space="preserve">Fenobarbital může zvýšit jaterní metabolismus </w:t>
      </w:r>
      <w:proofErr w:type="spellStart"/>
      <w:r>
        <w:t>metronidazolu</w:t>
      </w:r>
      <w:proofErr w:type="spellEnd"/>
      <w:r>
        <w:t xml:space="preserve">, což má za následek snížené sérové koncentrace </w:t>
      </w:r>
      <w:proofErr w:type="spellStart"/>
      <w:r>
        <w:t>metronidazolu</w:t>
      </w:r>
      <w:proofErr w:type="spellEnd"/>
      <w:r>
        <w:t xml:space="preserve">. 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F1161B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762AD2" w14:textId="7937235A" w:rsidR="00502498" w:rsidRDefault="00502498" w:rsidP="00502498">
      <w:pPr>
        <w:jc w:val="both"/>
      </w:pPr>
      <w:r w:rsidRPr="00502498">
        <w:t>Per</w:t>
      </w:r>
      <w:r w:rsidR="0062776F">
        <w:t>orální podání</w:t>
      </w:r>
      <w:r w:rsidR="005A2DD9">
        <w:t>.</w:t>
      </w:r>
    </w:p>
    <w:p w14:paraId="50141AAC" w14:textId="77777777" w:rsidR="00C22672" w:rsidRDefault="00C22672" w:rsidP="00502498">
      <w:pPr>
        <w:jc w:val="both"/>
      </w:pPr>
    </w:p>
    <w:p w14:paraId="07557569" w14:textId="77777777" w:rsidR="00502498" w:rsidRPr="00833124" w:rsidRDefault="00502498" w:rsidP="00502498">
      <w:pPr>
        <w:jc w:val="both"/>
        <w:rPr>
          <w:bCs/>
          <w:szCs w:val="22"/>
        </w:rPr>
      </w:pPr>
      <w:r>
        <w:t xml:space="preserve">Doporučená dávka je 50 mg </w:t>
      </w:r>
      <w:proofErr w:type="spellStart"/>
      <w:r>
        <w:t>metronidazolu</w:t>
      </w:r>
      <w:proofErr w:type="spellEnd"/>
      <w:r>
        <w:t xml:space="preserve"> na kg živé hmotnosti denně po dobu 5–7 dnů. Denní dávku je možné rozdělit na dvě dávky během dne (tj. 25 mg/kg živé hmotnosti dvakrát denně).</w:t>
      </w:r>
    </w:p>
    <w:p w14:paraId="7485FCAE" w14:textId="77777777" w:rsidR="00502498" w:rsidRPr="00833124" w:rsidRDefault="00502498" w:rsidP="00502498">
      <w:pPr>
        <w:jc w:val="both"/>
        <w:rPr>
          <w:noProof/>
          <w:szCs w:val="22"/>
        </w:rPr>
      </w:pPr>
    </w:p>
    <w:p w14:paraId="533BA09C" w14:textId="7E99634B" w:rsidR="00502498" w:rsidRPr="006108EA" w:rsidRDefault="0062776F" w:rsidP="00502498">
      <w:pPr>
        <w:jc w:val="both"/>
        <w:rPr>
          <w:bCs/>
          <w:iCs/>
          <w:szCs w:val="22"/>
        </w:rPr>
      </w:pPr>
      <w:bookmarkStart w:id="5" w:name="_Hlk224645802"/>
      <w:r w:rsidRPr="0062776F">
        <w:t>K zajištění správného dávkování je třeba co nejpřesněji stanovit živou hmotnost. Následující tabulka je návodem k dávkování veterinárního léčivého přípravku při doporučené dávce 50 mg na kg živé hmotnosti podávané jednou denně, nebo nejlépe v dávce 25 mg na kg živé hmotnosti podávané dvakrát denně</w:t>
      </w:r>
      <w:bookmarkEnd w:id="5"/>
      <w:r w:rsidR="00502498">
        <w:t xml:space="preserve">. </w:t>
      </w:r>
    </w:p>
    <w:p w14:paraId="318D7530" w14:textId="77777777" w:rsidR="00502498" w:rsidRDefault="00502498" w:rsidP="00502498">
      <w:pPr>
        <w:jc w:val="both"/>
        <w:rPr>
          <w:noProof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2693"/>
      </w:tblGrid>
      <w:tr w:rsidR="00F1161B" w14:paraId="7D9B35B8" w14:textId="77777777" w:rsidTr="00544E45">
        <w:trPr>
          <w:trHeight w:val="397"/>
        </w:trPr>
        <w:tc>
          <w:tcPr>
            <w:tcW w:w="1951" w:type="dxa"/>
            <w:vMerge w:val="restart"/>
            <w:tcBorders>
              <w:top w:val="nil"/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14:paraId="57C290A3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</w:p>
        </w:tc>
        <w:tc>
          <w:tcPr>
            <w:tcW w:w="66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33A058" w14:textId="77777777" w:rsidR="00F1161B" w:rsidRPr="00F6054E" w:rsidRDefault="00F1161B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Počet tablet</w:t>
            </w:r>
          </w:p>
        </w:tc>
      </w:tr>
      <w:tr w:rsidR="00F1161B" w14:paraId="2F5FE742" w14:textId="77777777" w:rsidTr="00544E45">
        <w:trPr>
          <w:trHeight w:val="397"/>
        </w:trPr>
        <w:tc>
          <w:tcPr>
            <w:tcW w:w="1951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68C74F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B2F818" w14:textId="77777777" w:rsidR="00F1161B" w:rsidRPr="00F6054E" w:rsidRDefault="00F1161B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Dvakrát denně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E474C1" w14:textId="77777777" w:rsidR="00F1161B" w:rsidRPr="00F6054E" w:rsidRDefault="00F1161B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Jednou denně</w:t>
            </w:r>
          </w:p>
        </w:tc>
      </w:tr>
      <w:tr w:rsidR="00F1161B" w14:paraId="726D5356" w14:textId="77777777" w:rsidTr="00544E45">
        <w:trPr>
          <w:trHeight w:val="397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378BF9" w14:textId="77777777" w:rsidR="00F1161B" w:rsidRPr="00F6054E" w:rsidRDefault="00F1161B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Živá hmotnost (kg)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7017D64" w14:textId="77777777" w:rsidR="00F1161B" w:rsidRPr="00836FFA" w:rsidRDefault="00F1161B" w:rsidP="00544E45">
            <w:pPr>
              <w:jc w:val="center"/>
              <w:rPr>
                <w:noProof/>
                <w:szCs w:val="22"/>
              </w:rPr>
            </w:pPr>
            <w:r>
              <w:t>Ráno</w:t>
            </w:r>
          </w:p>
        </w:tc>
        <w:tc>
          <w:tcPr>
            <w:tcW w:w="198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342610" w14:textId="77777777" w:rsidR="00F1161B" w:rsidRPr="00836FFA" w:rsidRDefault="00F1161B" w:rsidP="00544E45">
            <w:pPr>
              <w:jc w:val="center"/>
              <w:rPr>
                <w:noProof/>
                <w:szCs w:val="22"/>
              </w:rPr>
            </w:pPr>
            <w:r>
              <w:t>Večer</w:t>
            </w:r>
          </w:p>
        </w:tc>
        <w:tc>
          <w:tcPr>
            <w:tcW w:w="269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A5319F" w14:textId="77777777" w:rsidR="00F1161B" w:rsidRPr="00F6054E" w:rsidRDefault="00F1161B" w:rsidP="00544E45">
            <w:pPr>
              <w:jc w:val="center"/>
              <w:rPr>
                <w:b/>
                <w:noProof/>
                <w:szCs w:val="22"/>
              </w:rPr>
            </w:pPr>
          </w:p>
        </w:tc>
      </w:tr>
      <w:tr w:rsidR="00F1161B" w14:paraId="76B33B01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22FB62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5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412C33B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½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ED8861A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½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9D5AD9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</w:t>
            </w:r>
          </w:p>
        </w:tc>
      </w:tr>
      <w:tr w:rsidR="00F1161B" w14:paraId="0F46AE96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EB7F16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7,5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9775438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¾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1E6D165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¾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FBDC7F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 ½</w:t>
            </w:r>
          </w:p>
        </w:tc>
      </w:tr>
      <w:tr w:rsidR="00F1161B" w14:paraId="7BB8BBA6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A457AE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10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CC487FA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AA14C87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018E30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2</w:t>
            </w:r>
          </w:p>
        </w:tc>
      </w:tr>
      <w:tr w:rsidR="00F1161B" w14:paraId="2476711A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03C4F0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12,5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0A73249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 ¼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940E12D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 ¼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0B6033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2 ½</w:t>
            </w:r>
          </w:p>
        </w:tc>
      </w:tr>
      <w:tr w:rsidR="00F1161B" w14:paraId="30461AAE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DDAD7C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15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9557358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 ½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E36D633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 ½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C45D8F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3</w:t>
            </w:r>
          </w:p>
        </w:tc>
      </w:tr>
      <w:tr w:rsidR="00F1161B" w14:paraId="0A9457AB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7A55FD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17,5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C41770B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 ¾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680BA50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 ¾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785653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3 ½</w:t>
            </w:r>
          </w:p>
        </w:tc>
      </w:tr>
      <w:tr w:rsidR="00F1161B" w14:paraId="3FB9D080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F3E05B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20 kg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1F30DD3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2</w:t>
            </w:r>
          </w:p>
        </w:tc>
        <w:tc>
          <w:tcPr>
            <w:tcW w:w="198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6640C7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2</w:t>
            </w:r>
          </w:p>
        </w:tc>
        <w:tc>
          <w:tcPr>
            <w:tcW w:w="26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CFE611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4</w:t>
            </w:r>
          </w:p>
        </w:tc>
      </w:tr>
    </w:tbl>
    <w:p w14:paraId="2F5BA7D7" w14:textId="4E9B9163" w:rsidR="00502498" w:rsidRPr="00862B8C" w:rsidRDefault="00502498" w:rsidP="00502498">
      <w:pPr>
        <w:pStyle w:val="Zkladntext"/>
        <w:rPr>
          <w:szCs w:val="22"/>
        </w:rPr>
      </w:pPr>
      <w:r w:rsidRPr="00086FE8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7D37714" wp14:editId="09AD0B6A">
                <wp:simplePos x="0" y="0"/>
                <wp:positionH relativeFrom="page">
                  <wp:posOffset>2159000</wp:posOffset>
                </wp:positionH>
                <wp:positionV relativeFrom="paragraph">
                  <wp:posOffset>144780</wp:posOffset>
                </wp:positionV>
                <wp:extent cx="142875" cy="269875"/>
                <wp:effectExtent l="0" t="0" r="0" b="0"/>
                <wp:wrapNone/>
                <wp:docPr id="426190748" name="Gruppier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269875"/>
                          <a:chOff x="3140" y="0"/>
                          <a:chExt cx="225" cy="434"/>
                        </a:xfrm>
                      </wpg:grpSpPr>
                      <wps:wsp>
                        <wps:cNvPr id="1344429932" name="Freeform 177"/>
                        <wps:cNvSpPr>
                          <a:spLocks/>
                        </wps:cNvSpPr>
                        <wps:spPr bwMode="auto">
                          <a:xfrm>
                            <a:off x="3147" y="7"/>
                            <a:ext cx="210" cy="419"/>
                          </a:xfrm>
                          <a:custGeom>
                            <a:avLst/>
                            <a:gdLst>
                              <a:gd name="T0" fmla="*/ 209 w 210"/>
                              <a:gd name="T1" fmla="*/ 28 h 419"/>
                              <a:gd name="T2" fmla="*/ 188 w 210"/>
                              <a:gd name="T3" fmla="*/ 8 h 419"/>
                              <a:gd name="T4" fmla="*/ 118 w 210"/>
                              <a:gd name="T5" fmla="*/ 27 h 419"/>
                              <a:gd name="T6" fmla="*/ 60 w 210"/>
                              <a:gd name="T7" fmla="*/ 68 h 419"/>
                              <a:gd name="T8" fmla="*/ 19 w 210"/>
                              <a:gd name="T9" fmla="*/ 126 h 419"/>
                              <a:gd name="T10" fmla="*/ 0 w 210"/>
                              <a:gd name="T11" fmla="*/ 196 h 419"/>
                              <a:gd name="T12" fmla="*/ 21 w 210"/>
                              <a:gd name="T13" fmla="*/ 217 h 419"/>
                              <a:gd name="T14" fmla="*/ 0 w 210"/>
                              <a:gd name="T15" fmla="*/ 238 h 419"/>
                              <a:gd name="T16" fmla="*/ 19 w 210"/>
                              <a:gd name="T17" fmla="*/ 308 h 419"/>
                              <a:gd name="T18" fmla="*/ 60 w 210"/>
                              <a:gd name="T19" fmla="*/ 366 h 419"/>
                              <a:gd name="T20" fmla="*/ 118 w 210"/>
                              <a:gd name="T21" fmla="*/ 407 h 419"/>
                              <a:gd name="T22" fmla="*/ 188 w 210"/>
                              <a:gd name="T23" fmla="*/ 427 h 419"/>
                              <a:gd name="T24" fmla="*/ 209 w 210"/>
                              <a:gd name="T25" fmla="*/ 406 h 41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0" h="419">
                                <a:moveTo>
                                  <a:pt x="209" y="20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9"/>
                                </a:lnTo>
                                <a:lnTo>
                                  <a:pt x="209" y="39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9580866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4" y="5"/>
                            <a:ext cx="220" cy="4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4B7FD34E" id="Gruppieren 4" o:spid="_x0000_s1026" style="position:absolute;margin-left:170pt;margin-top:11.4pt;width:11.25pt;height:21.25pt;z-index:-251656192;mso-position-horizontal-relative:page" coordorigin="3140" coordsize="225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EdBLqwUAAI0SAAAOAAAAZHJzL2Uyb0RvYy54bWykWO2OmzgU/b/SvoPF&#10;z5Xa8BUS0GSqql+q1N2ttrMP4IATUAGzhkxm9un3XBuImQl01I2UYPDx9bnnXmzf3Lx5qEp2L1Rb&#10;yHrneK9dh4k6lVlRH3fO33cfX20d1na8zngpa7FzHkXrvLn99Zebc5MIX+ayzIRiMFK3ybnZOXnX&#10;Nclq1aa5qHj7WjaiRudBqop3uFXHVab4GdarcuW7brQ6S5U1SqaibfH0vel0brX9w0Gk3Z+HQys6&#10;Vu4ccOv0r9K/e/pd3d7w5Kh4kxdpT4P/BIuKFzUmHU295x1nJ1U8M1UVqZKtPHSvU1mt5OFQpEL7&#10;AG8894k3n5Q8NdqXY3I+NqNMkPaJTj9tNv3j/pNqvjVflWGP5heZfm+hy+rcHBO7n+6PBsz2599l&#10;hnjyUye14w8HVZEJuMQetL6Po77ioWMpHnqhv92sHZaiy49iamv90xxBolGBFyJIl4Fp/qEf6vv9&#10;uDAIadCKJ2ZGzbJnRVFHGrUXpdr/p9S3nDdCB6AlJb4qVmRwIwjD0I/jwHdYzSuo8FEJQTnKvM2G&#10;2BEN4AdZW1tTq4dgLaT/oZrQZaN10dZ5Mgjqe5CL1Ay9eKIKT9JT230SUseE339pO630MUNLRzrr&#10;qd/BwqEqkfS/rZjvxuzMyGqPHkCeDdqynPUTIuFHQ1BjNORtt9cNBRZoxk5oQTxvxg6yYZzM31wn&#10;FFmYyL3OB7KOdqIZQljCRow3I1BsY/zoOiGK1mhphpBnS+3Fc5ZssX3vum+eLbbvzajk2XrPkZrI&#10;Hczo5NmCzwnl2YoH7pwpW/O52CHnL3IG0YxUvi36bD75tuyhO6OVb8s+m+O+rXs4l52+rfvsi0fL&#10;3pgyoTvno628yyIXHxat10H09EX2bfmXkXYIlpF2HBaRgR2LZaQdj2WkHZNlpB2XZaQdm2WkHZ9l&#10;5ItjFLw4RsFijLBHjus9z4ctIH2o+z0ALcbpnHbnR3oPb2RLuzBtCdhT7rx+SwGOtgwLvpnAEQCC&#10;B7Pw7QQObQmu935QfG49nsAhG8H1zncNjpwidgN3KELwYTt8Zj3wJnBakgmPZdecKp4P8KcDem+x&#10;uM4NCKYDen+9WYdxorE9oGVUU5p3eT0d0Ps8ngGe+zCNLy2JNAMWvTkfnkS4dxor29yAaYxpcdMz&#10;TJw24euzT+Fs/vRUrhyGU/meJkFEeUdJOzTZGYdGCldujjv0vJL34k5qREeZi2VUzwsHDc8LoKxt&#10;INZuDRxwQ+9wbbQ57BYaNQo7dA9XA4uMnLiYSYfe4dobM9TI5hLM2CJ+SyjarqAv+bsEM8Z8vCJL&#10;KNpHYSxwl2G9m8F6mdogWhAvcxtCcDm6DnoNV6PbENMgns6LZKIM0aXAmCqUYdbBt5Yfi7KE7zwp&#10;a0qgeI0NlW5bWRYZdeobddy/KxW751Ql6k8v2ASGaqzOtLFc8OxD3+54UZo2Ji+xUqIiMcd6Uwfs&#10;ZfaII76SpvZErYxGLtW/Djuj7tw57T8nroTDys81ypXYC6kG6vRNuN7Qu6rsnr3dw+sUpnZO52Al&#10;p+a7zhS3p0YVxxwzmeWulm9RqB0KqgI0P8Oqv0HFdHvTFGmCb19kovWsdPpxMY5R3Yl8MQV99SIb&#10;FVffT80r1MMIY7EvyqJ71LU9AkWk6vuvRUr1Kd1cqrDYjddbdxthtTRFGFA0OWownSgD2oxFshSp&#10;rmxZLd/l2PbE27bBEkQKXR4pJc8UXATCrI1TKyu6nfDZl0UzpBG1e88RhCcV+hXxTPX/XqanStSd&#10;+TtDiRIiyLrNi6ZF5BNR7UW2c9TnTBNC5qr0L/DWedh2SnQp3gGeHJDL/XPk4dihGV9IEv+XVpxm&#10;Ce9L9LHipHzUFee4FwyVf6NMxcmoAcYgqV+1ofqkF7aHEOHx3dQUiRSykfjhq/NS/+eB1uRPFfte&#10;oy7/It3+BwAA//8DAFBLAwQKAAAAAAAAACEAIdLht6UEAAClBAAAFAAAAGRycy9tZWRpYS9pbWFn&#10;ZTEucG5niVBORw0KGgoAAAANSUhEUgAAAB4AAAA4CAYAAADqxUiJAAAABmJLR0QA/wD/AP+gvaeT&#10;AAAACXBIWXMAAA7EAAAOxAGVKw4bAAAERUlEQVRYhcWZT0gjZxTAXzIZjaExCmMm0jStIDmEasGM&#10;/0LEQ0Eh1Ea0uu0hHiJ7qPUgerF6XryU9lDrQdxDu6DGKl2pLBrwIIZoawbElQXTQ0TjZiYZcDWQ&#10;mD+Tr4cly2j9s1sz3z74Lt885jdv5n3vvXlPgRACOQUhpGhpadm8uLhQBwIBRnpB1rW6utoOAGhq&#10;aupb6b5CTosRQorGxsa/otGoPhgMmkmSzLS3t69ptdq4rNYuLy9/CQBoZmamHyEEiUSiBAAQQRBZ&#10;WcF1dXVsdXX1P+l0msQG3t3d/QwA0OTk5Hf5PSzgkZGRH0iSTMdiMQobOJvNEpWVlS+dTudT6b4U&#10;rJTDm9fX1z+PRCKVLpfryW0uX/Dldrsf63S6V8lkUo3VYp/PZ29tbd1Qq9UXN+kUHCwIAhUMBs3N&#10;zc1bt+kVHLy9vd0EAGCz2fxYwX6/36ZSqbIMwwSwgnd2dupra2v3NBpNAis4HA4bq6qqQnfpFRzM&#10;8zxtMBg4rOBUKlV8enpaTtM0jxUcjUb1AABvY7HqXW+OEFKcnJx8yLKsdX9//9NYLFYhCAIlCAK1&#10;trbWDgBQVlb26t7gXC6n9Pv9Nq/X28ayrDUQCDB5ywAAtFptvKKiIkZRlOBwOJ6ZTKajtrY27/8C&#10;i6JI+Hw+++Li4ldLS0vdkUikUqlU5iwWywuHw/HMarWyDMME3ubY3CjSIM7zvH5sbOwRTdMcAKCS&#10;kpJEV1fX0uzs7Dfn5+fa+yaP/+Tjw8PDjwcHB39Wq9VJhUKRczqdT+fn5x/E4/EPCpm1LoH7+vp+&#10;JQgiS5Jk2u12Pz44ODDLVZVcAuv1en5oaOin4+Njo1zA68Cy1tVXJZlMlmg0mgRBEOIbr/b5fPbx&#10;8fFHuVxOluIAAEAURSXA61jwBkwQhFhUVJTGAQYAeX9hror0VStpmuaHh4d/DIfDRmxPAADgcrl+&#10;yx+n/v7+GWzHCSEEoVDok4GBgV/yAaSzs/MPj8fTK2sAkV7gOI4eHR2dkIbM7u7uxbm5ua8LHTKv&#10;dS5RFInNzc2WfJLgOM5AEIRosVheMAwTyCeJmpqa5++SJKTOdadXi6JISNMiy7JWaVosLS09z6dF&#10;iqIEk8l0NDEx8b1Opzu7F/iqIIQU4XDYeF0h4PV62wAAFhYWent6en6/DVxQrz06OvoIAND09PTD&#10;u75xQaOUXq+PAgBwHGe4S7eg4OLi4lR5efkpz/M0VjAAAE3TPHaLAQCMRmM4FApVYQfX19fv7O3t&#10;1SYSCQ1WsM1m82ezWdWl9iEOcFNT0zbA699VrGCKogSz2Rzc2tpqxgoGALDb7b6NjY3WVCpVjBXc&#10;29u7cHZ2pltZWfniRiU5En4mk1EZDIbIbQ022Wrou1qKslWULpfrSSaTIT0ezwNsrzq/3kvbGKHb&#10;G+WyjwYaGhr+jsViFfnRQEdHx5+yjwYQek/DkLzV141//gVsSNrgXV1rOgAAAABJRU5ErkJgglBL&#10;AwQUAAYACAAAACEAMqEBFeAAAAAJAQAADwAAAGRycy9kb3ducmV2LnhtbEyPTUvDQBCG74L/YRnB&#10;m918mCAxm1KKeiqCrSDettlpEpqdDdltkv57x5Meh3l53+cp14vtxYSj7xwpiFcRCKTamY4aBZ+H&#10;14cnED5oMrp3hAqu6GFd3d6UujBupg+c9qERXEK+0AraEIZCSl+3aLVfuQGJfyc3Wh34HBtpRj1z&#10;ue1lEkW5tLojXmj1gNsW6/P+YhW8zXrepPHLtDufttfvQ/b+tYtRqfu7ZfMMIuAS/sLwi8/oUDHT&#10;0V3IeNErSB8jdgkKkoQVOJDmSQbiqCDPUpBVKf8bVD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pxHQS6sFAACNEgAADgAAAAAAAAAAAAAAAAA6AgAAZHJzL2Uy&#10;b0RvYy54bWxQSwECLQAKAAAAAAAAACEAIdLht6UEAAClBAAAFAAAAAAAAAAAAAAAAAARCAAAZHJz&#10;L21lZGlhL2ltYWdlMS5wbmdQSwECLQAUAAYACAAAACEAMqEBFeAAAAAJAQAADwAAAAAAAAAAAAAA&#10;AADoDAAAZHJzL2Rvd25yZXYueG1sUEsBAi0AFAAGAAgAAAAhAKomDr68AAAAIQEAABkAAAAAAAAA&#10;AAAAAAAA9Q0AAGRycy9fcmVscy9lMm9Eb2MueG1sLnJlbHNQSwUGAAAAAAYABgB8AQAA6A4AAAAA&#10;">
                <v:shape id="Freeform 177" o:spid="_x0000_s1027" style="position:absolute;left:3147;top:7;width:210;height:419;visibility:visible;mso-wrap-style:square;v-text-anchor:top" coordsize="2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OfmxwAAAOMAAAAPAAAAZHJzL2Rvd25yZXYueG1sRE/NasJA&#10;EL4X+g7LFHqrm8ZQanSVIol4VYt4HLNjEpudDdlVo0/vCgWP8/3PZNabRpypc7VlBZ+DCARxYXXN&#10;pYLfTf7xDcJ5ZI2NZVJwJQez6evLBFNtL7yi89qXIoSwS1FB5X2bSumKigy6gW2JA3ewnUEfzq6U&#10;usNLCDeNjKPoSxqsOTRU2NK8ouJvfTIK9km2zRf5ya5MhtdsOb/53eao1Ptb/zMG4an3T/G/e6nD&#10;/GGSJPFoNIzh8VMAQE7vAAAA//8DAFBLAQItABQABgAIAAAAIQDb4fbL7gAAAIUBAAATAAAAAAAA&#10;AAAAAAAAAAAAAABbQ29udGVudF9UeXBlc10ueG1sUEsBAi0AFAAGAAgAAAAhAFr0LFu/AAAAFQEA&#10;AAsAAAAAAAAAAAAAAAAAHwEAAF9yZWxzLy5yZWxzUEsBAi0AFAAGAAgAAAAhAJFA5+bHAAAA4wAA&#10;AA8AAAAAAAAAAAAAAAAABwIAAGRycy9kb3ducmV2LnhtbFBLBQYAAAAAAwADALcAAAD7AgAAAAA=&#10;" path="m209,20l188,,118,19,60,60,19,118,,188r21,21l,230r19,70l60,358r58,41l188,419r21,-21e" filled="f">
                  <v:path arrowok="t" o:connecttype="custom" o:connectlocs="209,28;188,8;118,27;60,68;19,126;0,196;21,217;0,238;19,308;60,366;118,407;188,427;209,406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8" o:spid="_x0000_s1028" type="#_x0000_t75" style="position:absolute;left:3144;top:5;width:220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22fygAAAOIAAAAPAAAAZHJzL2Rvd25yZXYueG1sRI9Ba8JA&#10;FITvBf/D8oRepO620BCjq4jUkptt6sHjI/uapGbfht2txn/fLRR6HGbmG2a1GW0vLuRD51jD41yB&#10;IK6d6bjRcPzYP+QgQkQ22DsmDTcKsFlP7lZYGHfld7pUsREJwqFADW2MQyFlqFuyGOZuIE7ep/MW&#10;Y5K+kcbjNcFtL5+UyqTFjtNCiwPtWqrP1bfVsH8ldyi/ykMzezm9VbPoj7ed1/p+Om6XICKN8T/8&#10;1y6NhoVaPOcqzzL4vZTugFz/AAAA//8DAFBLAQItABQABgAIAAAAIQDb4fbL7gAAAIUBAAATAAAA&#10;AAAAAAAAAAAAAAAAAABbQ29udGVudF9UeXBlc10ueG1sUEsBAi0AFAAGAAgAAAAhAFr0LFu/AAAA&#10;FQEAAAsAAAAAAAAAAAAAAAAAHwEAAF9yZWxzLy5yZWxzUEsBAi0AFAAGAAgAAAAhAO1bbZ/KAAAA&#10;4gAAAA8AAAAAAAAAAAAAAAAABwIAAGRycy9kb3ducmV2LnhtbFBLBQYAAAAAAwADALcAAAD+AgAA&#10;AAA=&#10;">
                  <v:imagedata r:id="rId9" o:title=""/>
                </v:shape>
                <w10:wrap anchorx="page"/>
              </v:group>
            </w:pict>
          </mc:Fallback>
        </mc:AlternateContent>
      </w:r>
      <w:r w:rsidRPr="00086FE8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68BFBC1" wp14:editId="186D77C9">
                <wp:simplePos x="0" y="0"/>
                <wp:positionH relativeFrom="page">
                  <wp:posOffset>4152265</wp:posOffset>
                </wp:positionH>
                <wp:positionV relativeFrom="paragraph">
                  <wp:posOffset>128270</wp:posOffset>
                </wp:positionV>
                <wp:extent cx="306070" cy="286385"/>
                <wp:effectExtent l="0" t="0" r="0" b="0"/>
                <wp:wrapNone/>
                <wp:docPr id="1589044201" name="Gruppier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70" cy="286385"/>
                          <a:chOff x="8288" y="0"/>
                          <a:chExt cx="434" cy="434"/>
                        </a:xfrm>
                      </wpg:grpSpPr>
                      <wps:wsp>
                        <wps:cNvPr id="1680081782" name="Freeform 183"/>
                        <wps:cNvSpPr>
                          <a:spLocks/>
                        </wps:cNvSpPr>
                        <wps:spPr bwMode="auto">
                          <a:xfrm>
                            <a:off x="8295" y="7"/>
                            <a:ext cx="419" cy="419"/>
                          </a:xfrm>
                          <a:custGeom>
                            <a:avLst/>
                            <a:gdLst>
                              <a:gd name="T0" fmla="*/ 398 w 419"/>
                              <a:gd name="T1" fmla="*/ 217 h 419"/>
                              <a:gd name="T2" fmla="*/ 419 w 419"/>
                              <a:gd name="T3" fmla="*/ 196 h 419"/>
                              <a:gd name="T4" fmla="*/ 399 w 419"/>
                              <a:gd name="T5" fmla="*/ 126 h 419"/>
                              <a:gd name="T6" fmla="*/ 358 w 419"/>
                              <a:gd name="T7" fmla="*/ 68 h 419"/>
                              <a:gd name="T8" fmla="*/ 301 w 419"/>
                              <a:gd name="T9" fmla="*/ 27 h 419"/>
                              <a:gd name="T10" fmla="*/ 231 w 419"/>
                              <a:gd name="T11" fmla="*/ 8 h 419"/>
                              <a:gd name="T12" fmla="*/ 209 w 419"/>
                              <a:gd name="T13" fmla="*/ 29 h 419"/>
                              <a:gd name="T14" fmla="*/ 188 w 419"/>
                              <a:gd name="T15" fmla="*/ 8 h 419"/>
                              <a:gd name="T16" fmla="*/ 118 w 419"/>
                              <a:gd name="T17" fmla="*/ 27 h 419"/>
                              <a:gd name="T18" fmla="*/ 61 w 419"/>
                              <a:gd name="T19" fmla="*/ 68 h 419"/>
                              <a:gd name="T20" fmla="*/ 20 w 419"/>
                              <a:gd name="T21" fmla="*/ 126 h 419"/>
                              <a:gd name="T22" fmla="*/ 0 w 419"/>
                              <a:gd name="T23" fmla="*/ 196 h 419"/>
                              <a:gd name="T24" fmla="*/ 21 w 419"/>
                              <a:gd name="T25" fmla="*/ 217 h 419"/>
                              <a:gd name="T26" fmla="*/ 0 w 419"/>
                              <a:gd name="T27" fmla="*/ 238 h 419"/>
                              <a:gd name="T28" fmla="*/ 20 w 419"/>
                              <a:gd name="T29" fmla="*/ 308 h 419"/>
                              <a:gd name="T30" fmla="*/ 61 w 419"/>
                              <a:gd name="T31" fmla="*/ 366 h 419"/>
                              <a:gd name="T32" fmla="*/ 118 w 419"/>
                              <a:gd name="T33" fmla="*/ 407 h 419"/>
                              <a:gd name="T34" fmla="*/ 188 w 419"/>
                              <a:gd name="T35" fmla="*/ 427 h 419"/>
                              <a:gd name="T36" fmla="*/ 209 w 419"/>
                              <a:gd name="T37" fmla="*/ 405 h 419"/>
                              <a:gd name="T38" fmla="*/ 231 w 419"/>
                              <a:gd name="T39" fmla="*/ 427 h 419"/>
                              <a:gd name="T40" fmla="*/ 301 w 419"/>
                              <a:gd name="T41" fmla="*/ 407 h 419"/>
                              <a:gd name="T42" fmla="*/ 358 w 419"/>
                              <a:gd name="T43" fmla="*/ 366 h 419"/>
                              <a:gd name="T44" fmla="*/ 399 w 419"/>
                              <a:gd name="T45" fmla="*/ 308 h 419"/>
                              <a:gd name="T46" fmla="*/ 419 w 419"/>
                              <a:gd name="T47" fmla="*/ 238 h 419"/>
                              <a:gd name="T48" fmla="*/ 398 w 419"/>
                              <a:gd name="T49" fmla="*/ 217 h 41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398" y="209"/>
                                </a:moveTo>
                                <a:lnTo>
                                  <a:pt x="419" y="188"/>
                                </a:lnTo>
                                <a:lnTo>
                                  <a:pt x="399" y="118"/>
                                </a:lnTo>
                                <a:lnTo>
                                  <a:pt x="358" y="60"/>
                                </a:lnTo>
                                <a:lnTo>
                                  <a:pt x="301" y="19"/>
                                </a:lnTo>
                                <a:lnTo>
                                  <a:pt x="231" y="0"/>
                                </a:lnTo>
                                <a:lnTo>
                                  <a:pt x="209" y="21"/>
                                </a:ln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1" y="60"/>
                                </a:lnTo>
                                <a:lnTo>
                                  <a:pt x="20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20" y="300"/>
                                </a:lnTo>
                                <a:lnTo>
                                  <a:pt x="61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9"/>
                                </a:lnTo>
                                <a:lnTo>
                                  <a:pt x="209" y="397"/>
                                </a:lnTo>
                                <a:lnTo>
                                  <a:pt x="231" y="419"/>
                                </a:lnTo>
                                <a:lnTo>
                                  <a:pt x="301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9" y="230"/>
                                </a:lnTo>
                                <a:lnTo>
                                  <a:pt x="398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14088074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93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F9235E8" id="Gruppieren 3" o:spid="_x0000_s1026" style="position:absolute;margin-left:326.95pt;margin-top:10.1pt;width:24.1pt;height:22.55pt;z-index:-251654144;mso-position-horizontal-relative:page" coordorigin="8288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VyDLwcAAEQcAAAOAAAAZHJzL2Uyb0RvYy54bWykWdtu4zYQfS/QfxD0&#10;WGDXulmWjTiLxd6wwLYNuukHyLJsCyuLKiXHSb++Z0hKGSWmLGwDxJasw+HMOUNqSN68ezyWzkMu&#10;m0JUa9d/67lOXmViW1T7tfv3/ec3ies0bVpt01JU+dp9yhv33e2vv9yc61UeiIMot7l0YKRqVud6&#10;7R7atl7NZk12yI9p81bUeYWHOyGPaYtbuZ9tZXqG9WM5Czwvnp2F3NZSZHnT4NeP+qF7q+zvdnnW&#10;/rnbNXnrlGsXvrXqU6rPDX3Obm/S1V6m9aHIjBvpT3hxTIsKnfamPqZt6pxk8crUscikaMSufZuJ&#10;40zsdkWWqxgQje+9iOaLFKdaxbJfnfd1TxOofcHTT5vN/nj4Iuvv9Z3U3uPym8h+NOBldq73K/6c&#10;7vca7GzOv4st9ExPrVCBP+7kkUwgJOdR8fvU85s/tk6GH0Mv9hZQIcOjIInDZK75zw4QiVolQYJ8&#10;eW6YHT6ZplEY6XZ0Qc6lK92j8tJ4RaojjZpnppr/x9T3Q1rnSoCGmLiTTrFFlseJ5yX+Iglcp0qP&#10;YOGzzHPKUcdPQvKO3AC+o7XhnLInBGtA/VU2k2A5V7wsNGEdoZG/NKzggrOSrrJT037JhdIkffjW&#10;tHiM9NziSl8Y1++hx+5YIul/mznhMnHODlk16A7kM1DgL5zDJRDo6C3BxmVLIQP5y/iyJWjdWwqX&#10;FktgpAf5gcVSzEDh3BLdgoHi5LJLyMu+t9DzLwcHNXpQYGHJ54QHocWSzxm3uORzwgPPQpPPGQ+W&#10;l6PzOeN+YuHJ55TbnOKM+77NEqfcyhTnPLYRxTm3iRcMOPcuixdwyq0JFXDSbZY45dYkDzjngSW8&#10;gFNuH3mcdJtTA8pDi3wB5zywmeKch57FVMhJt8kXctLD2DKKQ066NalCTnvkWcYfvUj6QWpN9ZDz&#10;HtkyNOS8W0dgyJmPvPnlIRgOmLfNCyGn3upXxKm3zlYR597KV8S5t06hEefeqmPEubdO7BHn3ppe&#10;Eefe+rqJOPeBLesjzr31JRhx7q1jcc6595zYw58Tz+fIlRcv1TnnfxzJNRhHch3GkVyLcSTXYxzJ&#10;NRlHcl3GkVybcSTXZxQZT9YonqxRPFmjeLJG8WSN4skaxZM1iidrFE/WKJ6sES0U+nl6VM3FZI0W&#10;kzVaTNZoMaoR1il9zZ0eujI8e6xMHY4rJ6W18j3mDSrMa9HQSojKcqyD7n1T1gNHTxncH8ARGMHV&#10;6gN9voYHAzh8Jrhaf12EhwM4UobgavVxER4N4MgGgndLktfOzAdwqogJj5pXr2FeN4iHDUy0KG1t&#10;DRbDBiZeFLC2BsmwgYnYt4e8HDYwMffrsFcxYM7h+lJJSkGj6rS4hKln0MAEHViDxgw0aGCCRglp&#10;62GocmCCDqxBYz4a9GCCDqxKY1riDagkpKBR9dlcGipNhZ9qYA96qDRVd6qBPeih0lTCqQb2oIdK&#10;U52mGliDxszFg6ZijBqg3LIEjQls0MAEjZrK1mCoNJVVqgdr0JjOBj2YoFEd2XoYKk0FkuphELSe&#10;CsxMJrHX9nKXTboOdtk21AlmtrSlCbC7dM5rV+1fHPQ3/X4UD/m9UIiWZkGUYqpflNbG0WdEWXGk&#10;sgQPUdAbZPe8+66NRbyACOdfwc11zxi1mqHOTPdtzHl495C5zr/ucfetYVjmK9i4MYqSjPVTQmek&#10;+9bGKESCjRujACd4RvUNbF0J00xW10jTiX5NAlpnU5S9pl143bcOUxsLMGWMCWA8C71xmAkTy5dR&#10;ax1pWJqM44wElHXj3mlFw2U30LoYu+9hflyzh6Wc4u6afxQncXwtXrKjcFfo60bXNTVej9cuzqwU&#10;Ta6ponlAbeD2EwLNI2y7shKfi7IEOF2VFU0TyzneYXTbiLLY0kN1I/ebD6V0HlLa21d/RowBDHvo&#10;1VYZO+Tp9pO5btOi1NfovERthX1kvRmrd283YvuEjVkp9IkBTjhwcRDyX9c547Rg7Tb/nFKZu075&#10;tcIm89KPaJpv1U00X1BaSv5kw5+kVQZTa7d1UfvR5YdWH0mcalnsD+hJvxAq8R7b67uC9m6Vf9or&#10;c4N97tubushW+DdHA7h6teF9/QgFrdoTxaKPYY6TbBxT+eNUv8EpBmQsNkVZtE/qRAZCkVPVw12R&#10;0akC3bC9czDlJYlHVbPeOweMesfWudrY7+C6Md4aRaYOJJxKfDigUs7fNzXeNETR809SijOpCyX0&#10;S3ZoZUa3A4c2ZVF3eUTXJnSo8OJg5QJ7+tDmo8hOx7xq9SmUzEuwIKrmUNQNpF/lx02+Xbvy61Y5&#10;hNSV2V/wWyVi08q8zTAI0tUOyWx+RyL2D5THz06S/1MPCrBwwchXlUC66g8KaB+Rjl0i7DpSNqXm&#10;+AQES31Q4NAFPIaTaqx1hwaAdhByuB+cykVyCtbIP/yrxFRHVaoHc6xGZ2H8XqGeD/9u/wMAAP//&#10;AwBQSwMECgAAAAAAAAAhAOfXPU4iCAAAIggAABQAAABkcnMvbWVkaWEvaW1hZ2UxLnBuZ4lQTkcN&#10;ChoKAAAADUlIRFIAAAA4AAAAOAgGAAAAqIY7HgAAAAZiS0dEAP8A/wD/oL2nkwAAAAlwSFlzAAAO&#10;xAAADsQBlSsOGwAAB8JJREFUaIHlm39MU+sZx9+eU/qDHimmPadQYrjcZcOYolygKcKlYliuMgxT&#10;dBasECAxEDZBBBKc/jm2ZbBcXXT3Ljf3mhmxlA1QIhPiNrEXG5pScIyY1YgNmW3paRsoFNpLT3v2&#10;x01vOi7cUnyPE/ckb9KePs/zfj89zXne55y3gKZpwOQoKir6a0ZGxvT641Kp1KpWq28zPT+jyfV6&#10;/UEAAN3Z2dm6/rPW1tZOBEGCZrP5BzsWsLi4+C8ikci1vLyM0TQNhoaGftTX11dG0zSYn5+X8Pn8&#10;1crKyls7EnBiYiIbAEB3dHT8PHzsyJEjwwqFYjz8/uLFi79FECT4/Pnz7+84wBMnTvQnJiYueDye&#10;hM0A7XZ7Eo/H89XW1n7OlA4EMGAul0s8ODhYWldX94eEhISlzfySkpLm1Wp1d29v7+nV1dV4JrQw&#10;AtjX13cyGAyiFRUVmmi+arW62+v1Yvfv3z/GhBZGALVarSo9Pd28f//+6Wi+SqVSJ5VKbXfu3DnD&#10;hBbogHa7PXl0dLRQpVJpWSwWHc0fRdFgeXl5z4MHD4oXFhZ2w9YDHbC/v7+MpmmWSqXSbjWmoqJC&#10;s7a2xhkcHCyFrQc6oE6nU6amps7t27fv2VZjsrKyJoVCoUev1+fB1gMd0Gg0yuVyuTEmEQgSUigU&#10;hvHx8VzYeqACut1ukcViSYsVEAAAcnNzx2dmZmRerxeDqQkq4MTERA4AAGwHUKFQGEKhEBLOAcsY&#10;AczOzjbFGqtQKAyROWAZVMC5ublUgiDI71q9bGYikciNYZjXarWmwNQEFdDpdOI4jju3Gy+RSBwk&#10;SRIwNUEFdLlc4tcBJAiCdDgcEpia3rozCBuQHWuAz+fjT01NfWAymbJtNpvU4XBIHA6HhCRJwmw2&#10;pxcVFf1tu2Li4+NXZ2ZmZAUFBV/iOO7EcdxJEAS5Z8+ef+fk5EzIZLIZDoezFkvOqIBLS0sJQ0ND&#10;JXq9Ps9gMCimpqY+oCiKDQAAbDabIgiClEgkDoIgyKqqqlvnzp37bLuAFy5cuBoIBOLCX9bY2NiH&#10;brdbFAqFEAAA4HK5X2VmZj6Vy+XGgoKCL0tKSoYEAsHKdybdqEn0+/3cgYGB46dOnfoTl8v1AwBo&#10;gUDgLSwsfNTe3v6rgYGB41arVRoKhVixNJ/rG96tjGAwiMzOzr7f09Ojamlp6SooKNAJBAIvAICO&#10;j49fUalUPQMDA8d9Ph8vakc/Ozv7fl1d3adCoXARAEATBOE4f/787/R6/cFAIMB+3e56O4AbDYqi&#10;0EePHhXW19d/IhaLnQAAeteuXUv19fWfWCyW974F+OLFi+/V1tZ+jqIoxeVy/ZWVlbeGh4ePwIBi&#10;AjByBAIB9sjIyEfV1dU3ORzOV2w2O1BTU/NF+D4PqKmp+SIM1tjYeM1qtUphCmAaMHK8evUqpbGx&#10;8RqPx/MhCBJUq9W3gVAoXGxqarpqs9mSmZr4TQGGh91uT2ppaenCcZxk0XTUphuaHT16dHhxcTGR&#10;ibZoM/sGcHR0tLCjo+MyTdMspiabmprKpCgqbjvdRizW3Nz8cUlJyRAAEXWQoii23+/nMQkYCoXQ&#10;UCjE8vv9PKbmAACAQCAQF379zv9EkcTExMXm5uaP7XZ78pualGmbn59Pamtr65RIJA5QXV19E0VR&#10;isfj+Zqamq7u9DLR1NR09b/KBE1/Xegj62FVVdUfR0ZGPtophf7hw4c/DBd6FEWp6urqm98U+kjn&#10;jZZqjY2N1/R6/UGKotC3BZCiKPTx48fKhoaGGziOkwAAGsOw5bq6uk9fvnyZFum7YQKfz8fr7+8/&#10;cfLkyT9HLrYPHz7890uXLv3y7t27P7bZbMlvarFtsVje6+3t/UlbW9tvDh06NIph2DIAgObz+aun&#10;T5/W9vX1la2urvI3io96FfV4PMLIdunp06eZ4XYpLi4uEG6VJBKJA8Mw75UrV36x2TOJaFdRo9Eo&#10;7+rqaiVJknC5XGKn04m7XC5xMBhEAfi6XTpw4MA/5HK5UalU6rbSLsVcJnw+H39ycjJro4bXZDJl&#10;NzQ0/P7GjRs/3Q7g2bNnb3d3d6vz8/OfbNTwZmRk/BN6w7ve+Hy+Lz8//0l+fv6T9Z/t3bv3X06n&#10;E481Z9hWVlYEMplsZmxs7MPt5lhvUO/J4DjufB1Ah8MhkUgkDpiaoAKKxWLX6wCSJEm81YAwziBB&#10;ECRMTVABU1NT50iSJJaWlhJijXW73SKv14ulpKRYYWqCCpiTkzMBAAAmkyk71liDwaCIzAHLGAE0&#10;Go3yWGMNBoMCQZDQWw0oEoncaWlplu0Ajo+P58pkshkMw7wwNUF/wiuXy42xAoZCIcRgMChyc3PH&#10;YeuBDqhUKnVzc3Opz54927fVmMnJySyPxyPMy8vTw9YDHbCsrKyfxWLRWq1WtdUYjUZTweFw1kpL&#10;Swdh64EOmJycbC8sLBzVarUqegv3d4LBINrT01NeXFz8YPfu3Quw9TCy00mlUmnNZnP69PT0/mi+&#10;Op1OabPZpGfOnLnDhBZGAMvKyvpRFA1qNJqKaL7d3d1qDMO8x44du8+EFkbujdD0O76dEgAALl++&#10;3LG4uJh4/fr1n23m09nZ2ba2tsZpb2//NVM6GDuDNP3tLc337t0r1Wg05TT9Dmxppun/g03pNP2/&#10;/1vBfwBMtyyMjqTgsgAAAABJRU5ErkJgglBLAwQUAAYACAAAACEAcZj1uN8AAAAJAQAADwAAAGRy&#10;cy9kb3ducmV2LnhtbEyPQUvDQBCF74L/YRnBm91NSqvGbEop6qkItoJ4m2anSWh2NmS3SfrvXb3o&#10;cXgf732TrybbioF63zjWkMwUCOLSmYYrDR/7l7sHED4gG2wdk4YLeVgV11c5ZsaN/E7DLlQilrDP&#10;UEMdQpdJ6cuaLPqZ64hjdnS9xRDPvpKmxzGW21amSi2lxYbjQo0dbWoqT7uz1fA64rieJ8/D9nTc&#10;XL72i7fPbUJa395M6ycQgabwB8OPflSHIjod3JmNF62G5WL+GFENqUpBROBepQmIw28Cssjl/w+K&#10;b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DkVyDLwcAAEQc&#10;AAAOAAAAAAAAAAAAAAAAADoCAABkcnMvZTJvRG9jLnhtbFBLAQItAAoAAAAAAAAAIQDn1z1OIggA&#10;ACIIAAAUAAAAAAAAAAAAAAAAAJUJAABkcnMvbWVkaWEvaW1hZ2UxLnBuZ1BLAQItABQABgAIAAAA&#10;IQBxmPW43wAAAAkBAAAPAAAAAAAAAAAAAAAAAOkRAABkcnMvZG93bnJldi54bWxQSwECLQAUAAYA&#10;CAAAACEAqiYOvrwAAAAhAQAAGQAAAAAAAAAAAAAAAAD1EgAAZHJzL19yZWxzL2Uyb0RvYy54bWwu&#10;cmVsc1BLBQYAAAAABgAGAHwBAADoEwAAAAA=&#10;">
                <v:shape id="Freeform 183" o:spid="_x0000_s1027" style="position:absolute;left:8295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xGoywAAAOMAAAAPAAAAZHJzL2Rvd25yZXYueG1sRI9Ba8JA&#10;EIXvBf/DMkJvdVehNkRXEUGwULCNqXgcsmMSzM6G7Griv+8WCj3OvPe9ebNcD7YRd+p87VjDdKJA&#10;EBfO1FxqyI+7lwSED8gGG8ek4UEe1qvR0xJT43r+onsWShFD2KeooQqhTaX0RUUW/cS1xFG7uM5i&#10;iGNXStNhH8NtI2dKzaXFmuOFClvaVlRcs5uNNU75+b3Ndx/fx/3noXdD9lofHlo/j4fNAkSgIfyb&#10;/+i9idw8USqZviUz+P0pLkCufgAAAP//AwBQSwECLQAUAAYACAAAACEA2+H2y+4AAACFAQAAEwAA&#10;AAAAAAAAAAAAAAAAAAAAW0NvbnRlbnRfVHlwZXNdLnhtbFBLAQItABQABgAIAAAAIQBa9CxbvwAA&#10;ABUBAAALAAAAAAAAAAAAAAAAAB8BAABfcmVscy8ucmVsc1BLAQItABQABgAIAAAAIQDBUxGoywAA&#10;AOMAAAAPAAAAAAAAAAAAAAAAAAcCAABkcnMvZG93bnJldi54bWxQSwUGAAAAAAMAAwC3AAAA/wIA&#10;AAAA&#10;" path="m398,209r21,-21l399,118,358,60,301,19,231,,209,21,188,,118,19,61,60,20,118,,188r21,21l,230r20,70l61,358r57,41l188,419r21,-22l231,419r70,-20l358,358r41,-58l419,230,398,209xe" filled="f">
                  <v:path arrowok="t" o:connecttype="custom" o:connectlocs="398,217;419,196;399,126;358,68;301,27;231,8;209,29;188,8;118,27;61,68;20,126;0,196;21,217;0,238;20,308;61,366;118,407;188,427;209,405;231,427;301,407;358,366;399,308;419,238;398,217" o:connectangles="0,0,0,0,0,0,0,0,0,0,0,0,0,0,0,0,0,0,0,0,0,0,0,0,0"/>
                </v:shape>
                <v:shape id="Picture 184" o:spid="_x0000_s1028" type="#_x0000_t75" style="position:absolute;left:8293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E7ixgAAAOMAAAAPAAAAZHJzL2Rvd25yZXYueG1sRE9LasMw&#10;EN0Xcgcxge4aySWkjmMlpIVCugpJe4DBGn+wNDKWGju3rwqFLuf9pzzMzoobjaHzrCFbKRDElTcd&#10;Nxq+Pt+fchAhIhu0nknDnQIc9ouHEgvjJ77Q7RobkUI4FKihjXEopAxVSw7Dyg/Eiav96DCmc2yk&#10;GXFK4c7KZ6U20mHHqaHFgd5aqvrrt9NgLvf+7OaP4+nV2tps6ik7+0nrx+V83IGINMd/8Z/7ZNL8&#10;bbZWea5e1vD7UwJA7n8AAAD//wMAUEsBAi0AFAAGAAgAAAAhANvh9svuAAAAhQEAABMAAAAAAAAA&#10;AAAAAAAAAAAAAFtDb250ZW50X1R5cGVzXS54bWxQSwECLQAUAAYACAAAACEAWvQsW78AAAAVAQAA&#10;CwAAAAAAAAAAAAAAAAAfAQAAX3JlbHMvLnJlbHNQSwECLQAUAAYACAAAACEAfgRO4sYAAADj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086FE8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345EB82" wp14:editId="501AC998">
                <wp:simplePos x="0" y="0"/>
                <wp:positionH relativeFrom="page">
                  <wp:posOffset>3110230</wp:posOffset>
                </wp:positionH>
                <wp:positionV relativeFrom="paragraph">
                  <wp:posOffset>133350</wp:posOffset>
                </wp:positionV>
                <wp:extent cx="275590" cy="275590"/>
                <wp:effectExtent l="0" t="0" r="0" b="0"/>
                <wp:wrapNone/>
                <wp:docPr id="1781222710" name="Gruppier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590" cy="275590"/>
                          <a:chOff x="5740" y="0"/>
                          <a:chExt cx="434" cy="434"/>
                        </a:xfrm>
                      </wpg:grpSpPr>
                      <wps:wsp>
                        <wps:cNvPr id="617593459" name="Freeform 180"/>
                        <wps:cNvSpPr>
                          <a:spLocks/>
                        </wps:cNvSpPr>
                        <wps:spPr bwMode="auto">
                          <a:xfrm>
                            <a:off x="5747" y="7"/>
                            <a:ext cx="419" cy="419"/>
                          </a:xfrm>
                          <a:custGeom>
                            <a:avLst/>
                            <a:gdLst>
                              <a:gd name="T0" fmla="*/ 210 w 419"/>
                              <a:gd name="T1" fmla="*/ 29 h 419"/>
                              <a:gd name="T2" fmla="*/ 189 w 419"/>
                              <a:gd name="T3" fmla="*/ 8 h 419"/>
                              <a:gd name="T4" fmla="*/ 119 w 419"/>
                              <a:gd name="T5" fmla="*/ 27 h 419"/>
                              <a:gd name="T6" fmla="*/ 61 w 419"/>
                              <a:gd name="T7" fmla="*/ 68 h 419"/>
                              <a:gd name="T8" fmla="*/ 20 w 419"/>
                              <a:gd name="T9" fmla="*/ 126 h 419"/>
                              <a:gd name="T10" fmla="*/ 0 w 419"/>
                              <a:gd name="T11" fmla="*/ 196 h 419"/>
                              <a:gd name="T12" fmla="*/ 22 w 419"/>
                              <a:gd name="T13" fmla="*/ 217 h 419"/>
                              <a:gd name="T14" fmla="*/ 1 w 419"/>
                              <a:gd name="T15" fmla="*/ 238 h 419"/>
                              <a:gd name="T16" fmla="*/ 20 w 419"/>
                              <a:gd name="T17" fmla="*/ 308 h 419"/>
                              <a:gd name="T18" fmla="*/ 61 w 419"/>
                              <a:gd name="T19" fmla="*/ 366 h 419"/>
                              <a:gd name="T20" fmla="*/ 119 w 419"/>
                              <a:gd name="T21" fmla="*/ 407 h 419"/>
                              <a:gd name="T22" fmla="*/ 189 w 419"/>
                              <a:gd name="T23" fmla="*/ 427 h 419"/>
                              <a:gd name="T24" fmla="*/ 210 w 419"/>
                              <a:gd name="T25" fmla="*/ 405 h 419"/>
                              <a:gd name="T26" fmla="*/ 231 w 419"/>
                              <a:gd name="T27" fmla="*/ 427 h 419"/>
                              <a:gd name="T28" fmla="*/ 301 w 419"/>
                              <a:gd name="T29" fmla="*/ 407 h 419"/>
                              <a:gd name="T30" fmla="*/ 359 w 419"/>
                              <a:gd name="T31" fmla="*/ 366 h 419"/>
                              <a:gd name="T32" fmla="*/ 400 w 419"/>
                              <a:gd name="T33" fmla="*/ 308 h 419"/>
                              <a:gd name="T34" fmla="*/ 419 w 419"/>
                              <a:gd name="T35" fmla="*/ 238 h 419"/>
                              <a:gd name="T36" fmla="*/ 398 w 419"/>
                              <a:gd name="T37" fmla="*/ 217 h 419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10" y="21"/>
                                </a:moveTo>
                                <a:lnTo>
                                  <a:pt x="189" y="0"/>
                                </a:lnTo>
                                <a:lnTo>
                                  <a:pt x="119" y="19"/>
                                </a:lnTo>
                                <a:lnTo>
                                  <a:pt x="61" y="60"/>
                                </a:lnTo>
                                <a:lnTo>
                                  <a:pt x="20" y="118"/>
                                </a:lnTo>
                                <a:lnTo>
                                  <a:pt x="0" y="188"/>
                                </a:lnTo>
                                <a:lnTo>
                                  <a:pt x="22" y="209"/>
                                </a:lnTo>
                                <a:lnTo>
                                  <a:pt x="1" y="230"/>
                                </a:lnTo>
                                <a:lnTo>
                                  <a:pt x="20" y="300"/>
                                </a:lnTo>
                                <a:lnTo>
                                  <a:pt x="61" y="358"/>
                                </a:lnTo>
                                <a:lnTo>
                                  <a:pt x="119" y="399"/>
                                </a:lnTo>
                                <a:lnTo>
                                  <a:pt x="189" y="419"/>
                                </a:lnTo>
                                <a:lnTo>
                                  <a:pt x="210" y="397"/>
                                </a:lnTo>
                                <a:lnTo>
                                  <a:pt x="231" y="419"/>
                                </a:lnTo>
                                <a:lnTo>
                                  <a:pt x="301" y="399"/>
                                </a:lnTo>
                                <a:lnTo>
                                  <a:pt x="359" y="358"/>
                                </a:lnTo>
                                <a:lnTo>
                                  <a:pt x="400" y="300"/>
                                </a:lnTo>
                                <a:lnTo>
                                  <a:pt x="419" y="230"/>
                                </a:lnTo>
                                <a:lnTo>
                                  <a:pt x="398" y="20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7489978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4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6EFC241" id="Gruppieren 2" o:spid="_x0000_s1026" style="position:absolute;margin-left:244.9pt;margin-top:10.5pt;width:21.7pt;height:21.7pt;z-index:-251655168;mso-position-horizontal-relative:page" coordorigin="5740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S+xqdwYAAGYXAAAOAAAAZHJzL2Uyb0RvYy54bWykWG2Pm0YQ/l6p/wHx&#10;sVJiXm1jnS+K8qZIaRs11x+AARsUYOmCz5f++j6zL3i582IrPenMwj47O/PMDDvM3ZunpnYeC95X&#10;rN26/mvPdYo2Y3nVHrbu3w8fX61dpx/SNk9r1hZb90fRu2/uf/3l7tRtioCVrM4L7kBI229O3dYt&#10;h6HbLBZ9VhZN2r9mXdFics94kw645YdFztMTpDf1IvC85eLEeN5xlhV9j6fv5aR7L+Tv90U2/Lnf&#10;98Xg1FsXug3il4vfHf0u7u/SzYGnXVllSo30J7Ro0qrFpqOo9+mQOkdevRDVVBlnPdsPrzPWLNh+&#10;X2WFsAHW+N4zaz5xduyELYfN6dCNNIHaZzz9tNjsj8dPvPvWfeVSewy/sOx7D14Wp+6wMefp/iDB&#10;zu70O8vhz/Q4MGH40543JAImOU+C3x8jv8XT4GR4GKziOIEXMkypseA/K+EkWhWvIkyfF2blB7U0&#10;CiO5jgakXLqROwotlVbkdYRRf2aq/39MfSvTrhAO6ImJr9yp8q279FdxEkZx4jpt2oCEj7woKEQd&#10;fy0iirQAXLPam5QaMwTrwfxVMkHLStCykvGq+Yx8qEBk0sAkJd1kx374VDDhkvTxSz8Iog85RsLR&#10;uVL9AXzvmxox/9vCCXzPOTlKGGJ5BPkmKHHKS5jAwPjr5LKg0ACtL8uBn0eFfN8iJzZAweqyoKWB&#10;WfqX9QGt42ZLi0J4g42YwEIQ/DBi/GB5WSHf5NoiyDep9hObJJPsILhsm2+SHfgWlvwJ3xZJE7pD&#10;C0++SbiNKN9kPPRsokzObb6j4B9JD5cWqgKTdGs8BSbtkWfhKjBpt8Z4YPIe2aIzMHm3Jl5gMh95&#10;8eXACibMh5ZYD0zq7XqZ1IeeTZbJvZWv0OQ+jC25HJrcW/0YmtxHniV9QpN7a3jRWTJGDl53l6M+&#10;NLkPbFEfmtyHydoiy+Temouhyb3nLD38Ocs4xh7q9a3f2qHJ/yySDtTR1nmk6Yd5pOmLeaTpj3mk&#10;6ZN5pOmXeaTpm3mk6Z955M0+im72UXyzj+KbfRTf7KP4Zh/FN/sovtlH8ayPUOaNNUta6jIme2pV&#10;HYORk9KnxgNyhwqbjvVUSFJZg7rowVdlEXA0a8CTCRxkETy0wZFFpnTwQPDYCvcncJhIcFG9waIX&#10;ykTBBI4II7gu6V7CwwmcygrCo3SQNeDLBdF0gbIWBYJtQTxdoOz17QYvpwuUxTjtbTuspguUzWMd&#10;+9KGqX/pWCejcXDbdnjmYWU0TmfLAmSh6WM6oMUOVqORjJMFymics7Ydpn4OlNGB1dNITXMHOk9J&#10;JZyYth2mnqZDUyywGz31NJ2MYoHd6Kmn6fgTCyZGyyBXOcrxEf7885u7Dj6/d2QGcjYdKLX10DnJ&#10;DxqnlFd63rDH4oEJxED5jYJJ7Du6/wyoWxOIKk0AxXcZ1NKz+toJcagLBWoMPz2trxK2xNsXxi7n&#10;hanQ9P218pIWoq9SmDTAX8+jqOTEloGnY0QL0VdlgEQhQGRg6Fl9lSilWejNw5SZYTyvmiYtTK7o&#10;plxw/kjVWumr0k75NEx0LOl5fVU4KhjByTV5KF4F7pp+KEwl7oq9KDol7gp9pJfw2RVvoFiUuGe+&#10;RZRSRogex5galFHGJ33LPlZ1LbKnbilhkhifCpQfPaurnCbFDT/s3tXceUyp/SX+VIBMYGgztbkQ&#10;VhZp/kGNh7Sq5VjkjWgIyYaF7LPsWP4DzQvOZFMNTUAMSsb/dZ0TGmpbt//nmPLCderPLfowiR9R&#10;LTqImyheUTByc2ZnzqRtBlFbd3BxvtPw3SC7dseOV4cSO8mXb8veogO1r6i/gVZQv5FaqRu0gu7v&#10;uirb4F91zzB60RO63mXEquFItshOZXOTjCbl34/dKzT64MZqV9XV8EM0LeEoUqp9/Fpl1Hijm3N7&#10;KUC7Z50kK0SHbC8BRZujuyTe+xot1yJYqky07JyWvStRDBVv+w6vXGLo/IhzdiLnwhHy8JhKWdDt&#10;RJ9dXXU6jGisLIcTnrUeL5An25rvWXZsinaQfVpe1CCBtX1ZdT08vymaXZFvXf45Fwohcnn2F/QW&#10;cdgPvBgy5EC62SOW1XPE4TghND4rSfrf2kuTZ5w44dLN2EujT23RS8PBT8GkG4wgmMtemkMDaAwl&#10;RarpvhqgGkIKj7kpVCSlII30w7+IS9HMFTuoxjN1i817gTq3x+//AwAA//8DAFBLAwQKAAAAAAAA&#10;ACEADF8SuW4HAABuBwAAFAAAAGRycy9tZWRpYS9pbWFnZTEucG5niVBORw0KGgoAAAANSUhEUgAA&#10;ADkAAAA4CAYAAABHRFAgAAAABmJLR0QA/wD/AP+gvaeTAAAACXBIWXMAAA7EAAAOxAGVKw4bAAAH&#10;DklEQVRoge2aXUwb2RXHz9hj/AUkhvFAWyBsmijdPgXWGFuLolKHBUTDJk0xJvFDCQRCokRRtkZt&#10;1YdIUaI0iKpatdmyzcovVgwmyYotCcbBIqqc2AHDPuVLWMWUhOCPfGBsGK8Nt0/u0ogkGO5lyap/&#10;aR48vvec/8/Hmplz7wBCCEged+7cUQMA6uzsrCWd63UH8QRlZWU2hmECs7Ozqd9LSIfD8SEAoLa2&#10;tt8ghKC7u3u/VCoN2+320u8NpEajGWBZ1hcOh6UIIaipqekCANTS0vLX9YSkgZBcLpfKbrdr2tvb&#10;P5FKpRFSeVYiHqnARqOxXiKRzDU1NX1OKsdKRQQyGo0KLRaLdt++fV+mpqaGSeRIRkQg+/r6Kl++&#10;fLlZr9ebSMRPVkQgTSaTnmVZ/+7duwdIxE9W2CHn5+fFvb29v6itre2iaTqOO/5qhB1ydHS0MBqN&#10;CjdKFQEIQDqdTjUAgEqlcuGOvVoRgdy6deu/WJb14469WmGFRAhRLpdLpVarnTjjrlVYIaenp7On&#10;pqZ+WFxcfBdn3LUKK+Tjx49zAADy8/O9OOOuVVghfT5fFgBAVlaWD2fcter/kMlqo0Im3WrF43H6&#10;wYMH7w8PDxd5PJ5twWCQCQQC8kAgIL99+/aHAAAikYjDb3X1eiskx3Gi/v7+8sHBwVK3260YHR0t&#10;nJ+fFwMA8Pn8BYZhgnK5PCCXywM1NTXdG+lJJ6FlITmOE9lsto+6u7trenp6Pp6dnU2TSCRzBQUF&#10;Xzc3N3coFAq3QqFwb9++fYzH4y2ut+lk9T+QXq83v62tzWAymfShUCg9IyPjuVartWi1Wktpaemg&#10;QCCIfVdG1yIaAODRo0c7zp8//1uTyaSnKArpdLrOAwcOXNZoNPZ3FWypaJ1O12mxWLQikYg7evTo&#10;RYPB0JaTk/P4uzaGU7TD4ShpbW29cOrUqT9tpIdqnKITj2LrqYWFBTpxhSYhiqLQ0tsYhRACAACr&#10;1Vpx+vTp0wghilTy+/fvvx8Oh9NIxV+quro68+XLlw8ALLm6isXi+YyMjOckIRmGCYbD4TSKohYp&#10;ilgaAACUnp4+8+2ndVzJ7uvrqwAA5HQ6VeuZlyeTyV6cOHHi08nJyVySP+16y+v15re0tHwmlUoj&#10;cOjQoS9omo4JBIJvGhoaLo2NjW17lyvp8Xh+3NDQcImm6VhKSkq0ubn5b4AQgomJibxjx479RSgU&#10;cjweb2H//v1Xrl69+stIJCJ5FyAjkYjEYrHU7N2790s+nx8XCoXc8ePHP52cnMxB6JVdradPn2Yb&#10;DIYLcrncDwBIKpWGdTqd+dq1a/twAOOEjEQikt7e3qqDBw+apFJpGABQdnb2U4PBcGFqauoHS8cu&#10;GyAWi9EDAwOapqamDoZhAgCAaJqO7dy58+vDhw9/3tHR0TQyMlI4NzcnXg/IaDSacu/evZ8ajcZf&#10;Hzly5LOCgoJRPp8fBwAkk8meNzY2/t1ut/88Ho/zl5v/3/vk6xSPx+nBwcHSW7du/Wx4eLjI7XYr&#10;Xrx4IUt8n5qaGk60WgzDBMvKym6ePHnyz8vFslqtFZWVlX1Op1P9unXZ9vb2T1wul8rv97N+v5/1&#10;+XxZS/Nt2rRppqioaFipVA6VlJQ4NBqNPSUl5Zs3MbwV8lUhhKjx8fH33G63YmxsbPvSptlms32U&#10;GLNaSIqiEADArl27/pmVleVjWdbPsqx/y5YtE0qlcmjHjh2Pkm7vcF4Azp079zsAQK/7G7/t78px&#10;nBAA0JkzZ/6A0xfWNZ7E2k5irSdZBYNBBgBALpcHcPraUJB+v58FAMDdDW0oyEAgIAfY4JXMzc2d&#10;BAAYHx9/bzXzPR7PNgCAvLy8f+P0hb2Subm5ky6XS7Wa+UNDQ8pEDJy+sG/dqVQq11oglUrlUOI2&#10;gkvYIdVqtdPr9eZPT09nJzNvZmZm08OHD3+iVCqHcHsiUkmAb3ecV6qRkZEPEEJUUVHRMG5P2CEL&#10;CwtHxWLx/M2bN8uSmXf9+vUqgUAQI7G3iR1SKBRGq6urv7JYLNpYLCZYyZzFxUVeV1dXbUVFhXXz&#10;5s0vcXsi8h6PXq83PXv2LLO/v798JeMdDkfJkydPflRXV2cm4YcIZHl5eX9mZuYzk8mkX8l4s9lc&#10;J5FI5qqrq78i4YcIpEAgiNXW1nb19PR8HAqF0t80NhqNCq9cufKrPXv2/IPU25TE3pKsr683chwn&#10;unjx4tE3jTMajfXBYJBpbGy8RMoL1lbr1aOysvJGZmZmMBQKpS3XakWj0ZS8vLwJtVp9Z3FxkSLl&#10;gyjk3bt3lQCAzp49+3uEEIRCobTW1tY/chwnRAhBR0dHEwAgq9VaTtIHUUiEEFRVVfXKZLLnMzMz&#10;6UvPJ6pYXFzsIlnFdYF0u90fAAAym826pedtNlsZAKAbN25UkvbwH/l9ynFA/vucAAAAAElFTkSu&#10;QmCCUEsDBBQABgAIAAAAIQD453Xi4AAAAAkBAAAPAAAAZHJzL2Rvd25yZXYueG1sTI9Pa8JAFMTv&#10;hX6H5RV6q5t/isa8iEjbkxSqhdLbM3kmwexuyK5J/PbdnupxmGHmN9lmUq0YuLeN0QjhLADBujBl&#10;oyuEr+PbyxKEdaRLao1mhBtb2OSPDxmlpRn1Jw8HVwlfom1KCLVzXSqlLWpWZGemY+29s+kVOS/7&#10;SpY9jb5ctTIKgoVU1Gi/UFPHu5qLy+GqEN5HGrdx+DrsL+fd7ec4//jeh4z4/DRt1yAcT+4/DH/4&#10;Hh1yz3QyV11a0SIky5VHdwhR6D/5wDyOIxAnhEWSgMwzef8g/wU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SS+xqdwYAAGYXAAAOAAAAAAAAAAAAAAAAADoCAABk&#10;cnMvZTJvRG9jLnhtbFBLAQItAAoAAAAAAAAAIQAMXxK5bgcAAG4HAAAUAAAAAAAAAAAAAAAAAN0I&#10;AABkcnMvbWVkaWEvaW1hZ2UxLnBuZ1BLAQItABQABgAIAAAAIQD453Xi4AAAAAkBAAAPAAAAAAAA&#10;AAAAAAAAAH0QAABkcnMvZG93bnJldi54bWxQSwECLQAUAAYACAAAACEAqiYOvrwAAAAhAQAAGQAA&#10;AAAAAAAAAAAAAACKEQAAZHJzL19yZWxzL2Uyb0RvYy54bWwucmVsc1BLBQYAAAAABgAGAHwBAAB9&#10;EgAAAAA=&#10;">
                <v:shape id="Freeform 180" o:spid="_x0000_s1027" style="position:absolute;left:574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CsiyQAAAOIAAAAPAAAAZHJzL2Rvd25yZXYueG1sRI/dasJA&#10;FITvC32H5RS8qxvb+pPoKqUoir2pPw9wyB6TYPZsyB5j+vbdQqGXw8x8wyxWvatVR22oPBsYDRNQ&#10;xLm3FRcGzqfN8wxUEGSLtWcy8E0BVsvHhwVm1t/5QN1RChUhHDI0UIo0mdYhL8lhGPqGOHoX3zqU&#10;KNtC2xbvEe5q/ZIkE+2w4rhQYkMfJeXX480ZyHm7E5mm3f7z60oat0lwuDZm8NS/z0EJ9fIf/mvv&#10;rIHJaDpOX9/GKfxeindAL38AAAD//wMAUEsBAi0AFAAGAAgAAAAhANvh9svuAAAAhQEAABMAAAAA&#10;AAAAAAAAAAAAAAAAAFtDb250ZW50X1R5cGVzXS54bWxQSwECLQAUAAYACAAAACEAWvQsW78AAAAV&#10;AQAACwAAAAAAAAAAAAAAAAAfAQAAX3JlbHMvLnJlbHNQSwECLQAUAAYACAAAACEAMpQrIskAAADi&#10;AAAADwAAAAAAAAAAAAAAAAAHAgAAZHJzL2Rvd25yZXYueG1sUEsFBgAAAAADAAMAtwAAAP0CAAAA&#10;AA==&#10;" path="m210,21l189,,119,19,61,60,20,118,,188r22,21l1,230r19,70l61,358r58,41l189,419r21,-22l231,419r70,-20l359,358r41,-58l419,230,398,209e" filled="f">
                  <v:path arrowok="t" o:connecttype="custom" o:connectlocs="210,29;189,8;119,27;61,68;20,126;0,196;22,217;1,238;20,308;61,366;119,407;189,427;210,405;231,427;301,407;359,366;400,308;419,238;398,217" o:connectangles="0,0,0,0,0,0,0,0,0,0,0,0,0,0,0,0,0,0,0"/>
                </v:shape>
                <v:shape id="Picture 181" o:spid="_x0000_s1028" type="#_x0000_t75" style="position:absolute;left:574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wfdyQAAAOIAAAAPAAAAZHJzL2Rvd25yZXYueG1sRE/LTsJA&#10;FN2T8A+TS+IOpjRKaWUgqCE8XImGuLx0rm2hc6fpjFD+3lmQuDw579miM7W4UOsqywrGowgEcW51&#10;xYWCr8/VcArCeWSNtWVScCMHi3m/N8NM2yt/0GXvCxFC2GWooPS+yaR0eUkG3cg2xIH7sa1BH2Bb&#10;SN3iNYSbWsZRNJEGKw4NJTb0WlJ+3v8aBdvuTb7f9Msx2cXf6WpyPJjT+qDUw6BbPoPw1Pl/8d29&#10;0Qrip+RxmqZJ2BwuhTsg538AAAD//wMAUEsBAi0AFAAGAAgAAAAhANvh9svuAAAAhQEAABMAAAAA&#10;AAAAAAAAAAAAAAAAAFtDb250ZW50X1R5cGVzXS54bWxQSwECLQAUAAYACAAAACEAWvQsW78AAAAV&#10;AQAACwAAAAAAAAAAAAAAAAAfAQAAX3JlbHMvLnJlbHNQSwECLQAUAAYACAAAACEA/4cH3ckAAADi&#10;AAAADwAAAAAAAAAAAAAAAAAHAgAAZHJzL2Rvd25yZXYueG1sUEsFBgAAAAADAAMAtwAAAP0CAAAA&#10;AA==&#10;">
                  <v:imagedata r:id="rId13" o:title=""/>
                </v:shape>
                <w10:wrap anchorx="page"/>
              </v:group>
            </w:pict>
          </mc:Fallback>
        </mc:AlternateContent>
      </w:r>
    </w:p>
    <w:p w14:paraId="6A42A20B" w14:textId="6BAD8CBB" w:rsidR="00502498" w:rsidRDefault="00502498" w:rsidP="00502498">
      <w:pPr>
        <w:pStyle w:val="Zkladntext"/>
        <w:spacing w:before="90"/>
        <w:ind w:firstLine="567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C68D69C" wp14:editId="08E59C65">
            <wp:simplePos x="0" y="0"/>
            <wp:positionH relativeFrom="page">
              <wp:posOffset>1067435</wp:posOffset>
            </wp:positionH>
            <wp:positionV relativeFrom="paragraph">
              <wp:posOffset>68580</wp:posOffset>
            </wp:positionV>
            <wp:extent cx="142240" cy="142240"/>
            <wp:effectExtent l="0" t="0" r="0" b="0"/>
            <wp:wrapNone/>
            <wp:docPr id="13012058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231F20"/>
          <w:szCs w:val="22"/>
        </w:rPr>
        <w:t>= ¼ tablety</w:t>
      </w:r>
      <w:r>
        <w:rPr>
          <w:color w:val="231F20"/>
          <w:szCs w:val="22"/>
        </w:rPr>
        <w:tab/>
      </w:r>
      <w:r>
        <w:rPr>
          <w:color w:val="231F20"/>
          <w:szCs w:val="22"/>
        </w:rPr>
        <w:tab/>
        <w:t>= ½ tablety</w:t>
      </w:r>
      <w:r>
        <w:rPr>
          <w:color w:val="231F20"/>
          <w:szCs w:val="22"/>
        </w:rPr>
        <w:tab/>
      </w:r>
      <w:r>
        <w:rPr>
          <w:color w:val="231F20"/>
          <w:szCs w:val="22"/>
        </w:rPr>
        <w:tab/>
        <w:t>= ¾ tablety</w:t>
      </w:r>
      <w:r>
        <w:rPr>
          <w:color w:val="231F20"/>
          <w:szCs w:val="22"/>
        </w:rPr>
        <w:tab/>
      </w:r>
      <w:r>
        <w:rPr>
          <w:color w:val="231F20"/>
          <w:szCs w:val="22"/>
        </w:rPr>
        <w:tab/>
      </w:r>
      <w:r>
        <w:rPr>
          <w:color w:val="231F20"/>
        </w:rPr>
        <w:t>= 1 tableta</w:t>
      </w:r>
    </w:p>
    <w:p w14:paraId="194F7004" w14:textId="77777777" w:rsidR="00502498" w:rsidRDefault="00502498" w:rsidP="00502498">
      <w:pPr>
        <w:rPr>
          <w:noProof/>
          <w:szCs w:val="22"/>
        </w:rPr>
      </w:pPr>
    </w:p>
    <w:p w14:paraId="17891223" w14:textId="77777777" w:rsidR="00502498" w:rsidRDefault="00502498" w:rsidP="00502498">
      <w:pPr>
        <w:jc w:val="both"/>
        <w:rPr>
          <w:noProof/>
          <w:szCs w:val="22"/>
        </w:rPr>
      </w:pPr>
      <w:r>
        <w:t>Tablety lze dělit na dvě nebo čtyři stejné části, aby se zajistilo přesné dávkování. Tabletu dejte na rovnou plochu, dělenou stranou směrem nahoru a konvexní (zaoblenou) stranou k povrchu.</w:t>
      </w:r>
    </w:p>
    <w:p w14:paraId="0089838A" w14:textId="77777777" w:rsidR="00502498" w:rsidRPr="00833124" w:rsidRDefault="00502498" w:rsidP="00502498">
      <w:pPr>
        <w:jc w:val="both"/>
        <w:rPr>
          <w:noProof/>
          <w:szCs w:val="22"/>
        </w:rPr>
      </w:pPr>
      <w:r>
        <w:t>Půlky: zatlačte palci na obou stranách tablety.</w:t>
      </w:r>
    </w:p>
    <w:p w14:paraId="3687E8CD" w14:textId="77777777" w:rsidR="00502498" w:rsidRPr="00833124" w:rsidRDefault="00502498" w:rsidP="00502498">
      <w:pPr>
        <w:jc w:val="both"/>
        <w:rPr>
          <w:noProof/>
          <w:szCs w:val="22"/>
        </w:rPr>
      </w:pPr>
      <w:proofErr w:type="gramStart"/>
      <w:r>
        <w:t>Čtvrtky</w:t>
      </w:r>
      <w:proofErr w:type="gramEnd"/>
      <w:r>
        <w:t>: zatlačte palcem na střed tablety.</w:t>
      </w:r>
    </w:p>
    <w:p w14:paraId="16FAC5A3" w14:textId="77777777" w:rsidR="00502498" w:rsidRPr="00474C50" w:rsidRDefault="00502498" w:rsidP="00502498">
      <w:pPr>
        <w:rPr>
          <w:szCs w:val="22"/>
        </w:rPr>
      </w:pPr>
    </w:p>
    <w:p w14:paraId="2D7CAFE5" w14:textId="77777777" w:rsidR="00502498" w:rsidRDefault="00502498" w:rsidP="00502498">
      <w:pPr>
        <w:spacing w:line="360" w:lineRule="auto"/>
        <w:jc w:val="both"/>
        <w:rPr>
          <w:noProof/>
          <w:szCs w:val="22"/>
        </w:rPr>
      </w:pPr>
      <w:r w:rsidRPr="00086FE8">
        <w:rPr>
          <w:rFonts w:ascii="Arial" w:hAnsi="Arial"/>
        </w:rPr>
        <w:fldChar w:fldCharType="begin"/>
      </w:r>
      <w:r w:rsidRPr="00086FE8">
        <w:rPr>
          <w:rFonts w:ascii="Arial" w:hAnsi="Arial"/>
        </w:rPr>
        <w:instrText xml:space="preserve"> INCLUDEPICTURE  "cid:image002.png@01D476B3.1F70D9A0" \* MERGEFORMATINET </w:instrText>
      </w:r>
      <w:r w:rsidRPr="00086FE8">
        <w:rPr>
          <w:rFonts w:ascii="Arial" w:hAnsi="Arial"/>
        </w:rPr>
        <w:fldChar w:fldCharType="separate"/>
      </w:r>
      <w:r w:rsidR="00A71EBA">
        <w:rPr>
          <w:rFonts w:ascii="Arial" w:hAnsi="Arial"/>
        </w:rPr>
        <w:fldChar w:fldCharType="begin"/>
      </w:r>
      <w:r w:rsidR="00A71EBA">
        <w:rPr>
          <w:rFonts w:ascii="Arial" w:hAnsi="Arial"/>
        </w:rPr>
        <w:instrText xml:space="preserve"> INCLUDEPICTURE  "cid:image002.png@01D476B3.1F70D9A0" \* MERGEFORMATINET </w:instrText>
      </w:r>
      <w:r w:rsidR="00A71EBA">
        <w:rPr>
          <w:rFonts w:ascii="Arial" w:hAnsi="Arial"/>
        </w:rPr>
        <w:fldChar w:fldCharType="separate"/>
      </w:r>
      <w:r w:rsidR="0092127A">
        <w:rPr>
          <w:rFonts w:ascii="Arial" w:hAnsi="Arial"/>
        </w:rPr>
        <w:fldChar w:fldCharType="begin"/>
      </w:r>
      <w:r w:rsidR="0092127A">
        <w:rPr>
          <w:rFonts w:ascii="Arial" w:hAnsi="Arial"/>
        </w:rPr>
        <w:instrText xml:space="preserve"> INCLUDEPICTURE  "cid:image002.png@01D476B3.1F70D9A0" \* MERGEFORMATINET </w:instrText>
      </w:r>
      <w:r w:rsidR="0092127A">
        <w:rPr>
          <w:rFonts w:ascii="Arial" w:hAnsi="Arial"/>
        </w:rPr>
        <w:fldChar w:fldCharType="separate"/>
      </w:r>
      <w:r w:rsidR="00397230">
        <w:rPr>
          <w:rFonts w:ascii="Arial" w:hAnsi="Arial"/>
        </w:rPr>
        <w:fldChar w:fldCharType="begin"/>
      </w:r>
      <w:r w:rsidR="00397230">
        <w:rPr>
          <w:rFonts w:ascii="Arial" w:hAnsi="Arial"/>
        </w:rPr>
        <w:instrText xml:space="preserve"> INCLUDEPICTURE  "cid:image002.png@01D476B3.1F70D9A0" \* MERGEFORMATINET </w:instrText>
      </w:r>
      <w:r w:rsidR="00397230">
        <w:rPr>
          <w:rFonts w:ascii="Arial" w:hAnsi="Arial"/>
        </w:rPr>
        <w:fldChar w:fldCharType="separate"/>
      </w:r>
      <w:r w:rsidR="00A02C8B">
        <w:rPr>
          <w:rFonts w:ascii="Arial" w:hAnsi="Arial"/>
        </w:rPr>
        <w:fldChar w:fldCharType="begin"/>
      </w:r>
      <w:r w:rsidR="00A02C8B">
        <w:rPr>
          <w:rFonts w:ascii="Arial" w:hAnsi="Arial"/>
        </w:rPr>
        <w:instrText xml:space="preserve"> INCLUDEPICTURE  "cid:image002.png@01D476B3.1F70D9A0" \* MERGEFORMATINET </w:instrText>
      </w:r>
      <w:r w:rsidR="00A02C8B">
        <w:rPr>
          <w:rFonts w:ascii="Arial" w:hAnsi="Arial"/>
        </w:rPr>
        <w:fldChar w:fldCharType="separate"/>
      </w:r>
      <w:r w:rsidR="008C1439">
        <w:rPr>
          <w:rFonts w:ascii="Arial" w:hAnsi="Arial"/>
        </w:rPr>
        <w:fldChar w:fldCharType="begin"/>
      </w:r>
      <w:r w:rsidR="008C1439">
        <w:rPr>
          <w:rFonts w:ascii="Arial" w:hAnsi="Arial"/>
        </w:rPr>
        <w:instrText xml:space="preserve"> INCLUDEPICTURE  "cid:image002.png@01D476B3.1F70D9A0" \* MERGEFORMATINET </w:instrText>
      </w:r>
      <w:r w:rsidR="008C1439">
        <w:rPr>
          <w:rFonts w:ascii="Arial" w:hAnsi="Arial"/>
        </w:rPr>
        <w:fldChar w:fldCharType="separate"/>
      </w:r>
      <w:r w:rsidR="00D33954">
        <w:rPr>
          <w:rFonts w:ascii="Arial" w:hAnsi="Arial"/>
        </w:rPr>
        <w:fldChar w:fldCharType="begin"/>
      </w:r>
      <w:r w:rsidR="00D33954">
        <w:rPr>
          <w:rFonts w:ascii="Arial" w:hAnsi="Arial"/>
        </w:rPr>
        <w:instrText xml:space="preserve"> INCLUDEPICTURE  "cid:image002.png@01D476B3.1F70D9A0" \* MERGEFORMATINET </w:instrText>
      </w:r>
      <w:r w:rsidR="00D33954">
        <w:rPr>
          <w:rFonts w:ascii="Arial" w:hAnsi="Arial"/>
        </w:rPr>
        <w:fldChar w:fldCharType="separate"/>
      </w:r>
      <w:r w:rsidR="00A53064">
        <w:rPr>
          <w:rFonts w:ascii="Arial" w:hAnsi="Arial"/>
        </w:rPr>
        <w:fldChar w:fldCharType="begin"/>
      </w:r>
      <w:r w:rsidR="00A53064">
        <w:rPr>
          <w:rFonts w:ascii="Arial" w:hAnsi="Arial"/>
        </w:rPr>
        <w:instrText xml:space="preserve"> INCLUDEPICTURE  "cid:image002.png@01D476B3.1F70D9A0" \* MERGEFORMATINET </w:instrText>
      </w:r>
      <w:r w:rsidR="00A53064">
        <w:rPr>
          <w:rFonts w:ascii="Arial" w:hAnsi="Arial"/>
        </w:rPr>
        <w:fldChar w:fldCharType="separate"/>
      </w:r>
      <w:r w:rsidR="0021774C">
        <w:rPr>
          <w:rFonts w:ascii="Arial" w:hAnsi="Arial"/>
        </w:rPr>
        <w:fldChar w:fldCharType="begin"/>
      </w:r>
      <w:r w:rsidR="0021774C">
        <w:rPr>
          <w:rFonts w:ascii="Arial" w:hAnsi="Arial"/>
        </w:rPr>
        <w:instrText xml:space="preserve"> INCLUDEPICTURE  "cid:image002.png@01D476B3.1F70D9A0" \* MERGEFORMATINET </w:instrText>
      </w:r>
      <w:r w:rsidR="0021774C">
        <w:rPr>
          <w:rFonts w:ascii="Arial" w:hAnsi="Arial"/>
        </w:rPr>
        <w:fldChar w:fldCharType="separate"/>
      </w:r>
      <w:r w:rsidR="006969FE">
        <w:rPr>
          <w:rFonts w:ascii="Arial" w:hAnsi="Arial"/>
        </w:rPr>
        <w:fldChar w:fldCharType="begin"/>
      </w:r>
      <w:r w:rsidR="006969FE">
        <w:rPr>
          <w:rFonts w:ascii="Arial" w:hAnsi="Arial"/>
        </w:rPr>
        <w:instrText xml:space="preserve"> INCLUDEPICTURE  "cid:image002.png@01D476B3.1F70D9A0" \* MERGEFORMATINET </w:instrText>
      </w:r>
      <w:r w:rsidR="006969FE">
        <w:rPr>
          <w:rFonts w:ascii="Arial" w:hAnsi="Arial"/>
        </w:rPr>
        <w:fldChar w:fldCharType="separate"/>
      </w:r>
      <w:r w:rsidR="00AE114D">
        <w:rPr>
          <w:rFonts w:ascii="Arial" w:hAnsi="Arial"/>
        </w:rPr>
        <w:fldChar w:fldCharType="begin"/>
      </w:r>
      <w:r w:rsidR="00AE114D">
        <w:rPr>
          <w:rFonts w:ascii="Arial" w:hAnsi="Arial"/>
        </w:rPr>
        <w:instrText xml:space="preserve"> INCLUDEPICTURE  "cid:image002.png@01D476B3.1F70D9A0" \* MERGEFORMATINET </w:instrText>
      </w:r>
      <w:r w:rsidR="00AE114D">
        <w:rPr>
          <w:rFonts w:ascii="Arial" w:hAnsi="Arial"/>
        </w:rPr>
        <w:fldChar w:fldCharType="separate"/>
      </w:r>
      <w:r w:rsidR="00A86A65">
        <w:rPr>
          <w:rFonts w:ascii="Arial" w:hAnsi="Arial"/>
        </w:rPr>
        <w:fldChar w:fldCharType="begin"/>
      </w:r>
      <w:r w:rsidR="00A86A65">
        <w:rPr>
          <w:rFonts w:ascii="Arial" w:hAnsi="Arial"/>
        </w:rPr>
        <w:instrText xml:space="preserve"> INCLUDEPICTURE  "cid:image002.png@01D476B3.1F70D9A0" \* MERGEFORMATINET </w:instrText>
      </w:r>
      <w:r w:rsidR="00A86A65">
        <w:rPr>
          <w:rFonts w:ascii="Arial" w:hAnsi="Arial"/>
        </w:rPr>
        <w:fldChar w:fldCharType="separate"/>
      </w:r>
      <w:r w:rsidR="00263B39">
        <w:rPr>
          <w:rFonts w:ascii="Arial" w:hAnsi="Arial"/>
        </w:rPr>
        <w:fldChar w:fldCharType="begin"/>
      </w:r>
      <w:r w:rsidR="00263B39">
        <w:rPr>
          <w:rFonts w:ascii="Arial" w:hAnsi="Arial"/>
        </w:rPr>
        <w:instrText xml:space="preserve"> </w:instrText>
      </w:r>
      <w:r w:rsidR="00263B39">
        <w:rPr>
          <w:rFonts w:ascii="Arial" w:hAnsi="Arial"/>
        </w:rPr>
        <w:instrText>INCLUDEPICTURE  "cid:image002.png@01D</w:instrText>
      </w:r>
      <w:r w:rsidR="00263B39">
        <w:rPr>
          <w:rFonts w:ascii="Arial" w:hAnsi="Arial"/>
        </w:rPr>
        <w:instrText>476B3.1F70D9A0" \* MERGEFORMATINET</w:instrText>
      </w:r>
      <w:r w:rsidR="00263B39">
        <w:rPr>
          <w:rFonts w:ascii="Arial" w:hAnsi="Arial"/>
        </w:rPr>
        <w:instrText xml:space="preserve"> </w:instrText>
      </w:r>
      <w:r w:rsidR="00263B39">
        <w:rPr>
          <w:rFonts w:ascii="Arial" w:hAnsi="Arial"/>
        </w:rPr>
        <w:fldChar w:fldCharType="separate"/>
      </w:r>
      <w:r w:rsidR="003C793B">
        <w:rPr>
          <w:rFonts w:ascii="Arial" w:hAnsi="Arial"/>
        </w:rPr>
        <w:pict w14:anchorId="2CFDE6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4C4AA88F-F4CB-46C0-B633-4357A07D8C7F" o:spid="_x0000_i1025" type="#_x0000_t75" style="width:194.5pt;height:175pt">
            <v:imagedata r:id="rId15" r:href="rId16"/>
          </v:shape>
        </w:pict>
      </w:r>
      <w:r w:rsidR="00263B39">
        <w:rPr>
          <w:rFonts w:ascii="Arial" w:hAnsi="Arial"/>
        </w:rPr>
        <w:fldChar w:fldCharType="end"/>
      </w:r>
      <w:r w:rsidR="00A86A65">
        <w:rPr>
          <w:rFonts w:ascii="Arial" w:hAnsi="Arial"/>
        </w:rPr>
        <w:fldChar w:fldCharType="end"/>
      </w:r>
      <w:r w:rsidR="00AE114D">
        <w:rPr>
          <w:rFonts w:ascii="Arial" w:hAnsi="Arial"/>
        </w:rPr>
        <w:fldChar w:fldCharType="end"/>
      </w:r>
      <w:r w:rsidR="006969FE">
        <w:rPr>
          <w:rFonts w:ascii="Arial" w:hAnsi="Arial"/>
        </w:rPr>
        <w:fldChar w:fldCharType="end"/>
      </w:r>
      <w:r w:rsidR="0021774C">
        <w:rPr>
          <w:rFonts w:ascii="Arial" w:hAnsi="Arial"/>
        </w:rPr>
        <w:fldChar w:fldCharType="end"/>
      </w:r>
      <w:r w:rsidR="00A53064">
        <w:rPr>
          <w:rFonts w:ascii="Arial" w:hAnsi="Arial"/>
        </w:rPr>
        <w:fldChar w:fldCharType="end"/>
      </w:r>
      <w:r w:rsidR="00D33954">
        <w:rPr>
          <w:rFonts w:ascii="Arial" w:hAnsi="Arial"/>
        </w:rPr>
        <w:fldChar w:fldCharType="end"/>
      </w:r>
      <w:r w:rsidR="008C1439">
        <w:rPr>
          <w:rFonts w:ascii="Arial" w:hAnsi="Arial"/>
        </w:rPr>
        <w:fldChar w:fldCharType="end"/>
      </w:r>
      <w:r w:rsidR="00A02C8B">
        <w:rPr>
          <w:rFonts w:ascii="Arial" w:hAnsi="Arial"/>
        </w:rPr>
        <w:fldChar w:fldCharType="end"/>
      </w:r>
      <w:r w:rsidR="00397230">
        <w:rPr>
          <w:rFonts w:ascii="Arial" w:hAnsi="Arial"/>
        </w:rPr>
        <w:fldChar w:fldCharType="end"/>
      </w:r>
      <w:r w:rsidR="0092127A">
        <w:rPr>
          <w:rFonts w:ascii="Arial" w:hAnsi="Arial"/>
        </w:rPr>
        <w:fldChar w:fldCharType="end"/>
      </w:r>
      <w:r w:rsidR="00A71EBA">
        <w:rPr>
          <w:rFonts w:ascii="Arial" w:hAnsi="Arial"/>
        </w:rPr>
        <w:fldChar w:fldCharType="end"/>
      </w:r>
      <w:r w:rsidRPr="00086FE8">
        <w:rPr>
          <w:rFonts w:ascii="Arial" w:hAnsi="Arial"/>
        </w:rPr>
        <w:fldChar w:fldCharType="end"/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Default="00F1161B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37139BCF" w14:textId="77777777" w:rsidR="00502498" w:rsidRPr="00B41D57" w:rsidRDefault="00502498" w:rsidP="00B13B6D">
      <w:pPr>
        <w:pStyle w:val="Style1"/>
      </w:pPr>
    </w:p>
    <w:p w14:paraId="27927F81" w14:textId="59F0E32F" w:rsidR="00502498" w:rsidRPr="00833124" w:rsidRDefault="0062776F" w:rsidP="00502498">
      <w:pPr>
        <w:jc w:val="both"/>
        <w:rPr>
          <w:szCs w:val="22"/>
        </w:rPr>
      </w:pPr>
      <w:bookmarkStart w:id="6" w:name="_Hlk224643445"/>
      <w:r w:rsidRPr="0062776F">
        <w:t>Při dávkách a délce léčby přesahujících doporučený léčebný režim se mohou s větší pravděpodobností objevit nežádoucí účinky. Pokud se objeví neurologické příznaky, je třeba léčbu ukončit a zvíře by mělo být léčeno symptomaticky</w:t>
      </w:r>
      <w:bookmarkEnd w:id="6"/>
      <w:r w:rsidR="00502498">
        <w:t>.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6D87B6" w14:textId="77777777" w:rsidR="00502498" w:rsidRPr="00B41D57" w:rsidRDefault="00502498" w:rsidP="00502498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7DFC3DE9" w14:textId="77777777" w:rsidR="00502498" w:rsidRPr="00B41D57" w:rsidRDefault="00502498" w:rsidP="00502498">
      <w:pPr>
        <w:rPr>
          <w:szCs w:val="22"/>
        </w:rPr>
      </w:pPr>
    </w:p>
    <w:p w14:paraId="50E009F5" w14:textId="77777777" w:rsidR="00502498" w:rsidRPr="00B41D57" w:rsidRDefault="00502498" w:rsidP="00502498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F1161B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CB8AB0" w14:textId="09486402" w:rsidR="00C114FF" w:rsidRDefault="004E7D2C" w:rsidP="00A9226B">
      <w:pPr>
        <w:tabs>
          <w:tab w:val="clear" w:pos="567"/>
        </w:tabs>
        <w:spacing w:line="240" w:lineRule="auto"/>
      </w:pPr>
      <w:r w:rsidRPr="004E7D2C">
        <w:t>Neuplatňuje se.</w:t>
      </w:r>
    </w:p>
    <w:p w14:paraId="3CD2CB82" w14:textId="77777777" w:rsidR="00CE45C8" w:rsidRDefault="00CE45C8" w:rsidP="00A9226B">
      <w:pPr>
        <w:tabs>
          <w:tab w:val="clear" w:pos="567"/>
        </w:tabs>
        <w:spacing w:line="240" w:lineRule="auto"/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63C95D2C" w:rsidR="00C114FF" w:rsidRPr="00B41D57" w:rsidRDefault="00F1161B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2A75AD12" w:rsidR="00C114FF" w:rsidRPr="00554C27" w:rsidRDefault="00F1161B" w:rsidP="005C4E2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4E7D2C" w:rsidRPr="004E7D2C">
        <w:rPr>
          <w:b w:val="0"/>
        </w:rPr>
        <w:t>QJ01XD01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232FA14A" w:rsidR="00C114FF" w:rsidRDefault="00F1161B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2E7BBFA7" w14:textId="77777777" w:rsidR="004E7D2C" w:rsidRPr="00B41D57" w:rsidRDefault="004E7D2C" w:rsidP="00B13B6D">
      <w:pPr>
        <w:pStyle w:val="Style1"/>
      </w:pPr>
    </w:p>
    <w:p w14:paraId="60FF8051" w14:textId="2FE40A21" w:rsidR="004E7D2C" w:rsidRPr="00833124" w:rsidRDefault="0062776F" w:rsidP="004E7D2C">
      <w:pPr>
        <w:pStyle w:val="Bodytext23"/>
        <w:shd w:val="clear" w:color="auto" w:fill="auto"/>
        <w:spacing w:after="0" w:line="240" w:lineRule="auto"/>
        <w:ind w:firstLine="0"/>
        <w:jc w:val="both"/>
      </w:pPr>
      <w:r w:rsidRPr="0062776F">
        <w:t xml:space="preserve">Po průniku </w:t>
      </w:r>
      <w:proofErr w:type="spellStart"/>
      <w:r w:rsidRPr="0062776F">
        <w:t>metronidazolu</w:t>
      </w:r>
      <w:proofErr w:type="spellEnd"/>
      <w:r w:rsidRPr="0062776F">
        <w:t xml:space="preserve"> do bakteriální buňky dochází u citlivých bakterií (anaerobů) k redukci této molekuly. Vzniklé metabolity se vážou na bakteriální DNA a působí na bakterie toxicky. </w:t>
      </w:r>
      <w:proofErr w:type="spellStart"/>
      <w:r w:rsidRPr="0062776F">
        <w:t>Metronidazol</w:t>
      </w:r>
      <w:proofErr w:type="spellEnd"/>
      <w:r w:rsidRPr="0062776F">
        <w:t xml:space="preserve"> obecně vykazuje vůči citlivým bakteriím baktericidní účinek v koncentracích odpovídajících minimální inhibiční koncentraci (MIC) nebo ji jen mírně převyšujících</w:t>
      </w:r>
      <w:r w:rsidR="004E7D2C" w:rsidRPr="00833124">
        <w:t xml:space="preserve">. 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66F443F3" w:rsidR="00C114FF" w:rsidRPr="00B41D57" w:rsidRDefault="00F1161B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19F3A7" w14:textId="77777777" w:rsidR="0062776F" w:rsidRPr="0062776F" w:rsidRDefault="0062776F" w:rsidP="0062776F">
      <w:pPr>
        <w:tabs>
          <w:tab w:val="clear" w:pos="567"/>
        </w:tabs>
        <w:spacing w:line="240" w:lineRule="auto"/>
        <w:rPr>
          <w:szCs w:val="22"/>
          <w:lang w:eastAsia="en-GB"/>
        </w:rPr>
      </w:pPr>
      <w:proofErr w:type="spellStart"/>
      <w:r w:rsidRPr="0062776F">
        <w:rPr>
          <w:szCs w:val="22"/>
          <w:lang w:eastAsia="en-GB"/>
        </w:rPr>
        <w:t>Metronidazol</w:t>
      </w:r>
      <w:proofErr w:type="spellEnd"/>
      <w:r w:rsidRPr="0062776F">
        <w:rPr>
          <w:szCs w:val="22"/>
          <w:lang w:eastAsia="en-GB"/>
        </w:rPr>
        <w:t xml:space="preserve"> se po perorálním podání rychle a dobře vstřebává. Biologická dostupnost </w:t>
      </w:r>
      <w:proofErr w:type="spellStart"/>
      <w:r w:rsidRPr="0062776F">
        <w:rPr>
          <w:szCs w:val="22"/>
          <w:lang w:eastAsia="en-GB"/>
        </w:rPr>
        <w:t>metronidazolu</w:t>
      </w:r>
      <w:proofErr w:type="spellEnd"/>
      <w:r w:rsidRPr="0062776F">
        <w:rPr>
          <w:szCs w:val="22"/>
          <w:lang w:eastAsia="en-GB"/>
        </w:rPr>
        <w:t xml:space="preserve"> je téměř 100 %.</w:t>
      </w:r>
    </w:p>
    <w:p w14:paraId="0BA53A9E" w14:textId="77777777" w:rsidR="0062776F" w:rsidRPr="0062776F" w:rsidRDefault="0062776F" w:rsidP="0062776F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62776F">
        <w:rPr>
          <w:szCs w:val="22"/>
          <w:lang w:eastAsia="en-GB"/>
        </w:rPr>
        <w:t>U psů je po jednorázovém perorálním podání dávky 62 mg/kg živé hmotnosti dosaženo maximální plazmatické koncentrace (</w:t>
      </w:r>
      <w:proofErr w:type="spellStart"/>
      <w:r w:rsidRPr="0062776F">
        <w:rPr>
          <w:szCs w:val="22"/>
          <w:lang w:eastAsia="en-GB"/>
        </w:rPr>
        <w:t>Cmax</w:t>
      </w:r>
      <w:proofErr w:type="spellEnd"/>
      <w:r w:rsidRPr="0062776F">
        <w:rPr>
          <w:szCs w:val="22"/>
          <w:lang w:eastAsia="en-GB"/>
        </w:rPr>
        <w:t>) 79,5 µg/ml za 1 hodinu. Terminální poločas eliminace v plazmě činí přibližně 5,3 hodiny (3,5 až 7,3 hodiny).</w:t>
      </w:r>
    </w:p>
    <w:p w14:paraId="5CC67712" w14:textId="77777777" w:rsidR="0062776F" w:rsidRPr="0062776F" w:rsidRDefault="0062776F" w:rsidP="0062776F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62776F">
        <w:rPr>
          <w:szCs w:val="22"/>
          <w:lang w:eastAsia="en-GB"/>
        </w:rPr>
        <w:t>U koček je po jednorázovém perorálním podání dávky 83 mg/kg živé hmotnosti dosaženo maximální plazmatické koncentrace (</w:t>
      </w:r>
      <w:proofErr w:type="spellStart"/>
      <w:r w:rsidRPr="0062776F">
        <w:rPr>
          <w:szCs w:val="22"/>
          <w:lang w:eastAsia="en-GB"/>
        </w:rPr>
        <w:t>Cmax</w:t>
      </w:r>
      <w:proofErr w:type="spellEnd"/>
      <w:r w:rsidRPr="0062776F">
        <w:rPr>
          <w:szCs w:val="22"/>
          <w:lang w:eastAsia="en-GB"/>
        </w:rPr>
        <w:t>) 93,6 µg/ml za 1,5 hodiny. Terminální poločas eliminace v plazmě činí přibližně 6,7 hodiny (5,2 až 8,3 hodiny).</w:t>
      </w:r>
    </w:p>
    <w:p w14:paraId="04697915" w14:textId="5CC2FF3C" w:rsidR="004E7D2C" w:rsidRPr="006414D3" w:rsidRDefault="0062776F" w:rsidP="004E7D2C">
      <w:pPr>
        <w:pStyle w:val="Bodytext23"/>
        <w:shd w:val="clear" w:color="auto" w:fill="auto"/>
        <w:spacing w:after="0" w:line="240" w:lineRule="auto"/>
        <w:ind w:firstLine="0"/>
        <w:jc w:val="both"/>
      </w:pPr>
      <w:proofErr w:type="spellStart"/>
      <w:r w:rsidRPr="0062776F">
        <w:t>Metronidazol</w:t>
      </w:r>
      <w:proofErr w:type="spellEnd"/>
      <w:r w:rsidRPr="0062776F">
        <w:t xml:space="preserve"> dobře proniká do tkání a tělesných tekutin, jako jsou sliny, mléko, vaginální sekret a sperma. </w:t>
      </w:r>
      <w:proofErr w:type="spellStart"/>
      <w:r w:rsidRPr="0062776F">
        <w:t>Metronidazol</w:t>
      </w:r>
      <w:proofErr w:type="spellEnd"/>
      <w:r w:rsidRPr="0062776F">
        <w:t xml:space="preserve"> se metabolizuje především v játrech. Během 24 hodin po perorálním podání se močí vyloučí 35–65 % podané dávky (</w:t>
      </w:r>
      <w:proofErr w:type="spellStart"/>
      <w:r w:rsidRPr="0062776F">
        <w:t>metronidazolu</w:t>
      </w:r>
      <w:proofErr w:type="spellEnd"/>
      <w:r w:rsidRPr="0062776F">
        <w:t xml:space="preserve"> a jeho metabolitů)</w:t>
      </w:r>
      <w:r w:rsidR="004E7D2C" w:rsidRPr="00833124">
        <w:t>.</w:t>
      </w:r>
    </w:p>
    <w:p w14:paraId="44B64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9F579D" w14:textId="77777777" w:rsidR="00CE45C8" w:rsidRPr="00B41D57" w:rsidRDefault="00CE45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F1161B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F1161B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7206FB3F" w14:textId="77777777" w:rsidR="007974D1" w:rsidRDefault="007974D1" w:rsidP="00953E4C">
      <w:pPr>
        <w:tabs>
          <w:tab w:val="clear" w:pos="567"/>
        </w:tabs>
        <w:spacing w:line="240" w:lineRule="auto"/>
      </w:pPr>
    </w:p>
    <w:p w14:paraId="6448ABC3" w14:textId="5AAD5E57" w:rsidR="00C114FF" w:rsidRPr="00B41D57" w:rsidRDefault="00F1161B" w:rsidP="00953E4C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F1161B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B4283BA" w14:textId="77777777" w:rsidR="004E7D2C" w:rsidRPr="00833124" w:rsidRDefault="004E7D2C" w:rsidP="004E7D2C">
      <w:pPr>
        <w:ind w:right="-318"/>
        <w:jc w:val="both"/>
        <w:rPr>
          <w:szCs w:val="22"/>
        </w:rPr>
      </w:pPr>
      <w:r>
        <w:t>Doba použitelnosti veterinárního léčivého přípravku v neporušeném obalu: 3 roky.</w:t>
      </w:r>
    </w:p>
    <w:p w14:paraId="41C470DA" w14:textId="77777777" w:rsidR="004E7D2C" w:rsidRPr="00833124" w:rsidRDefault="004E7D2C" w:rsidP="004E7D2C">
      <w:pPr>
        <w:jc w:val="both"/>
        <w:rPr>
          <w:szCs w:val="22"/>
        </w:rPr>
      </w:pPr>
      <w:r>
        <w:t>Doba použitelnosti zbylých částí tablety: 3 dny.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F1161B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63AEB62" w14:textId="77777777" w:rsidR="004E7D2C" w:rsidRPr="00474C50" w:rsidRDefault="004E7D2C" w:rsidP="004E7D2C">
      <w:pPr>
        <w:rPr>
          <w:i/>
          <w:color w:val="008000"/>
          <w:szCs w:val="22"/>
        </w:rPr>
      </w:pPr>
      <w:r>
        <w:lastRenderedPageBreak/>
        <w:t xml:space="preserve">Tento veterinární léčivý přípravek nevyžaduje žádné zvláštní podmínky uchovávání. 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F1161B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5BC306EF" w14:textId="77777777" w:rsidR="004E7D2C" w:rsidRPr="00833124" w:rsidRDefault="004E7D2C" w:rsidP="004E7D2C">
      <w:pPr>
        <w:jc w:val="both"/>
        <w:rPr>
          <w:szCs w:val="22"/>
        </w:rPr>
      </w:pPr>
      <w:r>
        <w:t>Blistr z vrstvy hliníku a vrstvy PVC/PE/PVDC.</w:t>
      </w:r>
    </w:p>
    <w:p w14:paraId="63EDE8D9" w14:textId="3FC68FB1" w:rsidR="004E7D2C" w:rsidRDefault="00914A51" w:rsidP="004E7D2C">
      <w:pPr>
        <w:jc w:val="both"/>
        <w:rPr>
          <w:szCs w:val="22"/>
        </w:rPr>
      </w:pPr>
      <w:r>
        <w:t xml:space="preserve">Papírová </w:t>
      </w:r>
      <w:r w:rsidR="004E7D2C">
        <w:t>krabice s 1, 2, 5, 10, 25 nebo 50 blistry po 10 tabletách.</w:t>
      </w:r>
    </w:p>
    <w:p w14:paraId="390AA77F" w14:textId="77777777" w:rsidR="004E7D2C" w:rsidRPr="00833124" w:rsidRDefault="004E7D2C" w:rsidP="004E7D2C">
      <w:pPr>
        <w:jc w:val="both"/>
        <w:rPr>
          <w:szCs w:val="22"/>
        </w:rPr>
      </w:pPr>
      <w: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F1161B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585159" w14:textId="77777777" w:rsidR="004E7D2C" w:rsidRPr="00B41D57" w:rsidRDefault="004E7D2C" w:rsidP="004E7D2C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6C357CA6" w14:textId="77777777" w:rsidR="004E7D2C" w:rsidRPr="00B41D57" w:rsidRDefault="004E7D2C" w:rsidP="004E7D2C">
      <w:pPr>
        <w:tabs>
          <w:tab w:val="clear" w:pos="567"/>
        </w:tabs>
        <w:spacing w:line="240" w:lineRule="auto"/>
        <w:rPr>
          <w:szCs w:val="22"/>
        </w:rPr>
      </w:pPr>
    </w:p>
    <w:p w14:paraId="5AFBEAC8" w14:textId="77777777" w:rsidR="004E7D2C" w:rsidRPr="00B41D57" w:rsidRDefault="004E7D2C" w:rsidP="004E7D2C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3F834C8C" w:rsidR="0078538F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F1161B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06CF46" w14:textId="77777777" w:rsidR="004E7D2C" w:rsidRDefault="004E7D2C" w:rsidP="004E7D2C">
      <w:r>
        <w:t>Industrial Veterinaria, S.A.</w:t>
      </w:r>
    </w:p>
    <w:p w14:paraId="644A5F68" w14:textId="2B1C6922" w:rsidR="004E7D2C" w:rsidRDefault="004E7D2C" w:rsidP="00A9226B">
      <w:pPr>
        <w:tabs>
          <w:tab w:val="clear" w:pos="567"/>
        </w:tabs>
        <w:spacing w:line="240" w:lineRule="auto"/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F1161B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885C93" w14:textId="4B9AE3E0" w:rsidR="004E7D2C" w:rsidRDefault="004E7D2C" w:rsidP="004E7D2C">
      <w:pPr>
        <w:rPr>
          <w:szCs w:val="22"/>
        </w:rPr>
      </w:pPr>
      <w:r>
        <w:rPr>
          <w:szCs w:val="22"/>
        </w:rPr>
        <w:t>96/0</w:t>
      </w:r>
      <w:r w:rsidR="00F1161B">
        <w:rPr>
          <w:szCs w:val="22"/>
        </w:rPr>
        <w:t>50</w:t>
      </w:r>
      <w:r>
        <w:rPr>
          <w:szCs w:val="22"/>
        </w:rPr>
        <w:t>/19-C</w:t>
      </w:r>
    </w:p>
    <w:p w14:paraId="427D05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8CEB54" w14:textId="77777777" w:rsidR="00CE45C8" w:rsidRPr="00B41D57" w:rsidRDefault="00CE45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F1161B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74A7A217" w:rsidR="00D65777" w:rsidRPr="00B41D57" w:rsidRDefault="004E7D2C" w:rsidP="004E7D2C">
      <w:pPr>
        <w:rPr>
          <w:szCs w:val="22"/>
        </w:rPr>
      </w:pPr>
      <w:r w:rsidRPr="00B41D57">
        <w:t>Datum první registrace:</w:t>
      </w:r>
      <w:r>
        <w:t xml:space="preserve"> </w:t>
      </w:r>
      <w:r>
        <w:rPr>
          <w:szCs w:val="22"/>
        </w:rPr>
        <w:t>28. 6. 2019.</w:t>
      </w:r>
    </w:p>
    <w:p w14:paraId="70B0A25D" w14:textId="77777777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C5EE25" w14:textId="77777777" w:rsidR="00CE45C8" w:rsidRPr="00B41D57" w:rsidRDefault="00CE45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F1161B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4434F8" w14:textId="115D6FDC" w:rsidR="0078538F" w:rsidRPr="003A68BD" w:rsidRDefault="0062776F" w:rsidP="00A9226B">
      <w:pPr>
        <w:tabs>
          <w:tab w:val="clear" w:pos="567"/>
        </w:tabs>
        <w:spacing w:line="240" w:lineRule="auto"/>
      </w:pPr>
      <w:r>
        <w:t>0</w:t>
      </w:r>
      <w:r w:rsidR="003C793B">
        <w:t>5</w:t>
      </w:r>
      <w:r>
        <w:t>/2026</w:t>
      </w:r>
    </w:p>
    <w:p w14:paraId="2DB0E157" w14:textId="77777777" w:rsidR="00B113B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845427" w14:textId="77777777" w:rsidR="00CE45C8" w:rsidRPr="00B41D57" w:rsidRDefault="00CE45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7E430" w14:textId="77777777" w:rsidR="003A68BD" w:rsidRPr="00B41D57" w:rsidRDefault="003A68BD" w:rsidP="003A68B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61A9D562" w14:textId="77777777" w:rsidR="003A68BD" w:rsidRPr="00B41D57" w:rsidRDefault="003A68BD" w:rsidP="003A68BD">
      <w:pPr>
        <w:tabs>
          <w:tab w:val="clear" w:pos="567"/>
        </w:tabs>
        <w:spacing w:line="240" w:lineRule="auto"/>
        <w:rPr>
          <w:szCs w:val="22"/>
        </w:rPr>
      </w:pPr>
    </w:p>
    <w:p w14:paraId="4B6C0989" w14:textId="3E930FBD" w:rsidR="003A68BD" w:rsidRDefault="003A68BD" w:rsidP="003A68BD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2ACFA712" w14:textId="77777777" w:rsidR="0062776F" w:rsidRPr="00B41D57" w:rsidRDefault="0062776F" w:rsidP="003A68BD">
      <w:pPr>
        <w:numPr>
          <w:ilvl w:val="12"/>
          <w:numId w:val="0"/>
        </w:numPr>
        <w:rPr>
          <w:szCs w:val="22"/>
        </w:rPr>
      </w:pPr>
    </w:p>
    <w:p w14:paraId="0AB6AD0E" w14:textId="7B49161B" w:rsidR="003A68BD" w:rsidRDefault="003A68BD" w:rsidP="003A68BD">
      <w:pPr>
        <w:ind w:right="-1"/>
        <w:rPr>
          <w:i/>
          <w:szCs w:val="22"/>
        </w:rPr>
      </w:pPr>
      <w:bookmarkStart w:id="7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7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3DE20F55" w14:textId="7EFA0BBF" w:rsidR="0062776F" w:rsidRDefault="0062776F" w:rsidP="003A68BD">
      <w:pPr>
        <w:ind w:right="-1"/>
        <w:rPr>
          <w:szCs w:val="22"/>
        </w:rPr>
      </w:pPr>
    </w:p>
    <w:p w14:paraId="7F925E2A" w14:textId="6BBEBFB2" w:rsidR="003C793B" w:rsidRDefault="0062776F" w:rsidP="0062776F">
      <w:pPr>
        <w:ind w:right="-1"/>
        <w:rPr>
          <w:szCs w:val="22"/>
        </w:rPr>
      </w:pPr>
      <w:bookmarkStart w:id="8" w:name="_Hlk224643873"/>
      <w:r w:rsidRPr="0062776F">
        <w:rPr>
          <w:szCs w:val="22"/>
        </w:rPr>
        <w:t>Podrobné informace o tomto veterinárním léčivém přípravku naleznete také v národní databázi (</w:t>
      </w:r>
      <w:hyperlink r:id="rId18" w:history="1">
        <w:r w:rsidR="003C793B" w:rsidRPr="005A0670">
          <w:rPr>
            <w:rStyle w:val="Hypertextovodkaz"/>
            <w:szCs w:val="22"/>
          </w:rPr>
          <w:t>https://www.uskvbl.cz</w:t>
        </w:r>
      </w:hyperlink>
      <w:r w:rsidR="003C793B">
        <w:rPr>
          <w:szCs w:val="22"/>
        </w:rPr>
        <w:t>).</w:t>
      </w:r>
      <w:bookmarkStart w:id="9" w:name="_GoBack"/>
      <w:bookmarkEnd w:id="9"/>
    </w:p>
    <w:p w14:paraId="62FCB888" w14:textId="62B43542" w:rsidR="0062776F" w:rsidRPr="0062776F" w:rsidRDefault="0062776F" w:rsidP="0062776F">
      <w:pPr>
        <w:ind w:right="-1"/>
        <w:rPr>
          <w:szCs w:val="22"/>
        </w:rPr>
      </w:pPr>
    </w:p>
    <w:bookmarkEnd w:id="8"/>
    <w:p w14:paraId="14403484" w14:textId="77777777" w:rsidR="0062776F" w:rsidRPr="0062776F" w:rsidRDefault="0062776F" w:rsidP="0062776F">
      <w:pPr>
        <w:ind w:right="-1"/>
        <w:rPr>
          <w:szCs w:val="22"/>
        </w:rPr>
      </w:pPr>
    </w:p>
    <w:p w14:paraId="59A1AAE0" w14:textId="77777777" w:rsidR="0062776F" w:rsidRPr="00B41D57" w:rsidRDefault="0062776F" w:rsidP="003A68BD">
      <w:pPr>
        <w:ind w:right="-1"/>
        <w:rPr>
          <w:szCs w:val="22"/>
        </w:rPr>
      </w:pPr>
    </w:p>
    <w:bookmarkEnd w:id="7"/>
    <w:p w14:paraId="72BBFD3F" w14:textId="7BFB5418" w:rsidR="005F346D" w:rsidRPr="00B41D57" w:rsidRDefault="005F346D" w:rsidP="00E518E8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9"/>
      <w:footerReference w:type="default" r:id="rId20"/>
      <w:footerReference w:type="first" r:id="rId2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BAC5E" w14:textId="77777777" w:rsidR="00263B39" w:rsidRDefault="00263B39">
      <w:pPr>
        <w:spacing w:line="240" w:lineRule="auto"/>
      </w:pPr>
      <w:r>
        <w:separator/>
      </w:r>
    </w:p>
  </w:endnote>
  <w:endnote w:type="continuationSeparator" w:id="0">
    <w:p w14:paraId="183CDFF6" w14:textId="77777777" w:rsidR="00263B39" w:rsidRDefault="00263B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F1161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F1161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A3B5B" w14:textId="77777777" w:rsidR="00263B39" w:rsidRDefault="00263B39">
      <w:pPr>
        <w:spacing w:line="240" w:lineRule="auto"/>
      </w:pPr>
      <w:r>
        <w:separator/>
      </w:r>
    </w:p>
  </w:footnote>
  <w:footnote w:type="continuationSeparator" w:id="0">
    <w:p w14:paraId="797C0DBA" w14:textId="77777777" w:rsidR="00263B39" w:rsidRDefault="00263B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E5317" w14:textId="77777777" w:rsidR="004E1DF7" w:rsidRDefault="004E1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6DC0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D4A9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3088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E2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565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DAC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A61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487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B40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798F83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E042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ACF7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7AD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8A70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585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A2E0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228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F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C00A84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0B8B02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1CC90E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652BDE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3402D2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36597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91E4AF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AA8EF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2261AD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29C096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CF2CF3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396980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D00C4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424D49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9C85A1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B68098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A2CC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62A99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AE83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70B9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B285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70D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1A34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4AE2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0AB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04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3E2A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3442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C38C7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1E1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C83B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D848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42FD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3A7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346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1CE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C2C33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76416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8256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ED672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F52FA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84385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E3C8B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E381F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2FC08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A190C71"/>
    <w:multiLevelType w:val="hybridMultilevel"/>
    <w:tmpl w:val="DDD4C97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64B37"/>
    <w:multiLevelType w:val="hybridMultilevel"/>
    <w:tmpl w:val="6D20E0BE"/>
    <w:lvl w:ilvl="0" w:tplc="3266F0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08EAE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521C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A7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4A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2AC6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04B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CB3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E6C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DBE8171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AA0E7F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9521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66B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205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3A48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626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826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5AE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242024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4467E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08D5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187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3C3F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3053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78AC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C01A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B02A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C2F8522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48D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28EC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34A4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4422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50F9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626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A78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E89C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6D0614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14055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45ACB9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65AD84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CE670B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A02A6C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F1E2D6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6AAE8E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350050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369C8A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4494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3E3D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725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A8A5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7AE1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22F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0CB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C2E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C900AE4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2762ADE" w:tentative="1">
      <w:start w:val="1"/>
      <w:numFmt w:val="lowerLetter"/>
      <w:lvlText w:val="%2."/>
      <w:lvlJc w:val="left"/>
      <w:pPr>
        <w:ind w:left="1440" w:hanging="360"/>
      </w:pPr>
    </w:lvl>
    <w:lvl w:ilvl="2" w:tplc="E514D29E" w:tentative="1">
      <w:start w:val="1"/>
      <w:numFmt w:val="lowerRoman"/>
      <w:lvlText w:val="%3."/>
      <w:lvlJc w:val="right"/>
      <w:pPr>
        <w:ind w:left="2160" w:hanging="180"/>
      </w:pPr>
    </w:lvl>
    <w:lvl w:ilvl="3" w:tplc="77848A24" w:tentative="1">
      <w:start w:val="1"/>
      <w:numFmt w:val="decimal"/>
      <w:lvlText w:val="%4."/>
      <w:lvlJc w:val="left"/>
      <w:pPr>
        <w:ind w:left="2880" w:hanging="360"/>
      </w:pPr>
    </w:lvl>
    <w:lvl w:ilvl="4" w:tplc="F392F092" w:tentative="1">
      <w:start w:val="1"/>
      <w:numFmt w:val="lowerLetter"/>
      <w:lvlText w:val="%5."/>
      <w:lvlJc w:val="left"/>
      <w:pPr>
        <w:ind w:left="3600" w:hanging="360"/>
      </w:pPr>
    </w:lvl>
    <w:lvl w:ilvl="5" w:tplc="C8BC900E" w:tentative="1">
      <w:start w:val="1"/>
      <w:numFmt w:val="lowerRoman"/>
      <w:lvlText w:val="%6."/>
      <w:lvlJc w:val="right"/>
      <w:pPr>
        <w:ind w:left="4320" w:hanging="180"/>
      </w:pPr>
    </w:lvl>
    <w:lvl w:ilvl="6" w:tplc="02A0EDE8" w:tentative="1">
      <w:start w:val="1"/>
      <w:numFmt w:val="decimal"/>
      <w:lvlText w:val="%7."/>
      <w:lvlJc w:val="left"/>
      <w:pPr>
        <w:ind w:left="5040" w:hanging="360"/>
      </w:pPr>
    </w:lvl>
    <w:lvl w:ilvl="7" w:tplc="94C4CD06" w:tentative="1">
      <w:start w:val="1"/>
      <w:numFmt w:val="lowerLetter"/>
      <w:lvlText w:val="%8."/>
      <w:lvlJc w:val="left"/>
      <w:pPr>
        <w:ind w:left="5760" w:hanging="360"/>
      </w:pPr>
    </w:lvl>
    <w:lvl w:ilvl="8" w:tplc="F2F8A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1A84AE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41AB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8015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00C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D45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AC37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FE0F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C8F3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B050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14D0E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06E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F48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5C8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42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869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EE3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488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485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8EC6B6F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88C19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14E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52A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CCF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0AB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FC7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67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4A7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04F0AB4A">
      <w:start w:val="1"/>
      <w:numFmt w:val="decimal"/>
      <w:lvlText w:val="%1."/>
      <w:lvlJc w:val="left"/>
      <w:pPr>
        <w:ind w:left="720" w:hanging="360"/>
      </w:pPr>
    </w:lvl>
    <w:lvl w:ilvl="1" w:tplc="D51AD0DC" w:tentative="1">
      <w:start w:val="1"/>
      <w:numFmt w:val="lowerLetter"/>
      <w:lvlText w:val="%2."/>
      <w:lvlJc w:val="left"/>
      <w:pPr>
        <w:ind w:left="1440" w:hanging="360"/>
      </w:pPr>
    </w:lvl>
    <w:lvl w:ilvl="2" w:tplc="474484F6" w:tentative="1">
      <w:start w:val="1"/>
      <w:numFmt w:val="lowerRoman"/>
      <w:lvlText w:val="%3."/>
      <w:lvlJc w:val="right"/>
      <w:pPr>
        <w:ind w:left="2160" w:hanging="180"/>
      </w:pPr>
    </w:lvl>
    <w:lvl w:ilvl="3" w:tplc="6BC4C9A4" w:tentative="1">
      <w:start w:val="1"/>
      <w:numFmt w:val="decimal"/>
      <w:lvlText w:val="%4."/>
      <w:lvlJc w:val="left"/>
      <w:pPr>
        <w:ind w:left="2880" w:hanging="360"/>
      </w:pPr>
    </w:lvl>
    <w:lvl w:ilvl="4" w:tplc="2DD474C4" w:tentative="1">
      <w:start w:val="1"/>
      <w:numFmt w:val="lowerLetter"/>
      <w:lvlText w:val="%5."/>
      <w:lvlJc w:val="left"/>
      <w:pPr>
        <w:ind w:left="3600" w:hanging="360"/>
      </w:pPr>
    </w:lvl>
    <w:lvl w:ilvl="5" w:tplc="E7D2036A" w:tentative="1">
      <w:start w:val="1"/>
      <w:numFmt w:val="lowerRoman"/>
      <w:lvlText w:val="%6."/>
      <w:lvlJc w:val="right"/>
      <w:pPr>
        <w:ind w:left="4320" w:hanging="180"/>
      </w:pPr>
    </w:lvl>
    <w:lvl w:ilvl="6" w:tplc="31A85CFC" w:tentative="1">
      <w:start w:val="1"/>
      <w:numFmt w:val="decimal"/>
      <w:lvlText w:val="%7."/>
      <w:lvlJc w:val="left"/>
      <w:pPr>
        <w:ind w:left="5040" w:hanging="360"/>
      </w:pPr>
    </w:lvl>
    <w:lvl w:ilvl="7" w:tplc="83CEE26A" w:tentative="1">
      <w:start w:val="1"/>
      <w:numFmt w:val="lowerLetter"/>
      <w:lvlText w:val="%8."/>
      <w:lvlJc w:val="left"/>
      <w:pPr>
        <w:ind w:left="5760" w:hanging="360"/>
      </w:pPr>
    </w:lvl>
    <w:lvl w:ilvl="8" w:tplc="9F923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DF7AD4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FB4A4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B0CC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543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7856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18BC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EB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822F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663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40BD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3838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774C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26F"/>
    <w:rsid w:val="00247A48"/>
    <w:rsid w:val="00250DD1"/>
    <w:rsid w:val="00251183"/>
    <w:rsid w:val="00251689"/>
    <w:rsid w:val="0025267C"/>
    <w:rsid w:val="00253B6B"/>
    <w:rsid w:val="00256A03"/>
    <w:rsid w:val="0025748D"/>
    <w:rsid w:val="00263B39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7230"/>
    <w:rsid w:val="003A31B9"/>
    <w:rsid w:val="003A3E2F"/>
    <w:rsid w:val="003A68BD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C793B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6B20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1DF7"/>
    <w:rsid w:val="004E23A1"/>
    <w:rsid w:val="004E493C"/>
    <w:rsid w:val="004E623E"/>
    <w:rsid w:val="004E7092"/>
    <w:rsid w:val="004E7D2C"/>
    <w:rsid w:val="004E7ECE"/>
    <w:rsid w:val="004F4DB1"/>
    <w:rsid w:val="004F6F64"/>
    <w:rsid w:val="005004EC"/>
    <w:rsid w:val="00502498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2DD9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776F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69FE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5FB0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048E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1D58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1FFE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2E41"/>
    <w:rsid w:val="008B3D78"/>
    <w:rsid w:val="008C1439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4EE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4A51"/>
    <w:rsid w:val="00915ABF"/>
    <w:rsid w:val="0092127A"/>
    <w:rsid w:val="00921CAD"/>
    <w:rsid w:val="0092686E"/>
    <w:rsid w:val="009311ED"/>
    <w:rsid w:val="00931D41"/>
    <w:rsid w:val="00933D18"/>
    <w:rsid w:val="00942221"/>
    <w:rsid w:val="00942C05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1E65"/>
    <w:rsid w:val="009E24B7"/>
    <w:rsid w:val="009E2C00"/>
    <w:rsid w:val="009E49AD"/>
    <w:rsid w:val="009E4CC5"/>
    <w:rsid w:val="009E66FE"/>
    <w:rsid w:val="009E6CF2"/>
    <w:rsid w:val="009E70F4"/>
    <w:rsid w:val="009E72A3"/>
    <w:rsid w:val="009F1AD2"/>
    <w:rsid w:val="009F568A"/>
    <w:rsid w:val="00A00C78"/>
    <w:rsid w:val="00A02C8B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3064"/>
    <w:rsid w:val="00A60351"/>
    <w:rsid w:val="00A61C6D"/>
    <w:rsid w:val="00A63015"/>
    <w:rsid w:val="00A6387B"/>
    <w:rsid w:val="00A6482F"/>
    <w:rsid w:val="00A66254"/>
    <w:rsid w:val="00A678B4"/>
    <w:rsid w:val="00A704A3"/>
    <w:rsid w:val="00A71EBA"/>
    <w:rsid w:val="00A75E23"/>
    <w:rsid w:val="00A82AA0"/>
    <w:rsid w:val="00A82F8A"/>
    <w:rsid w:val="00A84622"/>
    <w:rsid w:val="00A84BF0"/>
    <w:rsid w:val="00A86A65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114D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2672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1315"/>
    <w:rsid w:val="00C959E7"/>
    <w:rsid w:val="00CA28D8"/>
    <w:rsid w:val="00CA6A9B"/>
    <w:rsid w:val="00CB7E59"/>
    <w:rsid w:val="00CC1E65"/>
    <w:rsid w:val="00CC567A"/>
    <w:rsid w:val="00CD4059"/>
    <w:rsid w:val="00CD4E5A"/>
    <w:rsid w:val="00CD6AFD"/>
    <w:rsid w:val="00CE03CE"/>
    <w:rsid w:val="00CE0F5D"/>
    <w:rsid w:val="00CE1A6A"/>
    <w:rsid w:val="00CE45C8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395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18E8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3C24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13B3"/>
    <w:rsid w:val="00EF2247"/>
    <w:rsid w:val="00EF3A8A"/>
    <w:rsid w:val="00F0054D"/>
    <w:rsid w:val="00F02467"/>
    <w:rsid w:val="00F04D0E"/>
    <w:rsid w:val="00F1161B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185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4248D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Bodytext2">
    <w:name w:val="Body text (2)_"/>
    <w:link w:val="Bodytext23"/>
    <w:rsid w:val="00891FFE"/>
    <w:rPr>
      <w:sz w:val="22"/>
      <w:szCs w:val="22"/>
      <w:shd w:val="clear" w:color="auto" w:fill="FFFFFF"/>
    </w:rPr>
  </w:style>
  <w:style w:type="paragraph" w:customStyle="1" w:styleId="Bodytext23">
    <w:name w:val="Body text (2)"/>
    <w:basedOn w:val="Normln"/>
    <w:link w:val="Bodytext2"/>
    <w:rsid w:val="00891FFE"/>
    <w:pPr>
      <w:widowControl w:val="0"/>
      <w:shd w:val="clear" w:color="auto" w:fill="FFFFFF"/>
      <w:tabs>
        <w:tab w:val="clear" w:pos="567"/>
      </w:tabs>
      <w:spacing w:after="300" w:line="0" w:lineRule="atLeast"/>
      <w:ind w:hanging="560"/>
      <w:jc w:val="center"/>
    </w:pPr>
    <w:rPr>
      <w:szCs w:val="22"/>
      <w:lang w:eastAsia="en-GB"/>
    </w:rPr>
  </w:style>
  <w:style w:type="character" w:customStyle="1" w:styleId="Bodytext3">
    <w:name w:val="Body text (3)_"/>
    <w:link w:val="Bodytext30"/>
    <w:rsid w:val="00891FF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891FFE"/>
    <w:pPr>
      <w:widowControl w:val="0"/>
      <w:shd w:val="clear" w:color="auto" w:fill="FFFFFF"/>
      <w:tabs>
        <w:tab w:val="clear" w:pos="567"/>
      </w:tabs>
      <w:spacing w:before="300" w:after="180" w:line="0" w:lineRule="atLeast"/>
      <w:jc w:val="both"/>
    </w:pPr>
    <w:rPr>
      <w:b/>
      <w:bCs/>
      <w:i/>
      <w:iCs/>
      <w:szCs w:val="22"/>
      <w:lang w:eastAsia="en-GB"/>
    </w:rPr>
  </w:style>
  <w:style w:type="character" w:customStyle="1" w:styleId="Bodytext2Italic">
    <w:name w:val="Body text (2) + Italic"/>
    <w:rsid w:val="00891F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nl-NL" w:bidi="nl-NL"/>
    </w:rPr>
  </w:style>
  <w:style w:type="paragraph" w:styleId="Odstavecseseznamem">
    <w:name w:val="List Paragraph"/>
    <w:basedOn w:val="Normln"/>
    <w:uiPriority w:val="34"/>
    <w:qFormat/>
    <w:rsid w:val="00502498"/>
    <w:pPr>
      <w:ind w:left="720"/>
      <w:contextualSpacing/>
    </w:pPr>
  </w:style>
  <w:style w:type="character" w:styleId="Nevyeenzmnka">
    <w:name w:val="Unresolved Mention"/>
    <w:basedOn w:val="Standardnpsmoodstavce"/>
    <w:rsid w:val="003C7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uskvbl.cz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medicines.health.europa.eu/veterinary" TargetMode="External"/><Relationship Id="rId2" Type="http://schemas.openxmlformats.org/officeDocument/2006/relationships/numbering" Target="numbering.xml"/><Relationship Id="rId16" Type="http://schemas.openxmlformats.org/officeDocument/2006/relationships/image" Target="cid:image002.png@01D476B3.1F70D9A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E43A0-1E29-4659-87EB-9E1D29ABB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1446</Words>
  <Characters>8538</Characters>
  <Application>Microsoft Office Word</Application>
  <DocSecurity>0</DocSecurity>
  <Lines>71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26</cp:revision>
  <cp:lastPrinted>2026-05-07T12:26:00Z</cp:lastPrinted>
  <dcterms:created xsi:type="dcterms:W3CDTF">2025-10-22T12:08:00Z</dcterms:created>
  <dcterms:modified xsi:type="dcterms:W3CDTF">2026-05-07T12:26:00Z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