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442311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442311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442311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5E86F3C4" w:rsidR="00C114FF" w:rsidRDefault="00321FFE" w:rsidP="00321FFE">
      <w:pPr>
        <w:tabs>
          <w:tab w:val="clear" w:pos="567"/>
        </w:tabs>
        <w:spacing w:line="240" w:lineRule="auto"/>
      </w:pPr>
      <w:r>
        <w:t xml:space="preserve">HIPRADOG-7 </w:t>
      </w:r>
      <w:proofErr w:type="spellStart"/>
      <w:r w:rsidR="007063B1">
        <w:t>l</w:t>
      </w:r>
      <w:r w:rsidR="007063B1" w:rsidRPr="007063B1">
        <w:t>yofilizát</w:t>
      </w:r>
      <w:proofErr w:type="spellEnd"/>
      <w:r w:rsidR="007063B1" w:rsidRPr="007063B1">
        <w:t xml:space="preserve"> a suspenze pro injekční suspenzi</w:t>
      </w:r>
      <w:r w:rsidR="00094CC1">
        <w:t xml:space="preserve"> </w:t>
      </w:r>
      <w:r w:rsidR="00691FC2">
        <w:t>pro psy</w:t>
      </w:r>
    </w:p>
    <w:p w14:paraId="259DAC91" w14:textId="77777777" w:rsidR="00321FFE" w:rsidRDefault="00321FFE" w:rsidP="00321FFE">
      <w:pPr>
        <w:tabs>
          <w:tab w:val="clear" w:pos="567"/>
        </w:tabs>
        <w:spacing w:line="240" w:lineRule="auto"/>
      </w:pPr>
    </w:p>
    <w:p w14:paraId="3BB2B092" w14:textId="77777777" w:rsidR="00321FFE" w:rsidRPr="00321FFE" w:rsidRDefault="00321FFE" w:rsidP="00321FFE">
      <w:pPr>
        <w:tabs>
          <w:tab w:val="clear" w:pos="567"/>
        </w:tabs>
        <w:spacing w:line="240" w:lineRule="auto"/>
      </w:pPr>
    </w:p>
    <w:p w14:paraId="6E07DCD2" w14:textId="77777777" w:rsidR="00C114FF" w:rsidRPr="00B41D57" w:rsidRDefault="00442311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95B4AC" w14:textId="6741F49E" w:rsidR="00321FFE" w:rsidRPr="00C1448C" w:rsidRDefault="00881559" w:rsidP="00321FFE">
      <w:pPr>
        <w:rPr>
          <w:b/>
          <w:lang w:val="it-IT"/>
        </w:rPr>
      </w:pPr>
      <w:r w:rsidRPr="00AC1696">
        <w:rPr>
          <w:szCs w:val="22"/>
          <w:u w:val="single"/>
        </w:rPr>
        <w:t>Každá dávka (1</w:t>
      </w:r>
      <w:r w:rsidR="00796D75">
        <w:rPr>
          <w:szCs w:val="22"/>
          <w:u w:val="single"/>
        </w:rPr>
        <w:t> </w:t>
      </w:r>
      <w:r w:rsidRPr="00AC1696">
        <w:rPr>
          <w:szCs w:val="22"/>
          <w:u w:val="single"/>
        </w:rPr>
        <w:t>ml) obsahuje:</w:t>
      </w:r>
    </w:p>
    <w:p w14:paraId="58482B6D" w14:textId="07216E6B" w:rsidR="00321FFE" w:rsidRDefault="00321FFE" w:rsidP="00321FFE">
      <w:pPr>
        <w:rPr>
          <w:b/>
        </w:rPr>
      </w:pPr>
      <w:r w:rsidRPr="00CD22CD">
        <w:rPr>
          <w:b/>
        </w:rPr>
        <w:t>Léčivé látky:</w:t>
      </w:r>
    </w:p>
    <w:p w14:paraId="3A8DBF09" w14:textId="77777777" w:rsidR="00321FFE" w:rsidRDefault="00321FFE" w:rsidP="00321FFE">
      <w:pPr>
        <w:ind w:right="-284"/>
        <w:rPr>
          <w:i/>
          <w:iCs/>
        </w:rPr>
      </w:pPr>
    </w:p>
    <w:p w14:paraId="63B6CD29" w14:textId="338DAB91" w:rsidR="00321FFE" w:rsidRPr="00CD22CD" w:rsidRDefault="00A12DCF" w:rsidP="00321FFE">
      <w:pPr>
        <w:ind w:right="-284"/>
      </w:pPr>
      <w:proofErr w:type="spellStart"/>
      <w:r>
        <w:rPr>
          <w:i/>
          <w:iCs/>
        </w:rPr>
        <w:t>Lyofilizát</w:t>
      </w:r>
      <w:proofErr w:type="spellEnd"/>
      <w:r w:rsidR="00321FFE" w:rsidRPr="00CD22CD">
        <w:rPr>
          <w:i/>
          <w:iCs/>
        </w:rPr>
        <w:t xml:space="preserve">: </w:t>
      </w:r>
      <w:r w:rsidR="00321FFE" w:rsidRPr="00CD22CD">
        <w:rPr>
          <w:i/>
          <w:iCs/>
        </w:rPr>
        <w:br/>
      </w:r>
      <w:proofErr w:type="spellStart"/>
      <w:r w:rsidR="00321FFE" w:rsidRPr="00CD22CD">
        <w:t>Parvovirus</w:t>
      </w:r>
      <w:proofErr w:type="spellEnd"/>
      <w:r w:rsidR="00321FFE" w:rsidRPr="00CD22CD">
        <w:t xml:space="preserve"> </w:t>
      </w:r>
      <w:proofErr w:type="spellStart"/>
      <w:r w:rsidR="00321FFE" w:rsidRPr="00CD22CD">
        <w:t>enteritidis</w:t>
      </w:r>
      <w:proofErr w:type="spellEnd"/>
      <w:r w:rsidR="00321FFE" w:rsidRPr="00CD22CD">
        <w:t xml:space="preserve"> </w:t>
      </w:r>
      <w:proofErr w:type="spellStart"/>
      <w:r w:rsidR="00321FFE" w:rsidRPr="00CD22CD">
        <w:t>canis</w:t>
      </w:r>
      <w:proofErr w:type="spellEnd"/>
      <w:r w:rsidR="00321FFE" w:rsidRPr="00CD22CD">
        <w:t>, kmen C-780916</w:t>
      </w:r>
      <w:r w:rsidR="00831B29">
        <w:t>, živý</w:t>
      </w:r>
      <w:r w:rsidR="00321FFE">
        <w:tab/>
      </w:r>
      <w:r w:rsidR="00321FFE">
        <w:tab/>
      </w:r>
      <w:r w:rsidR="00321FFE">
        <w:tab/>
      </w:r>
      <w:r w:rsidR="00321FFE">
        <w:tab/>
      </w:r>
      <w:r w:rsidR="00321FFE" w:rsidRPr="00CD22CD">
        <w:t>10</w:t>
      </w:r>
      <w:r w:rsidR="00321FFE" w:rsidRPr="00CD22CD">
        <w:rPr>
          <w:vertAlign w:val="superscript"/>
        </w:rPr>
        <w:t>6</w:t>
      </w:r>
      <w:r w:rsidR="00321FFE" w:rsidRPr="00CD22CD">
        <w:t xml:space="preserve"> – 10</w:t>
      </w:r>
      <w:r w:rsidR="00321FFE" w:rsidRPr="00CD22CD">
        <w:rPr>
          <w:vertAlign w:val="superscript"/>
        </w:rPr>
        <w:t>7,5</w:t>
      </w:r>
      <w:r w:rsidR="00796D75">
        <w:t> </w:t>
      </w:r>
      <w:r w:rsidR="00321FFE" w:rsidRPr="00CD22CD">
        <w:t>TCID</w:t>
      </w:r>
      <w:r w:rsidR="00321FFE" w:rsidRPr="00CD22CD">
        <w:rPr>
          <w:vertAlign w:val="subscript"/>
        </w:rPr>
        <w:t>50</w:t>
      </w:r>
      <w:r w:rsidR="00321FFE" w:rsidRPr="00CD22CD">
        <w:t>*</w:t>
      </w:r>
    </w:p>
    <w:p w14:paraId="76E9928E" w14:textId="7F8C950A" w:rsidR="00321FFE" w:rsidRPr="00CD22CD" w:rsidRDefault="00321FFE" w:rsidP="00321FFE">
      <w:pPr>
        <w:ind w:right="-284"/>
        <w:rPr>
          <w:szCs w:val="24"/>
        </w:rPr>
      </w:pPr>
      <w:r w:rsidRPr="00CD22CD">
        <w:t xml:space="preserve">Virus </w:t>
      </w:r>
      <w:proofErr w:type="spellStart"/>
      <w:r w:rsidRPr="00CD22CD">
        <w:t>febris</w:t>
      </w:r>
      <w:proofErr w:type="spellEnd"/>
      <w:r w:rsidRPr="00CD22CD">
        <w:t xml:space="preserve"> </w:t>
      </w:r>
      <w:proofErr w:type="spellStart"/>
      <w:r w:rsidRPr="00CD22CD">
        <w:t>contagiosae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 xml:space="preserve">, kmen </w:t>
      </w:r>
      <w:proofErr w:type="spellStart"/>
      <w:r w:rsidRPr="00CD22CD">
        <w:t>Lederle</w:t>
      </w:r>
      <w:proofErr w:type="spellEnd"/>
      <w:r w:rsidR="00831B29">
        <w:t>, živý</w:t>
      </w:r>
      <w:r>
        <w:tab/>
      </w:r>
      <w:r>
        <w:tab/>
      </w:r>
      <w:r>
        <w:tab/>
      </w:r>
      <w:r w:rsidR="00831B29">
        <w:t xml:space="preserve">          </w:t>
      </w:r>
      <w:r w:rsidRPr="00CD22CD">
        <w:t>10</w:t>
      </w:r>
      <w:r w:rsidRPr="00CD22CD">
        <w:rPr>
          <w:vertAlign w:val="superscript"/>
        </w:rPr>
        <w:t>4</w:t>
      </w:r>
      <w:r w:rsidRPr="00CD22CD">
        <w:t xml:space="preserve"> – 10</w:t>
      </w:r>
      <w:r w:rsidRPr="00CD22CD">
        <w:rPr>
          <w:vertAlign w:val="superscript"/>
        </w:rPr>
        <w:t>5,5</w:t>
      </w:r>
      <w:r w:rsidR="00796D75"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rPr>
          <w:szCs w:val="24"/>
        </w:rPr>
        <w:t>*</w:t>
      </w:r>
    </w:p>
    <w:p w14:paraId="2054796F" w14:textId="0C2596B6" w:rsidR="00321FFE" w:rsidRDefault="00321FFE" w:rsidP="00321FFE">
      <w:pPr>
        <w:ind w:right="-710"/>
      </w:pPr>
      <w:r w:rsidRPr="00CD22CD">
        <w:t xml:space="preserve">Virus </w:t>
      </w:r>
      <w:proofErr w:type="spellStart"/>
      <w:r w:rsidRPr="00CD22CD">
        <w:t>laryngotracheitidis</w:t>
      </w:r>
      <w:proofErr w:type="spellEnd"/>
      <w:r w:rsidRPr="00CD22CD">
        <w:t xml:space="preserve"> </w:t>
      </w:r>
      <w:proofErr w:type="spellStart"/>
      <w:r w:rsidRPr="00CD22CD">
        <w:t>contagiosae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>, kmen Manhattan</w:t>
      </w:r>
      <w:r w:rsidR="00831B29">
        <w:t>, živý</w:t>
      </w:r>
      <w:r>
        <w:tab/>
      </w:r>
      <w:r w:rsidRPr="00CD22CD">
        <w:t>10</w:t>
      </w:r>
      <w:r w:rsidRPr="00CD22CD">
        <w:rPr>
          <w:vertAlign w:val="superscript"/>
        </w:rPr>
        <w:t>4</w:t>
      </w:r>
      <w:r w:rsidRPr="00CD22CD">
        <w:t xml:space="preserve"> – 10</w:t>
      </w:r>
      <w:r w:rsidRPr="00CD22CD">
        <w:rPr>
          <w:vertAlign w:val="superscript"/>
        </w:rPr>
        <w:t>7,1</w:t>
      </w:r>
      <w:r w:rsidR="00796D75"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rPr>
          <w:szCs w:val="24"/>
        </w:rPr>
        <w:t>*</w:t>
      </w:r>
      <w:r w:rsidRPr="00CD22CD">
        <w:t xml:space="preserve"> </w:t>
      </w:r>
    </w:p>
    <w:p w14:paraId="79A84AAB" w14:textId="3CEC8149" w:rsidR="00321FFE" w:rsidRPr="00CD22CD" w:rsidRDefault="00321FFE" w:rsidP="00321FFE">
      <w:pPr>
        <w:ind w:right="-710"/>
      </w:pPr>
      <w:r w:rsidRPr="00CD22CD">
        <w:t xml:space="preserve">Virus </w:t>
      </w:r>
      <w:proofErr w:type="spellStart"/>
      <w:r w:rsidRPr="00CD22CD">
        <w:t>parainfluen</w:t>
      </w:r>
      <w:r w:rsidR="00831B29">
        <w:t>zae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 xml:space="preserve">, kmen </w:t>
      </w:r>
      <w:proofErr w:type="spellStart"/>
      <w:r w:rsidRPr="00CD22CD">
        <w:t>Penn</w:t>
      </w:r>
      <w:proofErr w:type="spellEnd"/>
      <w:r w:rsidRPr="00CD22CD">
        <w:t xml:space="preserve"> 103/70</w:t>
      </w:r>
      <w:r w:rsidR="00831B29">
        <w:t>, živý</w:t>
      </w:r>
      <w:r>
        <w:tab/>
      </w:r>
      <w:r>
        <w:tab/>
      </w:r>
      <w:r>
        <w:tab/>
      </w:r>
      <w:proofErr w:type="gramStart"/>
      <w:r w:rsidRPr="00CD22CD">
        <w:t>10</w:t>
      </w:r>
      <w:r w:rsidRPr="00CD22CD">
        <w:rPr>
          <w:vertAlign w:val="superscript"/>
        </w:rPr>
        <w:t>5</w:t>
      </w:r>
      <w:r w:rsidRPr="00CD22CD">
        <w:t xml:space="preserve"> – 10</w:t>
      </w:r>
      <w:r w:rsidRPr="00CD22CD">
        <w:rPr>
          <w:vertAlign w:val="superscript"/>
        </w:rPr>
        <w:t>6</w:t>
      </w:r>
      <w:proofErr w:type="gramEnd"/>
      <w:r w:rsidR="00796D75"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t xml:space="preserve"> </w:t>
      </w:r>
    </w:p>
    <w:p w14:paraId="48457057" w14:textId="77777777" w:rsidR="00321FFE" w:rsidRPr="00CD22CD" w:rsidRDefault="00321FFE" w:rsidP="00321FFE">
      <w:r w:rsidRPr="00CD22CD">
        <w:t>*TCID</w:t>
      </w:r>
      <w:r w:rsidRPr="00CD22CD">
        <w:rPr>
          <w:szCs w:val="24"/>
          <w:vertAlign w:val="subscript"/>
        </w:rPr>
        <w:t>50</w:t>
      </w:r>
      <w:r w:rsidRPr="00CD22CD">
        <w:t xml:space="preserve"> – </w:t>
      </w:r>
      <w:proofErr w:type="gramStart"/>
      <w:r w:rsidRPr="00CD22CD">
        <w:t>50%</w:t>
      </w:r>
      <w:proofErr w:type="gramEnd"/>
      <w:r w:rsidRPr="00CD22CD">
        <w:t xml:space="preserve"> infekční dávka pro tkáňovou kulturu</w:t>
      </w:r>
    </w:p>
    <w:p w14:paraId="2AF39AF0" w14:textId="77777777" w:rsidR="00321FFE" w:rsidRPr="00CD22CD" w:rsidRDefault="00321FFE" w:rsidP="00321FFE">
      <w:pPr>
        <w:ind w:right="-710"/>
      </w:pPr>
    </w:p>
    <w:p w14:paraId="5E8BC127" w14:textId="21F8F7DD" w:rsidR="00321FFE" w:rsidRPr="00CD22CD" w:rsidRDefault="00A12DCF" w:rsidP="00321FFE">
      <w:pPr>
        <w:ind w:right="-426"/>
      </w:pPr>
      <w:r>
        <w:rPr>
          <w:i/>
          <w:iCs/>
        </w:rPr>
        <w:t>S</w:t>
      </w:r>
      <w:r w:rsidR="00831B29">
        <w:rPr>
          <w:i/>
          <w:iCs/>
        </w:rPr>
        <w:t>uspenze</w:t>
      </w:r>
      <w:r w:rsidR="00321FFE" w:rsidRPr="00CD22CD">
        <w:rPr>
          <w:i/>
          <w:iCs/>
        </w:rPr>
        <w:t xml:space="preserve">: </w:t>
      </w:r>
      <w:r w:rsidR="00321FFE" w:rsidRPr="00CD22CD">
        <w:rPr>
          <w:i/>
          <w:iCs/>
        </w:rPr>
        <w:br/>
      </w:r>
      <w:r w:rsidR="00321FFE" w:rsidRPr="0028247B">
        <w:rPr>
          <w:i/>
        </w:rPr>
        <w:t xml:space="preserve">Leptospira </w:t>
      </w:r>
      <w:proofErr w:type="spellStart"/>
      <w:r w:rsidR="00321FFE" w:rsidRPr="0028247B">
        <w:rPr>
          <w:i/>
        </w:rPr>
        <w:t>icterohaemorrhagie</w:t>
      </w:r>
      <w:proofErr w:type="spellEnd"/>
      <w:r w:rsidR="00831B29">
        <w:rPr>
          <w:i/>
        </w:rPr>
        <w:t xml:space="preserve">, </w:t>
      </w:r>
      <w:r w:rsidR="00831B29">
        <w:t>inaktivovaná</w:t>
      </w:r>
      <w:r w:rsidR="00321FFE">
        <w:tab/>
      </w:r>
      <w:r w:rsidR="00321FFE">
        <w:tab/>
      </w:r>
      <w:r w:rsidR="00321FFE">
        <w:tab/>
      </w:r>
      <w:r w:rsidR="00321FFE">
        <w:tab/>
      </w:r>
      <w:r w:rsidR="00321FFE">
        <w:rPr>
          <w:szCs w:val="22"/>
          <w:lang w:val="it-IT"/>
        </w:rPr>
        <w:t>Účinnost podle Ph Eur *</w:t>
      </w:r>
      <w:r w:rsidR="00321FFE" w:rsidRPr="00CD22CD">
        <w:t>.</w:t>
      </w:r>
    </w:p>
    <w:p w14:paraId="327DD873" w14:textId="32988D73" w:rsidR="00321FFE" w:rsidRPr="00CD22CD" w:rsidRDefault="00321FFE" w:rsidP="00321FFE">
      <w:pPr>
        <w:ind w:right="-426"/>
      </w:pPr>
      <w:r w:rsidRPr="0028247B">
        <w:rPr>
          <w:i/>
        </w:rPr>
        <w:t xml:space="preserve">Leptospira </w:t>
      </w:r>
      <w:proofErr w:type="spellStart"/>
      <w:r w:rsidRPr="0028247B">
        <w:rPr>
          <w:i/>
        </w:rPr>
        <w:t>canicola</w:t>
      </w:r>
      <w:proofErr w:type="spellEnd"/>
      <w:r w:rsidR="00831B29">
        <w:t>, inaktivovaná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  <w:lang w:val="it-IT"/>
        </w:rPr>
        <w:t>Účinnost podle Ph Eur *</w:t>
      </w:r>
      <w:r w:rsidRPr="00CD22CD">
        <w:t>.</w:t>
      </w:r>
    </w:p>
    <w:p w14:paraId="20E5811B" w14:textId="4FF5CF37" w:rsidR="00321FFE" w:rsidRDefault="00321FFE" w:rsidP="00321FFE">
      <w:pPr>
        <w:rPr>
          <w:kern w:val="1"/>
          <w:szCs w:val="22"/>
          <w:lang w:val="it-IT"/>
        </w:rPr>
      </w:pPr>
      <w:r w:rsidRPr="00C1096E">
        <w:rPr>
          <w:szCs w:val="22"/>
        </w:rPr>
        <w:t>*</w:t>
      </w:r>
      <w:proofErr w:type="gramStart"/>
      <w:r w:rsidRPr="00C1096E">
        <w:rPr>
          <w:szCs w:val="22"/>
        </w:rPr>
        <w:t>80%</w:t>
      </w:r>
      <w:proofErr w:type="gramEnd"/>
      <w:r w:rsidRPr="00C1096E">
        <w:rPr>
          <w:szCs w:val="22"/>
        </w:rPr>
        <w:t xml:space="preserve"> protektivní dávka pro křečka podle Evropského lékopisu</w:t>
      </w:r>
      <w:r>
        <w:rPr>
          <w:kern w:val="1"/>
          <w:szCs w:val="22"/>
          <w:lang w:val="it-IT"/>
        </w:rPr>
        <w:t xml:space="preserve"> </w:t>
      </w:r>
    </w:p>
    <w:p w14:paraId="4114CC73" w14:textId="77777777" w:rsidR="00C114FF" w:rsidRPr="00321FFE" w:rsidRDefault="00C114FF" w:rsidP="00A9226B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55F42F38" w14:textId="64791A27" w:rsidR="00C114FF" w:rsidRPr="00B41D57" w:rsidRDefault="00442311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36EA7625" w14:textId="77777777" w:rsidR="00881559" w:rsidRPr="00B41D57" w:rsidRDefault="00881559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</w:tblGrid>
      <w:tr w:rsidR="003629E1" w14:paraId="0B4C76E3" w14:textId="77777777" w:rsidTr="00BA45F7">
        <w:tc>
          <w:tcPr>
            <w:tcW w:w="4531" w:type="dxa"/>
            <w:vAlign w:val="center"/>
          </w:tcPr>
          <w:p w14:paraId="6D45EB6D" w14:textId="62E57769" w:rsidR="003629E1" w:rsidRPr="00B41D57" w:rsidRDefault="003629E1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3629E1" w14:paraId="7D5263D3" w14:textId="77777777" w:rsidTr="00BA45F7">
        <w:tc>
          <w:tcPr>
            <w:tcW w:w="4531" w:type="dxa"/>
            <w:vAlign w:val="center"/>
          </w:tcPr>
          <w:p w14:paraId="0F798F46" w14:textId="4C7B3823" w:rsidR="003629E1" w:rsidRPr="00B41D57" w:rsidRDefault="00BA45F7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BA45F7">
              <w:rPr>
                <w:iCs/>
                <w:szCs w:val="22"/>
              </w:rPr>
              <w:t>Želatina</w:t>
            </w:r>
          </w:p>
        </w:tc>
      </w:tr>
      <w:tr w:rsidR="003629E1" w14:paraId="6A4C5E50" w14:textId="77777777" w:rsidTr="00BA45F7">
        <w:tc>
          <w:tcPr>
            <w:tcW w:w="4531" w:type="dxa"/>
            <w:vAlign w:val="center"/>
          </w:tcPr>
          <w:p w14:paraId="5CCC8F42" w14:textId="0F52FC5B" w:rsidR="003629E1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C</w:t>
            </w:r>
            <w:r w:rsidRPr="00BA45F7">
              <w:rPr>
                <w:iCs/>
                <w:szCs w:val="22"/>
              </w:rPr>
              <w:t xml:space="preserve">hlorid </w:t>
            </w:r>
            <w:r w:rsidR="00831B29">
              <w:rPr>
                <w:iCs/>
                <w:szCs w:val="22"/>
              </w:rPr>
              <w:t>s</w:t>
            </w:r>
            <w:r w:rsidRPr="00BA45F7">
              <w:rPr>
                <w:iCs/>
                <w:szCs w:val="22"/>
              </w:rPr>
              <w:t>odný</w:t>
            </w:r>
          </w:p>
        </w:tc>
      </w:tr>
      <w:tr w:rsidR="003629E1" w14:paraId="1E235C5B" w14:textId="77777777" w:rsidTr="00BA45F7">
        <w:tc>
          <w:tcPr>
            <w:tcW w:w="4531" w:type="dxa"/>
            <w:vAlign w:val="center"/>
          </w:tcPr>
          <w:p w14:paraId="0ECB18EE" w14:textId="2C7C7583" w:rsidR="003629E1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D</w:t>
            </w:r>
            <w:r w:rsidRPr="00BA45F7">
              <w:rPr>
                <w:iCs/>
                <w:szCs w:val="22"/>
              </w:rPr>
              <w:t>odekahydrát</w:t>
            </w:r>
            <w:proofErr w:type="spellEnd"/>
            <w:r w:rsidRPr="00BA45F7">
              <w:rPr>
                <w:iCs/>
                <w:szCs w:val="22"/>
              </w:rPr>
              <w:t xml:space="preserve"> </w:t>
            </w:r>
            <w:proofErr w:type="spellStart"/>
            <w:r w:rsidR="00D16DB5">
              <w:rPr>
                <w:iCs/>
                <w:szCs w:val="22"/>
              </w:rPr>
              <w:t>h</w:t>
            </w:r>
            <w:r w:rsidRPr="00BA45F7">
              <w:rPr>
                <w:iCs/>
                <w:szCs w:val="22"/>
              </w:rPr>
              <w:t>ydrofosforečnanu</w:t>
            </w:r>
            <w:proofErr w:type="spellEnd"/>
            <w:r w:rsidRPr="00BA45F7">
              <w:rPr>
                <w:iCs/>
                <w:szCs w:val="22"/>
              </w:rPr>
              <w:t xml:space="preserve"> </w:t>
            </w:r>
            <w:r w:rsidR="00D16DB5">
              <w:rPr>
                <w:iCs/>
                <w:szCs w:val="22"/>
              </w:rPr>
              <w:t>s</w:t>
            </w:r>
            <w:r w:rsidRPr="00BA45F7">
              <w:rPr>
                <w:iCs/>
                <w:szCs w:val="22"/>
              </w:rPr>
              <w:t>odného</w:t>
            </w:r>
          </w:p>
        </w:tc>
      </w:tr>
      <w:tr w:rsidR="003629E1" w14:paraId="726979DE" w14:textId="77777777" w:rsidTr="00BA45F7">
        <w:tc>
          <w:tcPr>
            <w:tcW w:w="4531" w:type="dxa"/>
            <w:vAlign w:val="center"/>
          </w:tcPr>
          <w:p w14:paraId="4D9ACFF2" w14:textId="3DB4F157" w:rsidR="003629E1" w:rsidRPr="00BA45F7" w:rsidRDefault="00BA45F7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D</w:t>
            </w:r>
            <w:r w:rsidRPr="00BA45F7">
              <w:rPr>
                <w:iCs/>
                <w:szCs w:val="22"/>
              </w:rPr>
              <w:t>ihydrogenfosforečnan</w:t>
            </w:r>
            <w:proofErr w:type="spellEnd"/>
            <w:r w:rsidRPr="00BA45F7">
              <w:rPr>
                <w:iCs/>
                <w:szCs w:val="22"/>
              </w:rPr>
              <w:t xml:space="preserve"> </w:t>
            </w:r>
            <w:r w:rsidR="00D16DB5">
              <w:rPr>
                <w:iCs/>
                <w:szCs w:val="22"/>
              </w:rPr>
              <w:t>d</w:t>
            </w:r>
            <w:r w:rsidRPr="00BA45F7">
              <w:rPr>
                <w:iCs/>
                <w:szCs w:val="22"/>
              </w:rPr>
              <w:t>raselný</w:t>
            </w:r>
          </w:p>
        </w:tc>
      </w:tr>
      <w:tr w:rsidR="003629E1" w14:paraId="7E2051F5" w14:textId="77777777" w:rsidTr="00BA45F7">
        <w:tc>
          <w:tcPr>
            <w:tcW w:w="4531" w:type="dxa"/>
            <w:vAlign w:val="center"/>
          </w:tcPr>
          <w:p w14:paraId="53752492" w14:textId="7BE8261A" w:rsidR="003629E1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P</w:t>
            </w:r>
            <w:r w:rsidRPr="00BA45F7">
              <w:rPr>
                <w:iCs/>
                <w:szCs w:val="22"/>
              </w:rPr>
              <w:t>ovidon</w:t>
            </w:r>
            <w:proofErr w:type="spellEnd"/>
            <w:r w:rsidRPr="00BA45F7">
              <w:rPr>
                <w:iCs/>
                <w:szCs w:val="22"/>
              </w:rPr>
              <w:t xml:space="preserve"> 30</w:t>
            </w:r>
          </w:p>
        </w:tc>
      </w:tr>
      <w:tr w:rsidR="00EF1D82" w14:paraId="07E503CE" w14:textId="77777777" w:rsidTr="00BA45F7">
        <w:tc>
          <w:tcPr>
            <w:tcW w:w="4531" w:type="dxa"/>
            <w:vAlign w:val="center"/>
          </w:tcPr>
          <w:p w14:paraId="2DD60E08" w14:textId="619B6CC5" w:rsidR="00EF1D82" w:rsidRDefault="00BA45F7" w:rsidP="00617B81">
            <w:pPr>
              <w:spacing w:before="60" w:after="60"/>
            </w:pPr>
            <w:r>
              <w:t>C</w:t>
            </w:r>
            <w:r w:rsidRPr="00BA45F7">
              <w:t xml:space="preserve">hlorid </w:t>
            </w:r>
            <w:r w:rsidR="00D16DB5">
              <w:t>d</w:t>
            </w:r>
            <w:r w:rsidRPr="00BA45F7">
              <w:t>raselný</w:t>
            </w:r>
          </w:p>
        </w:tc>
      </w:tr>
      <w:tr w:rsidR="003629E1" w14:paraId="4728A53A" w14:textId="77777777" w:rsidTr="00BA45F7">
        <w:tc>
          <w:tcPr>
            <w:tcW w:w="4531" w:type="dxa"/>
            <w:vAlign w:val="center"/>
          </w:tcPr>
          <w:p w14:paraId="15E32C56" w14:textId="22A8BD6D" w:rsidR="003629E1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S</w:t>
            </w:r>
            <w:r w:rsidRPr="00BA45F7">
              <w:rPr>
                <w:iCs/>
                <w:szCs w:val="22"/>
              </w:rPr>
              <w:t>achar</w:t>
            </w:r>
            <w:r w:rsidR="00D16DB5">
              <w:rPr>
                <w:iCs/>
                <w:szCs w:val="22"/>
              </w:rPr>
              <w:t>os</w:t>
            </w:r>
            <w:r w:rsidRPr="00BA45F7">
              <w:rPr>
                <w:iCs/>
                <w:szCs w:val="22"/>
              </w:rPr>
              <w:t>a</w:t>
            </w:r>
            <w:proofErr w:type="spellEnd"/>
          </w:p>
        </w:tc>
      </w:tr>
      <w:tr w:rsidR="00EF1D82" w14:paraId="3532FCE7" w14:textId="77777777" w:rsidTr="00BA45F7">
        <w:tc>
          <w:tcPr>
            <w:tcW w:w="4531" w:type="dxa"/>
            <w:vAlign w:val="center"/>
          </w:tcPr>
          <w:p w14:paraId="04D33208" w14:textId="3E77BBBD" w:rsidR="00EF1D82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G</w:t>
            </w:r>
            <w:r w:rsidRPr="00BA45F7">
              <w:rPr>
                <w:iCs/>
                <w:szCs w:val="22"/>
              </w:rPr>
              <w:t xml:space="preserve">lutamát </w:t>
            </w:r>
            <w:r w:rsidR="00D16DB5">
              <w:rPr>
                <w:iCs/>
                <w:szCs w:val="22"/>
              </w:rPr>
              <w:t>s</w:t>
            </w:r>
            <w:r w:rsidRPr="00BA45F7">
              <w:rPr>
                <w:iCs/>
                <w:szCs w:val="22"/>
              </w:rPr>
              <w:t>odný</w:t>
            </w:r>
          </w:p>
        </w:tc>
      </w:tr>
      <w:tr w:rsidR="00EF1D82" w14:paraId="54A54B27" w14:textId="77777777" w:rsidTr="00BA45F7">
        <w:tc>
          <w:tcPr>
            <w:tcW w:w="4531" w:type="dxa"/>
            <w:vAlign w:val="center"/>
          </w:tcPr>
          <w:p w14:paraId="579D9D38" w14:textId="0CEFC0B1" w:rsidR="00EF1D82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V</w:t>
            </w:r>
            <w:r w:rsidRPr="00BA45F7">
              <w:rPr>
                <w:iCs/>
                <w:szCs w:val="22"/>
              </w:rPr>
              <w:t>oda</w:t>
            </w:r>
            <w:r w:rsidR="00D16DB5">
              <w:rPr>
                <w:iCs/>
                <w:szCs w:val="22"/>
              </w:rPr>
              <w:t xml:space="preserve"> pro injekci</w:t>
            </w:r>
          </w:p>
        </w:tc>
      </w:tr>
      <w:tr w:rsidR="00EF1D82" w14:paraId="7B5418A3" w14:textId="77777777" w:rsidTr="00BA45F7">
        <w:tc>
          <w:tcPr>
            <w:tcW w:w="4531" w:type="dxa"/>
            <w:vAlign w:val="center"/>
          </w:tcPr>
          <w:p w14:paraId="48C9A88E" w14:textId="14FF0F23" w:rsidR="00EF1D82" w:rsidRPr="00B41D57" w:rsidRDefault="00BA45F7" w:rsidP="00617B81">
            <w:pPr>
              <w:spacing w:before="60" w:after="60"/>
              <w:rPr>
                <w:iCs/>
                <w:szCs w:val="22"/>
              </w:rPr>
            </w:pPr>
            <w:r w:rsidRPr="00BA45F7">
              <w:rPr>
                <w:iCs/>
                <w:szCs w:val="22"/>
              </w:rPr>
              <w:t>PBS</w:t>
            </w:r>
          </w:p>
        </w:tc>
      </w:tr>
    </w:tbl>
    <w:p w14:paraId="16B2EE25" w14:textId="77777777" w:rsidR="003629E1" w:rsidRPr="00B41D57" w:rsidRDefault="003629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9E690A" w14:textId="64BFF820" w:rsidR="00AD0491" w:rsidRDefault="00D16DB5" w:rsidP="00AD0491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Lyofilizát</w:t>
      </w:r>
      <w:proofErr w:type="spellEnd"/>
      <w:r w:rsidR="00AD0491" w:rsidRPr="00AD0491">
        <w:rPr>
          <w:szCs w:val="22"/>
        </w:rPr>
        <w:t xml:space="preserve">: bílá nebo nažloutlá tableta. </w:t>
      </w:r>
    </w:p>
    <w:p w14:paraId="6630A13D" w14:textId="3386B007" w:rsidR="00AD0491" w:rsidRPr="00AD0491" w:rsidRDefault="00A12DCF" w:rsidP="00AD0491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Suspenze</w:t>
      </w:r>
      <w:r w:rsidR="00AD0491" w:rsidRPr="00AD0491">
        <w:rPr>
          <w:szCs w:val="22"/>
        </w:rPr>
        <w:t xml:space="preserve">: homogenní, čirá a bezbarvá </w:t>
      </w:r>
      <w:r>
        <w:rPr>
          <w:szCs w:val="22"/>
        </w:rPr>
        <w:t>tekutina</w:t>
      </w:r>
      <w:r w:rsidR="00AD0491" w:rsidRPr="00AD0491">
        <w:rPr>
          <w:szCs w:val="22"/>
        </w:rPr>
        <w:t>.</w:t>
      </w:r>
    </w:p>
    <w:p w14:paraId="4D428492" w14:textId="68F74747" w:rsidR="00AD0491" w:rsidRDefault="00AD0491" w:rsidP="00EF1D82">
      <w:pPr>
        <w:tabs>
          <w:tab w:val="clear" w:pos="567"/>
        </w:tabs>
        <w:spacing w:line="240" w:lineRule="auto"/>
        <w:rPr>
          <w:szCs w:val="22"/>
        </w:rPr>
      </w:pPr>
    </w:p>
    <w:p w14:paraId="38D874C2" w14:textId="77777777" w:rsidR="00AD0491" w:rsidRPr="00B41D57" w:rsidRDefault="00AD0491" w:rsidP="00EF1D82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442311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442311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FE8E29" w14:textId="538622A8" w:rsidR="00C51A05" w:rsidRDefault="00D16DB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  <w:r w:rsidR="00C51A05">
        <w:rPr>
          <w:szCs w:val="22"/>
        </w:rPr>
        <w:br w:type="page"/>
      </w:r>
    </w:p>
    <w:p w14:paraId="0B7F6CD1" w14:textId="595DDA74" w:rsidR="00C114FF" w:rsidRPr="00B41D57" w:rsidRDefault="00442311" w:rsidP="00B13B6D">
      <w:pPr>
        <w:pStyle w:val="Style1"/>
      </w:pPr>
      <w:r w:rsidRPr="00B41D57">
        <w:lastRenderedPageBreak/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C48941" w14:textId="37DF6633" w:rsidR="00913268" w:rsidRDefault="00913268" w:rsidP="00913268">
      <w:pPr>
        <w:tabs>
          <w:tab w:val="clear" w:pos="567"/>
        </w:tabs>
        <w:spacing w:line="240" w:lineRule="auto"/>
      </w:pPr>
      <w:r w:rsidRPr="00913268">
        <w:t>K aktivní imunizaci psů od 8.</w:t>
      </w:r>
      <w:r w:rsidR="00796D75">
        <w:t> </w:t>
      </w:r>
      <w:r w:rsidRPr="00913268">
        <w:t xml:space="preserve">týdnů stáří proti </w:t>
      </w:r>
      <w:proofErr w:type="spellStart"/>
      <w:r w:rsidRPr="00913268">
        <w:t>parvoviróze</w:t>
      </w:r>
      <w:proofErr w:type="spellEnd"/>
      <w:r w:rsidRPr="00913268">
        <w:t xml:space="preserve">, psince, infekční hepatitidě, infekční </w:t>
      </w:r>
      <w:proofErr w:type="spellStart"/>
      <w:r w:rsidRPr="00913268">
        <w:t>laryngotracheitidě</w:t>
      </w:r>
      <w:proofErr w:type="spellEnd"/>
      <w:r w:rsidRPr="00913268">
        <w:t xml:space="preserve"> (způsobené </w:t>
      </w:r>
      <w:r w:rsidR="006B5EBF">
        <w:t>a</w:t>
      </w:r>
      <w:r w:rsidRPr="00913268">
        <w:t xml:space="preserve">denovirem typu 2), </w:t>
      </w:r>
      <w:proofErr w:type="spellStart"/>
      <w:r w:rsidRPr="00913268">
        <w:t>tracheobronchitídě</w:t>
      </w:r>
      <w:proofErr w:type="spellEnd"/>
      <w:r w:rsidRPr="00913268">
        <w:t xml:space="preserve"> </w:t>
      </w:r>
      <w:r w:rsidR="00ED2E64">
        <w:t xml:space="preserve">(způsobené virem psí </w:t>
      </w:r>
      <w:proofErr w:type="spellStart"/>
      <w:r w:rsidR="00ED2E64">
        <w:t>para</w:t>
      </w:r>
      <w:r w:rsidR="006B5EBF">
        <w:t>influenzy</w:t>
      </w:r>
      <w:proofErr w:type="spellEnd"/>
      <w:r w:rsidR="006B5EBF">
        <w:t xml:space="preserve">) </w:t>
      </w:r>
      <w:r w:rsidRPr="00913268">
        <w:t>a leptospiróze (</w:t>
      </w:r>
      <w:r w:rsidRPr="0028247B">
        <w:rPr>
          <w:i/>
        </w:rPr>
        <w:t xml:space="preserve">Leptospira </w:t>
      </w:r>
      <w:proofErr w:type="spellStart"/>
      <w:r w:rsidRPr="0028247B">
        <w:rPr>
          <w:i/>
        </w:rPr>
        <w:t>icterohaemorrhagiae</w:t>
      </w:r>
      <w:proofErr w:type="spellEnd"/>
      <w:r w:rsidRPr="00913268">
        <w:t xml:space="preserve"> a </w:t>
      </w:r>
      <w:r w:rsidRPr="0028247B">
        <w:rPr>
          <w:i/>
        </w:rPr>
        <w:t xml:space="preserve">Leptospira </w:t>
      </w:r>
      <w:proofErr w:type="spellStart"/>
      <w:r w:rsidRPr="0028247B">
        <w:rPr>
          <w:i/>
        </w:rPr>
        <w:t>canicola</w:t>
      </w:r>
      <w:proofErr w:type="spellEnd"/>
      <w:r w:rsidRPr="00913268">
        <w:t>).</w:t>
      </w:r>
    </w:p>
    <w:p w14:paraId="60DF2A10" w14:textId="72700DF3" w:rsidR="00913268" w:rsidRDefault="00913268" w:rsidP="00C51A05">
      <w:pPr>
        <w:jc w:val="both"/>
        <w:rPr>
          <w:szCs w:val="22"/>
        </w:rPr>
      </w:pPr>
    </w:p>
    <w:p w14:paraId="50AB149B" w14:textId="15205CF0" w:rsidR="00913268" w:rsidRPr="00913268" w:rsidRDefault="00117855" w:rsidP="00913268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Nástup imunity:</w:t>
      </w:r>
      <w:r>
        <w:rPr>
          <w:szCs w:val="22"/>
        </w:rPr>
        <w:t xml:space="preserve"> </w:t>
      </w:r>
      <w:r>
        <w:rPr>
          <w:noProof/>
          <w:kern w:val="28"/>
        </w:rPr>
        <w:t>3</w:t>
      </w:r>
      <w:r w:rsidR="00796D75">
        <w:rPr>
          <w:noProof/>
          <w:kern w:val="28"/>
        </w:rPr>
        <w:t> </w:t>
      </w:r>
      <w:r>
        <w:rPr>
          <w:noProof/>
          <w:kern w:val="28"/>
        </w:rPr>
        <w:t>t</w:t>
      </w:r>
      <w:r w:rsidRPr="00117855">
        <w:rPr>
          <w:noProof/>
          <w:kern w:val="28"/>
        </w:rPr>
        <w:t>ýdn</w:t>
      </w:r>
      <w:r w:rsidR="00A12DCF">
        <w:rPr>
          <w:noProof/>
          <w:kern w:val="28"/>
        </w:rPr>
        <w:t>y po první injekci</w:t>
      </w:r>
    </w:p>
    <w:p w14:paraId="4E4269AE" w14:textId="553E9417" w:rsidR="00913268" w:rsidRPr="00913268" w:rsidRDefault="00117855" w:rsidP="00913268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Trvání imunity:</w:t>
      </w:r>
      <w:r>
        <w:rPr>
          <w:szCs w:val="22"/>
        </w:rPr>
        <w:t xml:space="preserve"> 1</w:t>
      </w:r>
      <w:r w:rsidR="00796D75">
        <w:rPr>
          <w:szCs w:val="22"/>
        </w:rPr>
        <w:t> </w:t>
      </w:r>
      <w:r>
        <w:rPr>
          <w:szCs w:val="22"/>
        </w:rPr>
        <w:t xml:space="preserve">rok </w:t>
      </w:r>
      <w:r w:rsidR="00571F2D">
        <w:rPr>
          <w:szCs w:val="22"/>
        </w:rPr>
        <w:t xml:space="preserve">po základní vakcinaci </w:t>
      </w:r>
      <w:r w:rsidRPr="00913268">
        <w:rPr>
          <w:szCs w:val="22"/>
        </w:rPr>
        <w:t>(na základě s</w:t>
      </w:r>
      <w:r w:rsidR="00A12DCF">
        <w:rPr>
          <w:szCs w:val="22"/>
        </w:rPr>
        <w:t>é</w:t>
      </w:r>
      <w:r w:rsidRPr="00913268">
        <w:rPr>
          <w:szCs w:val="22"/>
        </w:rPr>
        <w:t>rologie).</w:t>
      </w:r>
    </w:p>
    <w:p w14:paraId="45A9E78C" w14:textId="561EB04D" w:rsidR="00E86CEE" w:rsidRDefault="00E86CEE" w:rsidP="00913268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442311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EC8E62F" w14:textId="33D86C19" w:rsidR="00AE4FC3" w:rsidRDefault="00AE4FC3" w:rsidP="009576B3">
      <w:r>
        <w:t>Nejsou.</w:t>
      </w:r>
    </w:p>
    <w:p w14:paraId="429F2203" w14:textId="77777777" w:rsidR="00370C7D" w:rsidRPr="00B41D57" w:rsidRDefault="00370C7D" w:rsidP="009576B3">
      <w:pPr>
        <w:rPr>
          <w:szCs w:val="22"/>
        </w:rPr>
      </w:pPr>
    </w:p>
    <w:p w14:paraId="570F6F03" w14:textId="77777777" w:rsidR="00C114FF" w:rsidRPr="00B41D57" w:rsidRDefault="00442311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1AD956B" w14:textId="2B977D12" w:rsidR="007269B3" w:rsidRDefault="007269B3" w:rsidP="007269B3">
      <w:pPr>
        <w:tabs>
          <w:tab w:val="clear" w:pos="567"/>
        </w:tabs>
        <w:spacing w:line="240" w:lineRule="auto"/>
      </w:pPr>
      <w:r w:rsidRPr="007269B3">
        <w:t>Vakcinovat pouze zdravá zvířata.</w:t>
      </w:r>
    </w:p>
    <w:p w14:paraId="6DA5F381" w14:textId="127B7F25" w:rsidR="00A12DCF" w:rsidRDefault="00A12DCF" w:rsidP="007269B3">
      <w:pPr>
        <w:tabs>
          <w:tab w:val="clear" w:pos="567"/>
        </w:tabs>
        <w:spacing w:line="240" w:lineRule="auto"/>
        <w:rPr>
          <w:szCs w:val="22"/>
        </w:rPr>
      </w:pPr>
    </w:p>
    <w:p w14:paraId="26C97BD8" w14:textId="395C7D8B" w:rsidR="00A12DCF" w:rsidRPr="00B41D57" w:rsidRDefault="00A12DCF" w:rsidP="007269B3">
      <w:pPr>
        <w:tabs>
          <w:tab w:val="clear" w:pos="567"/>
        </w:tabs>
        <w:spacing w:line="240" w:lineRule="auto"/>
        <w:rPr>
          <w:szCs w:val="22"/>
        </w:rPr>
      </w:pPr>
      <w:bookmarkStart w:id="0" w:name="_Hlk235013198"/>
      <w:r w:rsidRPr="00370C7D">
        <w:t>Nepoužívat vakcínu u zvířat s možným výskytem střevních parazitů</w:t>
      </w:r>
      <w:r>
        <w:t xml:space="preserve"> a</w:t>
      </w:r>
      <w:r w:rsidRPr="00370C7D">
        <w:t xml:space="preserve"> u zvířat ve stresovém stavu</w:t>
      </w:r>
      <w:r>
        <w:t>.</w:t>
      </w:r>
    </w:p>
    <w:bookmarkEnd w:id="0"/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442311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442311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48BEA74" w14:textId="320C91FB" w:rsidR="008B2857" w:rsidRDefault="008B2857" w:rsidP="00A9226B">
      <w:pPr>
        <w:tabs>
          <w:tab w:val="clear" w:pos="567"/>
        </w:tabs>
        <w:spacing w:line="240" w:lineRule="auto"/>
        <w:rPr>
          <w:szCs w:val="22"/>
        </w:rPr>
      </w:pPr>
      <w:r w:rsidRPr="004F7872">
        <w:rPr>
          <w:szCs w:val="22"/>
        </w:rPr>
        <w:t>Neuplatňuje se.</w:t>
      </w:r>
    </w:p>
    <w:p w14:paraId="0FFB12C5" w14:textId="77777777" w:rsidR="00CE7882" w:rsidRPr="00B41D57" w:rsidRDefault="00CE788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442311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27645AC8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D364D19" w14:textId="1BED29DF" w:rsidR="00C114FF" w:rsidRDefault="00CE7882" w:rsidP="00A9226B">
      <w:pPr>
        <w:tabs>
          <w:tab w:val="clear" w:pos="567"/>
        </w:tabs>
        <w:spacing w:line="240" w:lineRule="auto"/>
      </w:pPr>
      <w:r w:rsidRPr="00CE7882">
        <w:t>V případě náhodného sebepoškození injekčně aplikovaným přípravkem, vyhledejte ihned lékařskou pomoc a ukažte příbalovou informaci nebo etiketu praktickému lékaři.</w:t>
      </w:r>
    </w:p>
    <w:p w14:paraId="6EF12287" w14:textId="77777777" w:rsidR="00CE7882" w:rsidRPr="00B41D57" w:rsidRDefault="00CE788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442311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0C561E" w14:textId="77777777" w:rsidR="00BC1619" w:rsidRPr="00B41D57" w:rsidRDefault="00BC1619" w:rsidP="00BC161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442311" w:rsidP="00B13B6D">
      <w:pPr>
        <w:pStyle w:val="Style1"/>
      </w:pPr>
      <w:r w:rsidRPr="00AE0098">
        <w:t>3.6</w:t>
      </w:r>
      <w:r w:rsidRPr="00AE0098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576B8CA" w14:textId="27492021" w:rsidR="00AD0710" w:rsidRPr="00B41D57" w:rsidRDefault="00691FC2" w:rsidP="00AD0710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</w:t>
      </w:r>
      <w:r w:rsidR="00AE4FC3">
        <w:rPr>
          <w:szCs w:val="22"/>
        </w:rPr>
        <w:t>si</w:t>
      </w:r>
      <w:r>
        <w:rPr>
          <w:szCs w:val="22"/>
        </w:rPr>
        <w:t>:</w:t>
      </w:r>
    </w:p>
    <w:p w14:paraId="669C145E" w14:textId="77777777" w:rsidR="00295140" w:rsidRPr="00B41D57" w:rsidRDefault="00295140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E2CA7" w:rsidRPr="00AE0098" w14:paraId="42524367" w14:textId="77777777" w:rsidTr="00D16DB5">
        <w:tc>
          <w:tcPr>
            <w:tcW w:w="1957" w:type="pct"/>
          </w:tcPr>
          <w:p w14:paraId="7ECEA32E" w14:textId="77777777" w:rsidR="00BE2CA7" w:rsidRPr="00AE0098" w:rsidRDefault="00BE2CA7" w:rsidP="00D16DB5">
            <w:pPr>
              <w:spacing w:before="60" w:after="60"/>
              <w:rPr>
                <w:szCs w:val="22"/>
              </w:rPr>
            </w:pPr>
            <w:r w:rsidRPr="00AE0098">
              <w:t>Vzácné</w:t>
            </w:r>
          </w:p>
          <w:p w14:paraId="58570FA0" w14:textId="3B625294" w:rsidR="00BE2CA7" w:rsidRPr="00AE0098" w:rsidRDefault="00BE2CA7" w:rsidP="00D16DB5">
            <w:pPr>
              <w:spacing w:before="60" w:after="60"/>
              <w:rPr>
                <w:szCs w:val="22"/>
              </w:rPr>
            </w:pPr>
            <w:r w:rsidRPr="00AE0098">
              <w:t>(1 až 10</w:t>
            </w:r>
            <w:r w:rsidR="00796D75">
              <w:rPr>
                <w:sz w:val="24"/>
                <w:szCs w:val="22"/>
              </w:rPr>
              <w:t> </w:t>
            </w:r>
            <w:r w:rsidRPr="00AE0098">
              <w:t>zvířat / 10 000 ošetřených zvířat):</w:t>
            </w:r>
          </w:p>
        </w:tc>
        <w:tc>
          <w:tcPr>
            <w:tcW w:w="3043" w:type="pct"/>
          </w:tcPr>
          <w:p w14:paraId="1EFF46F7" w14:textId="0C31552D" w:rsidR="00BE2CA7" w:rsidRPr="009F7B9C" w:rsidRDefault="00AE4FC3" w:rsidP="00D16DB5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t xml:space="preserve">Hypersenzitivní </w:t>
            </w:r>
            <w:r w:rsidR="00E0791D">
              <w:t>r</w:t>
            </w:r>
            <w:r w:rsidR="009F7B9C" w:rsidRPr="00CD22CD">
              <w:t xml:space="preserve">eakce </w:t>
            </w:r>
            <w:r w:rsidR="009F7B9C">
              <w:rPr>
                <w:vertAlign w:val="superscript"/>
              </w:rPr>
              <w:t>1</w:t>
            </w:r>
          </w:p>
        </w:tc>
      </w:tr>
    </w:tbl>
    <w:p w14:paraId="0C3BFB58" w14:textId="3FD51F6D" w:rsidR="00BE2CA7" w:rsidRDefault="009F7B9C" w:rsidP="00AD0710">
      <w:pPr>
        <w:tabs>
          <w:tab w:val="clear" w:pos="567"/>
        </w:tabs>
        <w:spacing w:line="240" w:lineRule="auto"/>
        <w:rPr>
          <w:szCs w:val="22"/>
          <w:vertAlign w:val="superscript"/>
        </w:rPr>
      </w:pPr>
      <w:proofErr w:type="gramStart"/>
      <w:r>
        <w:rPr>
          <w:szCs w:val="22"/>
          <w:vertAlign w:val="superscript"/>
        </w:rPr>
        <w:t>1</w:t>
      </w:r>
      <w:r w:rsidR="00AE4FC3">
        <w:rPr>
          <w:szCs w:val="22"/>
        </w:rPr>
        <w:t>V</w:t>
      </w:r>
      <w:proofErr w:type="gramEnd"/>
      <w:r w:rsidRPr="009F7B9C">
        <w:rPr>
          <w:szCs w:val="22"/>
        </w:rPr>
        <w:t xml:space="preserve"> takovém případě by měla být podána vhodná symptomatická léčba</w:t>
      </w:r>
      <w:r>
        <w:rPr>
          <w:szCs w:val="22"/>
        </w:rPr>
        <w:t xml:space="preserve"> </w:t>
      </w:r>
      <w:r w:rsidRPr="00CD22CD">
        <w:t>(antihistaminika).</w:t>
      </w:r>
    </w:p>
    <w:p w14:paraId="3AB96D24" w14:textId="77777777" w:rsidR="009F7B9C" w:rsidRPr="009F7B9C" w:rsidRDefault="009F7B9C" w:rsidP="00AD0710">
      <w:pPr>
        <w:tabs>
          <w:tab w:val="clear" w:pos="567"/>
        </w:tabs>
        <w:spacing w:line="240" w:lineRule="auto"/>
        <w:rPr>
          <w:szCs w:val="22"/>
          <w:vertAlign w:val="superscript"/>
        </w:rPr>
      </w:pPr>
    </w:p>
    <w:p w14:paraId="1D616E5A" w14:textId="6E2364CC" w:rsidR="00295140" w:rsidRPr="00AE0098" w:rsidRDefault="00405524" w:rsidP="00AD0710">
      <w:pPr>
        <w:tabs>
          <w:tab w:val="clear" w:pos="567"/>
        </w:tabs>
        <w:spacing w:line="240" w:lineRule="auto"/>
        <w:rPr>
          <w:szCs w:val="22"/>
        </w:rPr>
      </w:pPr>
      <w:r w:rsidRPr="00405524">
        <w:rPr>
          <w:szCs w:val="22"/>
        </w:rPr>
        <w:t>Hlášení nežádoucích účinků je důležité. Umožňuje nepřetržité sledování bezpečnosti veterinárního léčivého přípravku. Hlášení je třeba zaslat, pokud možno, prostřednictvím veterinárního lékaře, buď držite</w:t>
      </w:r>
      <w:r w:rsidRPr="005A41E1">
        <w:rPr>
          <w:szCs w:val="22"/>
        </w:rPr>
        <w:t>li rozhodnutí o registraci, nebo jeho místnímu zástupci, nebo příslušnému v</w:t>
      </w:r>
      <w:r w:rsidRPr="00405524">
        <w:rPr>
          <w:szCs w:val="22"/>
        </w:rPr>
        <w:t>nitrostátnímu orgánu prostřednictvím národního systému hlášení. Podrobné kontaktní údaje naleznete v příbalové informaci</w:t>
      </w:r>
      <w:r>
        <w:rPr>
          <w:szCs w:val="22"/>
        </w:rPr>
        <w:t>.</w:t>
      </w:r>
    </w:p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455E6E" w:rsidRDefault="00442311" w:rsidP="00B13B6D">
      <w:pPr>
        <w:pStyle w:val="Style1"/>
      </w:pPr>
      <w:r w:rsidRPr="00455E6E">
        <w:t>3.7</w:t>
      </w:r>
      <w:r w:rsidRPr="00455E6E">
        <w:tab/>
        <w:t>Použití v průběhu březosti, laktace nebo snášky</w:t>
      </w:r>
    </w:p>
    <w:p w14:paraId="64E55CD3" w14:textId="77777777" w:rsidR="00230629" w:rsidRPr="00455E6E" w:rsidRDefault="00230629" w:rsidP="00145C3F">
      <w:pPr>
        <w:tabs>
          <w:tab w:val="clear" w:pos="567"/>
        </w:tabs>
        <w:spacing w:line="240" w:lineRule="auto"/>
        <w:rPr>
          <w:u w:val="single"/>
        </w:rPr>
      </w:pPr>
    </w:p>
    <w:p w14:paraId="0DFBFADE" w14:textId="1410D5C3" w:rsidR="00C114FF" w:rsidRPr="00455E6E" w:rsidRDefault="00230629" w:rsidP="00145C3F">
      <w:pPr>
        <w:tabs>
          <w:tab w:val="clear" w:pos="567"/>
        </w:tabs>
        <w:spacing w:line="240" w:lineRule="auto"/>
      </w:pPr>
      <w:r w:rsidRPr="00455E6E">
        <w:rPr>
          <w:u w:val="single"/>
        </w:rPr>
        <w:t>Březost</w:t>
      </w:r>
      <w:r w:rsidRPr="00455E6E">
        <w:t>:</w:t>
      </w:r>
    </w:p>
    <w:p w14:paraId="45A16993" w14:textId="5EDEDBE5" w:rsidR="00C114FF" w:rsidRDefault="00C27BF8" w:rsidP="00A9226B">
      <w:pPr>
        <w:tabs>
          <w:tab w:val="clear" w:pos="567"/>
        </w:tabs>
        <w:spacing w:line="240" w:lineRule="auto"/>
      </w:pPr>
      <w:r w:rsidRPr="00C27BF8">
        <w:t>Použití není doporučováno během březosti</w:t>
      </w:r>
    </w:p>
    <w:p w14:paraId="3EB978F2" w14:textId="77777777" w:rsidR="00455E6E" w:rsidRPr="00B41D57" w:rsidRDefault="00455E6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442311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04AA23FA" w14:textId="74943DD0" w:rsidR="00A14C65" w:rsidRDefault="00A14C65" w:rsidP="00A9226B">
      <w:pPr>
        <w:tabs>
          <w:tab w:val="clear" w:pos="567"/>
        </w:tabs>
        <w:spacing w:line="240" w:lineRule="auto"/>
        <w:rPr>
          <w:szCs w:val="22"/>
        </w:rPr>
      </w:pPr>
      <w:r w:rsidRPr="00A14C65">
        <w:rPr>
          <w:szCs w:val="22"/>
        </w:rPr>
        <w:lastRenderedPageBreak/>
        <w:t>Nejsou dostupné informace o bezpečnosti a účinnosti této vakcíny, pokud se používá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5CB3A608" w14:textId="77777777" w:rsidR="00A14C65" w:rsidRPr="00B41D57" w:rsidRDefault="00A14C6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442311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AE6F727" w14:textId="77777777" w:rsidR="006B5EBF" w:rsidRPr="006D111B" w:rsidRDefault="006B5EBF" w:rsidP="006B5EBF">
      <w:pPr>
        <w:tabs>
          <w:tab w:val="clear" w:pos="567"/>
        </w:tabs>
        <w:spacing w:line="240" w:lineRule="auto"/>
        <w:rPr>
          <w:szCs w:val="22"/>
          <w:lang w:val="yo-NG"/>
        </w:rPr>
      </w:pPr>
      <w:r w:rsidRPr="00D32C4D">
        <w:rPr>
          <w:szCs w:val="22"/>
          <w:lang w:val="yo-NG"/>
        </w:rPr>
        <w:t xml:space="preserve">Subkutánní </w:t>
      </w:r>
      <w:r w:rsidRPr="00D32C4D">
        <w:rPr>
          <w:szCs w:val="22"/>
        </w:rPr>
        <w:t>podání</w:t>
      </w:r>
      <w:r w:rsidRPr="006D111B">
        <w:rPr>
          <w:szCs w:val="22"/>
          <w:lang w:val="yo-NG"/>
        </w:rPr>
        <w:t>.</w:t>
      </w:r>
    </w:p>
    <w:p w14:paraId="20EBBA73" w14:textId="77777777" w:rsidR="006B5EBF" w:rsidRDefault="006B5EBF" w:rsidP="005A2EF0">
      <w:pPr>
        <w:tabs>
          <w:tab w:val="clear" w:pos="567"/>
        </w:tabs>
        <w:spacing w:line="240" w:lineRule="auto"/>
        <w:rPr>
          <w:szCs w:val="22"/>
        </w:rPr>
      </w:pPr>
    </w:p>
    <w:p w14:paraId="4D8F3EF5" w14:textId="21774DF2" w:rsidR="005A2EF0" w:rsidRPr="005A2EF0" w:rsidRDefault="005A2EF0" w:rsidP="005A2EF0">
      <w:pPr>
        <w:tabs>
          <w:tab w:val="clear" w:pos="567"/>
        </w:tabs>
        <w:spacing w:line="240" w:lineRule="auto"/>
        <w:rPr>
          <w:szCs w:val="22"/>
        </w:rPr>
      </w:pPr>
      <w:r w:rsidRPr="005A2EF0">
        <w:rPr>
          <w:szCs w:val="22"/>
        </w:rPr>
        <w:t xml:space="preserve">Asepticky se rozpustí obsah </w:t>
      </w:r>
      <w:proofErr w:type="spellStart"/>
      <w:r w:rsidRPr="005A2EF0">
        <w:rPr>
          <w:szCs w:val="22"/>
        </w:rPr>
        <w:t>lyofilizátu</w:t>
      </w:r>
      <w:proofErr w:type="spellEnd"/>
      <w:r w:rsidRPr="005A2EF0">
        <w:rPr>
          <w:szCs w:val="22"/>
        </w:rPr>
        <w:t xml:space="preserve"> v</w:t>
      </w:r>
      <w:r w:rsidR="006B5EBF">
        <w:rPr>
          <w:szCs w:val="22"/>
        </w:rPr>
        <w:t> </w:t>
      </w:r>
      <w:r w:rsidRPr="005A2EF0">
        <w:rPr>
          <w:szCs w:val="22"/>
        </w:rPr>
        <w:t>l</w:t>
      </w:r>
      <w:r w:rsidR="006B5EBF">
        <w:rPr>
          <w:szCs w:val="22"/>
        </w:rPr>
        <w:t>ahvičce s</w:t>
      </w:r>
      <w:r w:rsidR="002A4650">
        <w:rPr>
          <w:szCs w:val="22"/>
        </w:rPr>
        <w:t>e</w:t>
      </w:r>
      <w:r w:rsidRPr="005A2EF0">
        <w:rPr>
          <w:szCs w:val="22"/>
        </w:rPr>
        <w:t xml:space="preserve"> </w:t>
      </w:r>
      <w:r w:rsidR="002A4650">
        <w:rPr>
          <w:szCs w:val="22"/>
        </w:rPr>
        <w:t>suspenzí</w:t>
      </w:r>
      <w:r w:rsidRPr="005A2EF0">
        <w:rPr>
          <w:szCs w:val="22"/>
        </w:rPr>
        <w:t xml:space="preserve">. Před použitím je nutno naředěnou vakcínu dobře protřepat. </w:t>
      </w:r>
    </w:p>
    <w:p w14:paraId="0B6F089C" w14:textId="31F21695" w:rsidR="005A2EF0" w:rsidRDefault="005A2EF0" w:rsidP="005A2EF0">
      <w:pPr>
        <w:tabs>
          <w:tab w:val="clear" w:pos="567"/>
        </w:tabs>
        <w:spacing w:line="240" w:lineRule="auto"/>
        <w:rPr>
          <w:szCs w:val="22"/>
        </w:rPr>
      </w:pPr>
      <w:r w:rsidRPr="005A2EF0">
        <w:rPr>
          <w:szCs w:val="22"/>
        </w:rPr>
        <w:t>Psům se aplikuje jedna dávka (1</w:t>
      </w:r>
      <w:r w:rsidR="00796D75">
        <w:rPr>
          <w:szCs w:val="22"/>
        </w:rPr>
        <w:t> </w:t>
      </w:r>
      <w:r w:rsidRPr="005A2EF0">
        <w:rPr>
          <w:szCs w:val="22"/>
        </w:rPr>
        <w:t>ml) podkožně v</w:t>
      </w:r>
      <w:r w:rsidR="00796D75">
        <w:rPr>
          <w:szCs w:val="22"/>
        </w:rPr>
        <w:t> </w:t>
      </w:r>
      <w:r w:rsidRPr="005A2EF0">
        <w:rPr>
          <w:szCs w:val="22"/>
        </w:rPr>
        <w:t>8</w:t>
      </w:r>
      <w:r w:rsidR="00796D75">
        <w:rPr>
          <w:szCs w:val="22"/>
        </w:rPr>
        <w:t> </w:t>
      </w:r>
      <w:r w:rsidRPr="005A2EF0">
        <w:rPr>
          <w:szCs w:val="22"/>
        </w:rPr>
        <w:t xml:space="preserve">týdnech </w:t>
      </w:r>
      <w:r w:rsidR="009D1A96">
        <w:rPr>
          <w:szCs w:val="22"/>
        </w:rPr>
        <w:t>věku</w:t>
      </w:r>
      <w:r w:rsidR="009D1A96" w:rsidRPr="005A2EF0">
        <w:rPr>
          <w:szCs w:val="22"/>
        </w:rPr>
        <w:t xml:space="preserve"> </w:t>
      </w:r>
      <w:r w:rsidRPr="005A2EF0">
        <w:rPr>
          <w:szCs w:val="22"/>
        </w:rPr>
        <w:t xml:space="preserve">nezávisle na hmotnosti, pohlaví a rase. </w:t>
      </w:r>
    </w:p>
    <w:p w14:paraId="42F2A7FD" w14:textId="77777777" w:rsidR="008B2857" w:rsidRDefault="008B2857" w:rsidP="005A2EF0">
      <w:pPr>
        <w:tabs>
          <w:tab w:val="clear" w:pos="567"/>
        </w:tabs>
        <w:spacing w:line="240" w:lineRule="auto"/>
        <w:rPr>
          <w:szCs w:val="22"/>
        </w:rPr>
      </w:pPr>
    </w:p>
    <w:p w14:paraId="41CAB178" w14:textId="2F591770" w:rsidR="008B2857" w:rsidRDefault="009D1A96" w:rsidP="008B2857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Používat</w:t>
      </w:r>
      <w:r w:rsidR="008B2857" w:rsidRPr="00CE7882">
        <w:rPr>
          <w:szCs w:val="22"/>
        </w:rPr>
        <w:t xml:space="preserve"> sterilní jehly a injekční stříkačky.</w:t>
      </w:r>
    </w:p>
    <w:p w14:paraId="55C74763" w14:textId="77777777" w:rsidR="008B2857" w:rsidRPr="005A2EF0" w:rsidRDefault="008B2857" w:rsidP="005A2EF0">
      <w:pPr>
        <w:tabs>
          <w:tab w:val="clear" w:pos="567"/>
        </w:tabs>
        <w:spacing w:line="240" w:lineRule="auto"/>
        <w:rPr>
          <w:szCs w:val="22"/>
        </w:rPr>
      </w:pPr>
    </w:p>
    <w:p w14:paraId="3DAA06B7" w14:textId="07E4FE34" w:rsidR="005A2EF0" w:rsidRDefault="005A2EF0" w:rsidP="005A2EF0">
      <w:pPr>
        <w:tabs>
          <w:tab w:val="clear" w:pos="567"/>
        </w:tabs>
        <w:spacing w:line="240" w:lineRule="auto"/>
        <w:rPr>
          <w:szCs w:val="22"/>
        </w:rPr>
      </w:pPr>
      <w:r w:rsidRPr="005A2EF0">
        <w:rPr>
          <w:szCs w:val="22"/>
        </w:rPr>
        <w:t>Doporuč</w:t>
      </w:r>
      <w:r w:rsidR="009D1A96">
        <w:rPr>
          <w:szCs w:val="22"/>
        </w:rPr>
        <w:t>ený</w:t>
      </w:r>
      <w:r w:rsidRPr="005A2EF0">
        <w:rPr>
          <w:szCs w:val="22"/>
        </w:rPr>
        <w:t xml:space="preserve"> vakcinační program: </w:t>
      </w:r>
    </w:p>
    <w:p w14:paraId="3BF304D9" w14:textId="77777777" w:rsidR="009D1A96" w:rsidRPr="005A2EF0" w:rsidRDefault="009D1A96" w:rsidP="005A2EF0">
      <w:pPr>
        <w:tabs>
          <w:tab w:val="clear" w:pos="567"/>
        </w:tabs>
        <w:spacing w:line="240" w:lineRule="auto"/>
        <w:rPr>
          <w:szCs w:val="22"/>
        </w:rPr>
      </w:pPr>
    </w:p>
    <w:p w14:paraId="0D565579" w14:textId="77777777" w:rsidR="00A12DCF" w:rsidRDefault="005A2EF0" w:rsidP="005A2EF0">
      <w:pPr>
        <w:tabs>
          <w:tab w:val="clear" w:pos="567"/>
        </w:tabs>
        <w:spacing w:line="240" w:lineRule="auto"/>
        <w:rPr>
          <w:szCs w:val="22"/>
        </w:rPr>
      </w:pPr>
      <w:r w:rsidRPr="005A2EF0">
        <w:rPr>
          <w:szCs w:val="22"/>
        </w:rPr>
        <w:t xml:space="preserve">Základní vakcinace: </w:t>
      </w:r>
    </w:p>
    <w:p w14:paraId="3ED05D3E" w14:textId="42FEFFE3" w:rsidR="005A2EF0" w:rsidRPr="005A2EF0" w:rsidRDefault="005A2EF0" w:rsidP="005A2EF0">
      <w:pPr>
        <w:tabs>
          <w:tab w:val="clear" w:pos="567"/>
        </w:tabs>
        <w:spacing w:line="240" w:lineRule="auto"/>
        <w:rPr>
          <w:szCs w:val="22"/>
        </w:rPr>
      </w:pPr>
      <w:r w:rsidRPr="005A2EF0">
        <w:rPr>
          <w:szCs w:val="22"/>
        </w:rPr>
        <w:t>První injekce ve stáří 8</w:t>
      </w:r>
      <w:r w:rsidR="00796D75">
        <w:rPr>
          <w:szCs w:val="22"/>
        </w:rPr>
        <w:t> </w:t>
      </w:r>
      <w:r w:rsidRPr="005A2EF0">
        <w:rPr>
          <w:szCs w:val="22"/>
        </w:rPr>
        <w:t>týdnů, druhá injekce ve stáří 12</w:t>
      </w:r>
      <w:r w:rsidR="00796D75">
        <w:rPr>
          <w:szCs w:val="22"/>
        </w:rPr>
        <w:t> </w:t>
      </w:r>
      <w:r w:rsidRPr="005A2EF0">
        <w:rPr>
          <w:szCs w:val="22"/>
        </w:rPr>
        <w:t>týdnů.</w:t>
      </w:r>
    </w:p>
    <w:p w14:paraId="2AA6646B" w14:textId="77777777" w:rsidR="00A12DCF" w:rsidRDefault="00A12DCF" w:rsidP="005A2EF0">
      <w:pPr>
        <w:tabs>
          <w:tab w:val="clear" w:pos="567"/>
        </w:tabs>
        <w:spacing w:line="240" w:lineRule="auto"/>
        <w:rPr>
          <w:szCs w:val="22"/>
        </w:rPr>
      </w:pPr>
    </w:p>
    <w:p w14:paraId="37113E10" w14:textId="77777777" w:rsidR="00A12DCF" w:rsidRDefault="005A2EF0" w:rsidP="005A2EF0">
      <w:pPr>
        <w:tabs>
          <w:tab w:val="clear" w:pos="567"/>
        </w:tabs>
        <w:spacing w:line="240" w:lineRule="auto"/>
        <w:rPr>
          <w:szCs w:val="22"/>
        </w:rPr>
      </w:pPr>
      <w:r w:rsidRPr="005A2EF0">
        <w:rPr>
          <w:szCs w:val="22"/>
        </w:rPr>
        <w:t>Revakcinace</w:t>
      </w:r>
      <w:r w:rsidR="00A12DCF">
        <w:rPr>
          <w:szCs w:val="22"/>
        </w:rPr>
        <w:t>:</w:t>
      </w:r>
    </w:p>
    <w:p w14:paraId="2AE512C0" w14:textId="78F5F63B" w:rsidR="005A2EF0" w:rsidRDefault="00A51003" w:rsidP="005A2EF0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</w:t>
      </w:r>
      <w:r w:rsidR="005A2EF0" w:rsidRPr="005A2EF0">
        <w:rPr>
          <w:szCs w:val="22"/>
        </w:rPr>
        <w:t xml:space="preserve"> intervalu </w:t>
      </w:r>
      <w:r w:rsidR="009D1A96">
        <w:rPr>
          <w:szCs w:val="22"/>
        </w:rPr>
        <w:t>1 rok.</w:t>
      </w:r>
    </w:p>
    <w:p w14:paraId="0EF433EA" w14:textId="77777777" w:rsidR="0028247B" w:rsidRDefault="0028247B" w:rsidP="005A2EF0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67F94DA2" w:rsidR="00C114FF" w:rsidRPr="00B41D57" w:rsidRDefault="00442311" w:rsidP="00B13B6D">
      <w:pPr>
        <w:pStyle w:val="Style1"/>
      </w:pPr>
      <w:r w:rsidRPr="009163F4">
        <w:t>3.10</w:t>
      </w:r>
      <w:r w:rsidRPr="009163F4">
        <w:tab/>
        <w:t xml:space="preserve">Příznaky předávkování </w:t>
      </w:r>
      <w:r w:rsidR="00EC5045" w:rsidRPr="009163F4">
        <w:t>(</w:t>
      </w:r>
      <w:r w:rsidRPr="009163F4">
        <w:t xml:space="preserve">a </w:t>
      </w:r>
      <w:r w:rsidR="00202A85" w:rsidRPr="009163F4">
        <w:t>kde</w:t>
      </w:r>
      <w:r w:rsidR="005E66FC" w:rsidRPr="009163F4">
        <w:t xml:space="preserve"> </w:t>
      </w:r>
      <w:r w:rsidR="00202A85" w:rsidRPr="009163F4">
        <w:t>je</w:t>
      </w:r>
      <w:r w:rsidR="005E66FC" w:rsidRPr="009163F4">
        <w:t xml:space="preserve"> </w:t>
      </w:r>
      <w:r w:rsidR="00FB6F2F" w:rsidRPr="009163F4">
        <w:t>relevantní</w:t>
      </w:r>
      <w:r w:rsidR="00202A85" w:rsidRPr="009163F4">
        <w:t>, první pomoc</w:t>
      </w:r>
      <w:r w:rsidRPr="009163F4">
        <w:t xml:space="preserve"> a </w:t>
      </w:r>
      <w:proofErr w:type="spellStart"/>
      <w:r w:rsidRPr="009163F4">
        <w:t>antidota</w:t>
      </w:r>
      <w:proofErr w:type="spellEnd"/>
      <w:r w:rsidR="00202A85" w:rsidRPr="009163F4">
        <w:t>)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068C0F" w14:textId="764BE71B" w:rsidR="009576B3" w:rsidRDefault="00DA49C4" w:rsidP="00A9226B">
      <w:pPr>
        <w:tabs>
          <w:tab w:val="clear" w:pos="567"/>
        </w:tabs>
        <w:spacing w:line="240" w:lineRule="auto"/>
      </w:pPr>
      <w:r w:rsidRPr="00DA49C4">
        <w:t xml:space="preserve">Po </w:t>
      </w:r>
      <w:r w:rsidR="009D1A96" w:rsidRPr="00DA49C4">
        <w:t>10násobném</w:t>
      </w:r>
      <w:r w:rsidRPr="00DA49C4">
        <w:t xml:space="preserve"> předávkování nebyly pozorovány žádné další nežádoucí účinky, než ty uvedené v bodu </w:t>
      </w:r>
      <w:r>
        <w:t>3</w:t>
      </w:r>
      <w:r w:rsidRPr="00DA49C4">
        <w:t>.6.</w:t>
      </w:r>
    </w:p>
    <w:p w14:paraId="188A5EB5" w14:textId="77777777" w:rsidR="00DA49C4" w:rsidRPr="00B41D57" w:rsidRDefault="00DA49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442311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184928" w14:textId="75DFBA72" w:rsidR="009A6509" w:rsidRDefault="00831FCA" w:rsidP="009A6509">
      <w:pPr>
        <w:tabs>
          <w:tab w:val="clear" w:pos="567"/>
        </w:tabs>
        <w:spacing w:line="240" w:lineRule="auto"/>
        <w:rPr>
          <w:szCs w:val="22"/>
        </w:rPr>
      </w:pPr>
      <w:bookmarkStart w:id="1" w:name="_Hlk235006867"/>
      <w:r w:rsidRPr="004F7872">
        <w:rPr>
          <w:szCs w:val="22"/>
        </w:rPr>
        <w:t>Neuplatňuje se</w:t>
      </w:r>
      <w:r>
        <w:rPr>
          <w:szCs w:val="22"/>
        </w:rPr>
        <w:t>.</w:t>
      </w:r>
    </w:p>
    <w:bookmarkEnd w:id="1"/>
    <w:p w14:paraId="2300AB11" w14:textId="77777777" w:rsidR="00831FCA" w:rsidRPr="00B41D57" w:rsidRDefault="00831FCA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442311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595BB1C1" w:rsidR="00C114FF" w:rsidRDefault="004F7872" w:rsidP="00A9226B">
      <w:pPr>
        <w:tabs>
          <w:tab w:val="clear" w:pos="567"/>
        </w:tabs>
        <w:spacing w:line="240" w:lineRule="auto"/>
        <w:rPr>
          <w:szCs w:val="22"/>
        </w:rPr>
      </w:pPr>
      <w:bookmarkStart w:id="2" w:name="_Hlk235006850"/>
      <w:r w:rsidRPr="004F7872">
        <w:rPr>
          <w:szCs w:val="22"/>
        </w:rPr>
        <w:t>Neuplatňuje se</w:t>
      </w:r>
      <w:bookmarkEnd w:id="2"/>
      <w:r w:rsidRPr="004F7872">
        <w:rPr>
          <w:szCs w:val="22"/>
        </w:rPr>
        <w:t>.</w:t>
      </w:r>
    </w:p>
    <w:p w14:paraId="43DA0BEE" w14:textId="77777777" w:rsidR="00EF2A22" w:rsidRPr="00B41D57" w:rsidRDefault="00EF2A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78B02ADE" w:rsidR="00C114FF" w:rsidRPr="00B41D57" w:rsidRDefault="00442311" w:rsidP="00B13B6D">
      <w:pPr>
        <w:pStyle w:val="Style1"/>
      </w:pPr>
      <w:r w:rsidRPr="00B41D57">
        <w:t>4.</w:t>
      </w:r>
      <w:r w:rsidRPr="00B41D57">
        <w:tab/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3E6D6DB8" w:rsidR="00C114FF" w:rsidRPr="00554C27" w:rsidRDefault="00442311" w:rsidP="005C4E23">
      <w:pPr>
        <w:pStyle w:val="Style1"/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 w:rsidRPr="00EF2A22">
        <w:rPr>
          <w:b w:val="0"/>
          <w:bCs/>
        </w:rPr>
        <w:t xml:space="preserve"> </w:t>
      </w:r>
      <w:r w:rsidR="004065C6" w:rsidRPr="00EF2A22">
        <w:rPr>
          <w:b w:val="0"/>
          <w:bCs/>
        </w:rPr>
        <w:t>QI07AI02</w:t>
      </w:r>
    </w:p>
    <w:p w14:paraId="6AD9E0B9" w14:textId="77777777" w:rsidR="004065C6" w:rsidRPr="00CD22CD" w:rsidRDefault="004065C6" w:rsidP="004065C6"/>
    <w:p w14:paraId="291A4CEE" w14:textId="4B1BB77D" w:rsidR="00EF2A22" w:rsidRDefault="00EF2A22" w:rsidP="00EF2A22">
      <w:pPr>
        <w:tabs>
          <w:tab w:val="clear" w:pos="567"/>
        </w:tabs>
        <w:spacing w:line="240" w:lineRule="auto"/>
      </w:pPr>
      <w:r>
        <w:t xml:space="preserve">Psí </w:t>
      </w:r>
      <w:proofErr w:type="spellStart"/>
      <w:r>
        <w:t>parvovirus</w:t>
      </w:r>
      <w:proofErr w:type="spellEnd"/>
      <w:r>
        <w:t xml:space="preserve"> (CPV) způsobuje poruchy trávicího traktu psů. Virus psinky (CDV) je etiologické agens odpovědné za narušení nervového, dýchacího a zažívacího systému u psů, zejména y prvních týdnech jejich života. Psí adenovirus typu 1 (CAV-1) je virus, který způsobuje hepatické léze a respiratorní problémy infikovaných psů. Adenovirus typu 2 (CAV-2) a virus </w:t>
      </w:r>
      <w:r w:rsidR="00831FCA">
        <w:t xml:space="preserve">psí </w:t>
      </w:r>
      <w:proofErr w:type="spellStart"/>
      <w:r>
        <w:t>parainfluenzy</w:t>
      </w:r>
      <w:proofErr w:type="spellEnd"/>
      <w:r>
        <w:t xml:space="preserve"> (CPIV) napadají dýchací systém nakažených zvířat. Leptospiróza je bakteriální onemocnění psů s afinitou k ledvinám a jaterní tkáni.</w:t>
      </w:r>
    </w:p>
    <w:p w14:paraId="71061EA6" w14:textId="77777777" w:rsidR="00EF2A22" w:rsidRDefault="00EF2A22" w:rsidP="00EF2A22">
      <w:pPr>
        <w:tabs>
          <w:tab w:val="clear" w:pos="567"/>
        </w:tabs>
        <w:spacing w:line="240" w:lineRule="auto"/>
      </w:pPr>
      <w:r>
        <w:t xml:space="preserve"> </w:t>
      </w:r>
    </w:p>
    <w:p w14:paraId="0A06DF6E" w14:textId="6ED31A90" w:rsidR="00C114FF" w:rsidRPr="00B41D57" w:rsidRDefault="00EF2A22" w:rsidP="00EF2A22">
      <w:pPr>
        <w:tabs>
          <w:tab w:val="clear" w:pos="567"/>
        </w:tabs>
        <w:spacing w:line="240" w:lineRule="auto"/>
        <w:rPr>
          <w:szCs w:val="22"/>
        </w:rPr>
      </w:pPr>
      <w:r>
        <w:t xml:space="preserve">Vakcinací HIPRADOG-7 dochází k indukci imunity proti </w:t>
      </w:r>
      <w:bookmarkStart w:id="3" w:name="_Hlk235009387"/>
      <w:r>
        <w:t xml:space="preserve">CPV, CDV, CAV-1, CAV-2, CPIV </w:t>
      </w:r>
      <w:bookmarkEnd w:id="3"/>
      <w:r>
        <w:t>a proti leptospiróze</w:t>
      </w:r>
      <w:r w:rsidR="00831FCA">
        <w:t>.</w:t>
      </w:r>
      <w:r>
        <w:t xml:space="preserve"> </w:t>
      </w:r>
    </w:p>
    <w:p w14:paraId="44B643E5" w14:textId="0FAB9DBE" w:rsidR="00C51A05" w:rsidRDefault="00C51A0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0216EC1B" w14:textId="77777777" w:rsidR="00C51A05" w:rsidRPr="00B41D57" w:rsidRDefault="00C51A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442311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442311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97869DC" w14:textId="3BB03BDB" w:rsidR="00284E65" w:rsidRDefault="00284E65" w:rsidP="004065C6">
      <w:pPr>
        <w:pStyle w:val="Seznam2"/>
        <w:ind w:left="0" w:firstLine="0"/>
        <w:jc w:val="both"/>
        <w:rPr>
          <w:szCs w:val="24"/>
        </w:rPr>
      </w:pPr>
      <w:r w:rsidRPr="00284E65">
        <w:rPr>
          <w:szCs w:val="24"/>
        </w:rPr>
        <w:t>Nemísit s jiným veterinárním léčivým přípravkem</w:t>
      </w:r>
      <w:r w:rsidR="00576956">
        <w:rPr>
          <w:szCs w:val="24"/>
        </w:rPr>
        <w:t>.</w:t>
      </w:r>
      <w:r w:rsidRPr="00284E65">
        <w:rPr>
          <w:szCs w:val="24"/>
        </w:rPr>
        <w:t xml:space="preserve"> </w:t>
      </w:r>
    </w:p>
    <w:p w14:paraId="67335DB6" w14:textId="77777777" w:rsidR="00284E65" w:rsidRDefault="00284E65" w:rsidP="004065C6">
      <w:pPr>
        <w:pStyle w:val="Seznam2"/>
        <w:ind w:left="0" w:firstLine="0"/>
        <w:jc w:val="both"/>
        <w:rPr>
          <w:szCs w:val="24"/>
        </w:rPr>
      </w:pPr>
    </w:p>
    <w:p w14:paraId="13005D63" w14:textId="77777777" w:rsidR="00C114FF" w:rsidRPr="00B41D57" w:rsidRDefault="00442311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72F504AA" w:rsidR="00C114FF" w:rsidRPr="00B41D57" w:rsidRDefault="00B00B34" w:rsidP="00A9226B">
      <w:pPr>
        <w:tabs>
          <w:tab w:val="clear" w:pos="567"/>
        </w:tabs>
        <w:spacing w:line="240" w:lineRule="auto"/>
        <w:rPr>
          <w:szCs w:val="22"/>
        </w:rPr>
      </w:pPr>
      <w:r w:rsidRPr="00B00B34">
        <w:t>Doba použitelnosti veterinárního léčivého přípravku v neporušeném obalu: 18</w:t>
      </w:r>
      <w:r w:rsidR="00796D75">
        <w:t> </w:t>
      </w:r>
      <w:r w:rsidRPr="00B00B34">
        <w:t>měsíců.</w:t>
      </w:r>
    </w:p>
    <w:p w14:paraId="1E0B34EF" w14:textId="3CC0F23B" w:rsidR="00C114FF" w:rsidRPr="00B41D57" w:rsidRDefault="00B00B34" w:rsidP="00A9226B">
      <w:pPr>
        <w:tabs>
          <w:tab w:val="clear" w:pos="567"/>
        </w:tabs>
        <w:spacing w:line="240" w:lineRule="auto"/>
        <w:rPr>
          <w:szCs w:val="22"/>
        </w:rPr>
      </w:pPr>
      <w:r w:rsidRPr="00B00B34">
        <w:t>Doba použitelnosti po rozpuštění podle návodu: 1</w:t>
      </w:r>
      <w:r w:rsidR="00796D75">
        <w:t> </w:t>
      </w:r>
      <w:r w:rsidRPr="00B00B34">
        <w:t>hodina</w:t>
      </w:r>
      <w:r>
        <w:t>.</w:t>
      </w:r>
    </w:p>
    <w:p w14:paraId="5AD8BD1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442311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04536AD0" w14:textId="5F3594CA" w:rsidR="00B00B34" w:rsidRDefault="00B00B34" w:rsidP="00B00B34">
      <w:pPr>
        <w:tabs>
          <w:tab w:val="clear" w:pos="567"/>
        </w:tabs>
        <w:spacing w:line="240" w:lineRule="auto"/>
      </w:pPr>
    </w:p>
    <w:p w14:paraId="6E1C10EE" w14:textId="35DD5046" w:rsidR="00AD7EA9" w:rsidRDefault="00AD7EA9" w:rsidP="00B00B34">
      <w:pPr>
        <w:tabs>
          <w:tab w:val="clear" w:pos="567"/>
        </w:tabs>
        <w:spacing w:line="240" w:lineRule="auto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</w:t>
      </w:r>
      <w:r>
        <w:t>.</w:t>
      </w:r>
    </w:p>
    <w:p w14:paraId="627C7DBC" w14:textId="77777777" w:rsidR="00AD7EA9" w:rsidRDefault="00AD7EA9" w:rsidP="00AD7EA9">
      <w:pPr>
        <w:tabs>
          <w:tab w:val="clear" w:pos="567"/>
        </w:tabs>
        <w:spacing w:line="240" w:lineRule="auto"/>
      </w:pPr>
      <w:r>
        <w:t>Chraňte před mrazem.</w:t>
      </w:r>
    </w:p>
    <w:p w14:paraId="5CF08E14" w14:textId="77777777" w:rsidR="00AD7EA9" w:rsidRDefault="00AD7EA9" w:rsidP="00AD7EA9">
      <w:pPr>
        <w:tabs>
          <w:tab w:val="clear" w:pos="567"/>
        </w:tabs>
        <w:spacing w:line="240" w:lineRule="auto"/>
      </w:pPr>
      <w:r>
        <w:t>Chraňte před světlem.</w:t>
      </w:r>
    </w:p>
    <w:p w14:paraId="1B8B1B7D" w14:textId="77777777" w:rsidR="00B00B34" w:rsidRPr="00B41D57" w:rsidRDefault="00B00B34" w:rsidP="00B00B34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Default="00442311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7746E788" w14:textId="77777777" w:rsidR="004065C6" w:rsidRPr="00B41D57" w:rsidRDefault="004065C6" w:rsidP="00B13B6D">
      <w:pPr>
        <w:pStyle w:val="Style1"/>
      </w:pPr>
    </w:p>
    <w:p w14:paraId="6A9AD1B7" w14:textId="77777777" w:rsidR="004542C5" w:rsidRDefault="004542C5" w:rsidP="004542C5">
      <w:pPr>
        <w:ind w:right="-318"/>
        <w:jc w:val="both"/>
      </w:pPr>
      <w:bookmarkStart w:id="4" w:name="_Hlk235608037"/>
      <w:bookmarkStart w:id="5" w:name="_Hlk235521329"/>
      <w:proofErr w:type="spellStart"/>
      <w:r>
        <w:t>Lyofilizát</w:t>
      </w:r>
      <w:proofErr w:type="spellEnd"/>
      <w:r>
        <w:t>: b</w:t>
      </w:r>
      <w:r w:rsidRPr="00CD22CD">
        <w:t>ezbarvé</w:t>
      </w:r>
      <w:r>
        <w:t xml:space="preserve"> injekční lahvičky o objemu 3 ml, sklo typu I, obsahující 1 dávku, uzavřené</w:t>
      </w:r>
      <w:r w:rsidRPr="00CD22CD">
        <w:t xml:space="preserve"> gumovou zátkou </w:t>
      </w:r>
      <w:r>
        <w:t>a</w:t>
      </w:r>
      <w:r w:rsidRPr="00CD22CD">
        <w:t xml:space="preserve"> hliníkovým uzávěrem. </w:t>
      </w:r>
    </w:p>
    <w:p w14:paraId="506C3EDC" w14:textId="77777777" w:rsidR="004542C5" w:rsidRDefault="004542C5" w:rsidP="004542C5">
      <w:pPr>
        <w:ind w:right="-318"/>
        <w:jc w:val="both"/>
      </w:pPr>
      <w:r>
        <w:t>Suspenze:</w:t>
      </w:r>
      <w:r w:rsidRPr="00CD22CD">
        <w:rPr>
          <w:iCs/>
        </w:rPr>
        <w:t xml:space="preserve"> </w:t>
      </w:r>
      <w:r>
        <w:rPr>
          <w:iCs/>
        </w:rPr>
        <w:t>b</w:t>
      </w:r>
      <w:r>
        <w:t>ezbarvé injekční lahvičky o objemu 3 ml, sklo</w:t>
      </w:r>
      <w:r w:rsidRPr="00CD22CD">
        <w:t xml:space="preserve"> </w:t>
      </w:r>
      <w:r>
        <w:t xml:space="preserve">typu II, </w:t>
      </w:r>
      <w:r w:rsidRPr="00CD22CD">
        <w:t>obsahu</w:t>
      </w:r>
      <w:r>
        <w:t>jící 1 dávku, uzavřené</w:t>
      </w:r>
      <w:r w:rsidRPr="00CD22CD">
        <w:t xml:space="preserve"> gumovou zátkou </w:t>
      </w:r>
      <w:r>
        <w:t xml:space="preserve">a </w:t>
      </w:r>
      <w:r w:rsidRPr="00CD22CD">
        <w:t xml:space="preserve">hliníkovým uzávěrem. </w:t>
      </w:r>
    </w:p>
    <w:bookmarkEnd w:id="4"/>
    <w:bookmarkEnd w:id="5"/>
    <w:p w14:paraId="6EBB9781" w14:textId="77777777" w:rsidR="00F84A2D" w:rsidRPr="00F84A2D" w:rsidRDefault="00F84A2D" w:rsidP="006E7E82">
      <w:pPr>
        <w:ind w:right="-318"/>
        <w:jc w:val="both"/>
        <w:rPr>
          <w:u w:val="single"/>
        </w:rPr>
      </w:pPr>
    </w:p>
    <w:p w14:paraId="03279895" w14:textId="1B8E0CB0" w:rsidR="006E7E82" w:rsidRPr="00F84A2D" w:rsidRDefault="00E30A48" w:rsidP="006E7E82">
      <w:pPr>
        <w:ind w:right="-318"/>
        <w:jc w:val="both"/>
        <w:rPr>
          <w:u w:val="single"/>
        </w:rPr>
      </w:pPr>
      <w:r>
        <w:rPr>
          <w:u w:val="single"/>
        </w:rPr>
        <w:t>V</w:t>
      </w:r>
      <w:r w:rsidR="000C3BDB">
        <w:rPr>
          <w:u w:val="single"/>
        </w:rPr>
        <w:t>e</w:t>
      </w:r>
      <w:r>
        <w:rPr>
          <w:u w:val="single"/>
        </w:rPr>
        <w:t>likost</w:t>
      </w:r>
      <w:r w:rsidR="00F84A2D" w:rsidRPr="00F84A2D">
        <w:rPr>
          <w:u w:val="single"/>
        </w:rPr>
        <w:t xml:space="preserve"> balení:</w:t>
      </w:r>
    </w:p>
    <w:p w14:paraId="6D32C5BC" w14:textId="77777777" w:rsidR="004542C5" w:rsidRDefault="004542C5" w:rsidP="006E7E82">
      <w:pPr>
        <w:ind w:right="-318"/>
      </w:pPr>
      <w:bookmarkStart w:id="6" w:name="_Hlk235608056"/>
      <w:r>
        <w:t>Kartonová k</w:t>
      </w:r>
      <w:r w:rsidRPr="00356AFF">
        <w:t xml:space="preserve">rabička obsahující </w:t>
      </w:r>
      <w:bookmarkStart w:id="7" w:name="_Hlk235522968"/>
      <w:r w:rsidRPr="00356AFF">
        <w:t>10</w:t>
      </w:r>
      <w:r>
        <w:t> </w:t>
      </w:r>
      <w:r w:rsidRPr="00356AFF">
        <w:t xml:space="preserve">lahviček </w:t>
      </w:r>
      <w:r>
        <w:t xml:space="preserve">s jednou dávkou </w:t>
      </w:r>
      <w:proofErr w:type="spellStart"/>
      <w:r>
        <w:t>lyofilizátu</w:t>
      </w:r>
      <w:proofErr w:type="spellEnd"/>
      <w:r>
        <w:t xml:space="preserve"> a</w:t>
      </w:r>
      <w:r w:rsidRPr="00356AFF">
        <w:t xml:space="preserve"> 10</w:t>
      </w:r>
      <w:r>
        <w:t> </w:t>
      </w:r>
      <w:r w:rsidRPr="00356AFF">
        <w:t xml:space="preserve">lahviček </w:t>
      </w:r>
      <w:r>
        <w:t xml:space="preserve">s jednou dávkou suspenze. </w:t>
      </w:r>
    </w:p>
    <w:bookmarkEnd w:id="6"/>
    <w:bookmarkEnd w:id="7"/>
    <w:p w14:paraId="584B339F" w14:textId="270473CA" w:rsidR="00C114FF" w:rsidRDefault="00C114FF" w:rsidP="00A9226B">
      <w:pPr>
        <w:tabs>
          <w:tab w:val="clear" w:pos="567"/>
        </w:tabs>
        <w:spacing w:line="240" w:lineRule="auto"/>
      </w:pPr>
    </w:p>
    <w:p w14:paraId="6C7D54DC" w14:textId="77777777" w:rsidR="006E7E82" w:rsidRPr="00B41D57" w:rsidRDefault="006E7E8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442311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0D8A503" w14:textId="4BBD152C" w:rsidR="007269B3" w:rsidRPr="007269B3" w:rsidRDefault="006E7E82" w:rsidP="007269B3">
      <w:pPr>
        <w:rPr>
          <w:szCs w:val="22"/>
        </w:rPr>
      </w:pPr>
      <w:r w:rsidRPr="006E7E82">
        <w:t>Léčivé přípravky se nesmí likvidovat prostřednictvím odpadní vody či domovního odpadu.</w:t>
      </w:r>
    </w:p>
    <w:p w14:paraId="223F4460" w14:textId="77777777" w:rsidR="007269B3" w:rsidRPr="007269B3" w:rsidRDefault="007269B3" w:rsidP="007269B3">
      <w:pPr>
        <w:tabs>
          <w:tab w:val="clear" w:pos="567"/>
        </w:tabs>
        <w:spacing w:line="240" w:lineRule="auto"/>
        <w:rPr>
          <w:szCs w:val="22"/>
        </w:rPr>
      </w:pPr>
    </w:p>
    <w:p w14:paraId="509D15EE" w14:textId="3C59BEFB" w:rsidR="006E7E82" w:rsidRDefault="006E7E82" w:rsidP="00FD1E45">
      <w:pPr>
        <w:tabs>
          <w:tab w:val="clear" w:pos="567"/>
        </w:tabs>
        <w:spacing w:line="240" w:lineRule="auto"/>
        <w:rPr>
          <w:szCs w:val="22"/>
        </w:rPr>
      </w:pPr>
      <w:r w:rsidRPr="006E7E82">
        <w:rPr>
          <w:szCs w:val="22"/>
        </w:rPr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4E81642E" w14:textId="77777777" w:rsidR="006E7E82" w:rsidRPr="00B41D57" w:rsidRDefault="006E7E82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442311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647D731D" w14:textId="77777777" w:rsidR="004065C6" w:rsidRDefault="004065C6" w:rsidP="004065C6">
      <w:pPr>
        <w:rPr>
          <w:bCs/>
        </w:rPr>
      </w:pPr>
    </w:p>
    <w:p w14:paraId="7881E151" w14:textId="33A9B71A" w:rsidR="00882061" w:rsidRPr="00882061" w:rsidRDefault="00882061" w:rsidP="00882061">
      <w:pPr>
        <w:tabs>
          <w:tab w:val="clear" w:pos="567"/>
        </w:tabs>
        <w:spacing w:line="240" w:lineRule="auto"/>
        <w:rPr>
          <w:bCs/>
          <w:szCs w:val="22"/>
        </w:rPr>
      </w:pPr>
      <w:r w:rsidRPr="00882061">
        <w:rPr>
          <w:bCs/>
          <w:szCs w:val="22"/>
        </w:rPr>
        <w:t>LABORATORIOS HIPRA, S</w:t>
      </w:r>
      <w:r>
        <w:rPr>
          <w:bCs/>
          <w:szCs w:val="22"/>
        </w:rPr>
        <w:t>.</w:t>
      </w:r>
      <w:r w:rsidRPr="00882061">
        <w:rPr>
          <w:bCs/>
          <w:szCs w:val="22"/>
        </w:rPr>
        <w:t>A</w:t>
      </w:r>
      <w:r>
        <w:rPr>
          <w:bCs/>
          <w:szCs w:val="22"/>
        </w:rPr>
        <w:t>.</w:t>
      </w:r>
      <w:r w:rsidRPr="00882061">
        <w:rPr>
          <w:bCs/>
          <w:szCs w:val="22"/>
        </w:rPr>
        <w:t xml:space="preserve"> </w:t>
      </w:r>
    </w:p>
    <w:p w14:paraId="288515E0" w14:textId="77777777" w:rsidR="00882061" w:rsidRPr="00B41D57" w:rsidRDefault="00882061" w:rsidP="00882061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442311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72115378" w14:textId="77777777" w:rsidR="00512D30" w:rsidRPr="00512D30" w:rsidRDefault="00512D30" w:rsidP="00512D30">
      <w:pPr>
        <w:tabs>
          <w:tab w:val="clear" w:pos="567"/>
        </w:tabs>
        <w:spacing w:line="240" w:lineRule="auto"/>
        <w:rPr>
          <w:caps/>
        </w:rPr>
      </w:pPr>
    </w:p>
    <w:p w14:paraId="1FA2C56F" w14:textId="1DBC1889" w:rsidR="00C114FF" w:rsidRPr="00B41D57" w:rsidRDefault="00512D30" w:rsidP="00512D30">
      <w:pPr>
        <w:tabs>
          <w:tab w:val="clear" w:pos="567"/>
        </w:tabs>
        <w:spacing w:line="240" w:lineRule="auto"/>
        <w:rPr>
          <w:szCs w:val="22"/>
        </w:rPr>
      </w:pPr>
      <w:r w:rsidRPr="00512D30">
        <w:rPr>
          <w:caps/>
        </w:rPr>
        <w:t>97/048/</w:t>
      </w:r>
      <w:proofErr w:type="gramStart"/>
      <w:r w:rsidRPr="00512D30">
        <w:rPr>
          <w:caps/>
        </w:rPr>
        <w:t>03-C</w:t>
      </w:r>
      <w:proofErr w:type="gramEnd"/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C78FC5" w14:textId="77777777" w:rsidR="00512D30" w:rsidRPr="00B41D57" w:rsidRDefault="00512D3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442311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98A2F6" w14:textId="742228A0" w:rsidR="00D65777" w:rsidRDefault="00F84A2D" w:rsidP="00A9226B">
      <w:pPr>
        <w:tabs>
          <w:tab w:val="clear" w:pos="567"/>
        </w:tabs>
        <w:spacing w:line="240" w:lineRule="auto"/>
      </w:pPr>
      <w:r w:rsidRPr="006F5941">
        <w:t>Datum první registrace</w:t>
      </w:r>
      <w:r>
        <w:t>:</w:t>
      </w:r>
      <w:r w:rsidR="006F5941">
        <w:t xml:space="preserve"> </w:t>
      </w:r>
      <w:r w:rsidR="006F5941" w:rsidRPr="006F5941">
        <w:t>29</w:t>
      </w:r>
      <w:r w:rsidR="00A62107">
        <w:t>/</w:t>
      </w:r>
      <w:r w:rsidR="006F5941" w:rsidRPr="006F5941">
        <w:t>7</w:t>
      </w:r>
      <w:r w:rsidR="00A62107">
        <w:t>/</w:t>
      </w:r>
      <w:r w:rsidR="006F5941" w:rsidRPr="006F5941">
        <w:t>2003</w:t>
      </w:r>
      <w:r w:rsidR="006F5941">
        <w:t>.</w:t>
      </w:r>
    </w:p>
    <w:p w14:paraId="1DB0B2C0" w14:textId="00258A08" w:rsidR="00C51A05" w:rsidRDefault="00C51A0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442311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02E3F5C" w14:textId="15346297" w:rsidR="00423968" w:rsidRPr="00B41D57" w:rsidRDefault="0028247B" w:rsidP="00423968">
      <w:pPr>
        <w:tabs>
          <w:tab w:val="clear" w:pos="567"/>
        </w:tabs>
        <w:spacing w:line="240" w:lineRule="auto"/>
      </w:pPr>
      <w:r>
        <w:t>09/2026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442311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51BBCDF2" w:rsidR="0078538F" w:rsidRPr="00B41D57" w:rsidRDefault="00442311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7041D1EA" w:rsidR="0078538F" w:rsidRDefault="00442311" w:rsidP="005C4E23">
      <w:pPr>
        <w:ind w:right="-1"/>
        <w:rPr>
          <w:i/>
          <w:szCs w:val="22"/>
        </w:rPr>
      </w:pPr>
      <w:bookmarkStart w:id="8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281EEEB4" w14:textId="6F9B6D66" w:rsidR="000C3BDB" w:rsidRDefault="000C3BDB" w:rsidP="005C4E23">
      <w:pPr>
        <w:ind w:right="-1"/>
        <w:rPr>
          <w:szCs w:val="22"/>
        </w:rPr>
      </w:pPr>
    </w:p>
    <w:p w14:paraId="38C0DB5D" w14:textId="77777777" w:rsidR="000C3BDB" w:rsidRPr="00B41D57" w:rsidRDefault="000C3BDB" w:rsidP="005C4E23">
      <w:pPr>
        <w:ind w:right="-1"/>
        <w:rPr>
          <w:szCs w:val="22"/>
        </w:rPr>
      </w:pPr>
    </w:p>
    <w:p w14:paraId="1AD2B016" w14:textId="77777777" w:rsidR="000C3BDB" w:rsidRPr="00B41D57" w:rsidRDefault="000C3BDB" w:rsidP="000C3BDB">
      <w:pPr>
        <w:ind w:right="-318"/>
        <w:rPr>
          <w:szCs w:val="22"/>
        </w:rPr>
      </w:pPr>
      <w:bookmarkStart w:id="9" w:name="_Hlk231904125"/>
      <w:bookmarkEnd w:id="8"/>
      <w:r w:rsidRPr="00805AFF">
        <w:rPr>
          <w:szCs w:val="22"/>
        </w:rPr>
        <w:t>Podrobné informace o tomto veterinárním léčivém přípravku naleznete také v národní databázi (https://www.uskvbl.cz).</w:t>
      </w:r>
    </w:p>
    <w:p w14:paraId="69924E2B" w14:textId="44511696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10" w:name="_GoBack"/>
      <w:bookmarkEnd w:id="9"/>
      <w:bookmarkEnd w:id="10"/>
    </w:p>
    <w:p w14:paraId="2A5E2AB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94A0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BACE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1A1643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8D7C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F0E5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B08D5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2C4B7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5788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0CCA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BC8D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8F61C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C114FF" w:rsidRPr="00B41D57" w:rsidSect="003837F1">
      <w:footerReference w:type="default" r:id="rId9"/>
      <w:footerReference w:type="first" r:id="rId10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F1FA9B" w16cex:dateUtc="2026-04-21T12:53:00Z"/>
  <w16cex:commentExtensible w16cex:durableId="6E342142" w16cex:dateUtc="2026-07-24T06:52:00Z"/>
  <w16cex:commentExtensible w16cex:durableId="6753C976" w16cex:dateUtc="2026-07-24T06:55:00Z"/>
  <w16cex:commentExtensible w16cex:durableId="53A307D0" w16cex:dateUtc="2026-07-24T06:55:00Z"/>
  <w16cex:commentExtensible w16cex:durableId="0BFC0C37" w16cex:dateUtc="2026-07-24T06:58:00Z"/>
  <w16cex:commentExtensible w16cex:durableId="4615ABA3" w16cex:dateUtc="2026-07-24T07:22:00Z"/>
  <w16cex:commentExtensible w16cex:durableId="40ED4862" w16cex:dateUtc="2026-07-24T07:22:00Z"/>
  <w16cex:commentExtensible w16cex:durableId="6790DFD0" w16cex:dateUtc="2026-08-27T08:06:00Z"/>
  <w16cex:commentExtensible w16cex:durableId="28F40BF7" w16cex:dateUtc="2026-07-24T07:25:00Z"/>
  <w16cex:commentExtensible w16cex:durableId="7179292E" w16cex:dateUtc="2026-04-22T08:41:00Z"/>
  <w16cex:commentExtensible w16cex:durableId="372D36E7" w16cex:dateUtc="2026-04-22T08:37:00Z"/>
  <w16cex:commentExtensible w16cex:durableId="00B8131B" w16cex:dateUtc="2026-04-22T07:52:00Z"/>
  <w16cex:commentExtensible w16cex:durableId="195D4ECC" w16cex:dateUtc="2026-04-22T08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5CC6E" w14:textId="77777777" w:rsidR="00843F97" w:rsidRDefault="00843F97">
      <w:pPr>
        <w:spacing w:line="240" w:lineRule="auto"/>
      </w:pPr>
      <w:r>
        <w:separator/>
      </w:r>
    </w:p>
  </w:endnote>
  <w:endnote w:type="continuationSeparator" w:id="0">
    <w:p w14:paraId="0A4BDC86" w14:textId="77777777" w:rsidR="00843F97" w:rsidRDefault="0084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DF3DC8" w:rsidRPr="00E0068C" w:rsidRDefault="00DF3DC8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DF3DC8" w:rsidRPr="00E0068C" w:rsidRDefault="00DF3DC8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14D88" w14:textId="77777777" w:rsidR="00843F97" w:rsidRDefault="00843F97">
      <w:pPr>
        <w:spacing w:line="240" w:lineRule="auto"/>
      </w:pPr>
      <w:r>
        <w:separator/>
      </w:r>
    </w:p>
  </w:footnote>
  <w:footnote w:type="continuationSeparator" w:id="0">
    <w:p w14:paraId="6ECA045C" w14:textId="77777777" w:rsidR="00843F97" w:rsidRDefault="00843F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A20E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BC66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2C1B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08A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029B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188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A4C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E84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645A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1963980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39049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C686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924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E446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CAE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061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987B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F06C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D28BD6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E66971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DA8765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DA001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7AE0FD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01E6E9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F02C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1962B8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F56E6F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1E371CE"/>
    <w:multiLevelType w:val="hybridMultilevel"/>
    <w:tmpl w:val="2D22DCC6"/>
    <w:lvl w:ilvl="0" w:tplc="1B90D26C">
      <w:start w:val="7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E58831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7E2BC4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9D8DDD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6BA65C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3C2B85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934A44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B68546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F7E00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FDAD5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CAA6D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68FA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268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7C2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2483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7218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94DC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A78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7407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E6A04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EE461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D0A8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1C23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F0BF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6C3A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E87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C6C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8C28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E2CA16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A8CE7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72AAEC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108F3C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582973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B84636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66EB94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11A8B0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CA8CEC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3910A62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EAFA13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8B6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08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ADF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4276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41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6B7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0F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DF0A14C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D8A194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45AE7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4E23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4A15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7050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868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A46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906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95AA16B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AC464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7C82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B29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96D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534D6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E21F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4BC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EAFD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FAD4435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D67B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A43B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8EE2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22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40AA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E89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F4DC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E050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9E8C07F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A30EF4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A7AD03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94206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42A319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60B05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DA6874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7FC9B5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4C06EA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68C49B4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04C71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145A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7467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AEEC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9A17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2ED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2A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708C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7FE039C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DC66EEC" w:tentative="1">
      <w:start w:val="1"/>
      <w:numFmt w:val="lowerLetter"/>
      <w:lvlText w:val="%2."/>
      <w:lvlJc w:val="left"/>
      <w:pPr>
        <w:ind w:left="1440" w:hanging="360"/>
      </w:pPr>
    </w:lvl>
    <w:lvl w:ilvl="2" w:tplc="EC089B3C" w:tentative="1">
      <w:start w:val="1"/>
      <w:numFmt w:val="lowerRoman"/>
      <w:lvlText w:val="%3."/>
      <w:lvlJc w:val="right"/>
      <w:pPr>
        <w:ind w:left="2160" w:hanging="180"/>
      </w:pPr>
    </w:lvl>
    <w:lvl w:ilvl="3" w:tplc="C9542B24" w:tentative="1">
      <w:start w:val="1"/>
      <w:numFmt w:val="decimal"/>
      <w:lvlText w:val="%4."/>
      <w:lvlJc w:val="left"/>
      <w:pPr>
        <w:ind w:left="2880" w:hanging="360"/>
      </w:pPr>
    </w:lvl>
    <w:lvl w:ilvl="4" w:tplc="4D729AC0" w:tentative="1">
      <w:start w:val="1"/>
      <w:numFmt w:val="lowerLetter"/>
      <w:lvlText w:val="%5."/>
      <w:lvlJc w:val="left"/>
      <w:pPr>
        <w:ind w:left="3600" w:hanging="360"/>
      </w:pPr>
    </w:lvl>
    <w:lvl w:ilvl="5" w:tplc="1D4C668A" w:tentative="1">
      <w:start w:val="1"/>
      <w:numFmt w:val="lowerRoman"/>
      <w:lvlText w:val="%6."/>
      <w:lvlJc w:val="right"/>
      <w:pPr>
        <w:ind w:left="4320" w:hanging="180"/>
      </w:pPr>
    </w:lvl>
    <w:lvl w:ilvl="6" w:tplc="47F4EF30" w:tentative="1">
      <w:start w:val="1"/>
      <w:numFmt w:val="decimal"/>
      <w:lvlText w:val="%7."/>
      <w:lvlJc w:val="left"/>
      <w:pPr>
        <w:ind w:left="5040" w:hanging="360"/>
      </w:pPr>
    </w:lvl>
    <w:lvl w:ilvl="7" w:tplc="B85AFFFC" w:tentative="1">
      <w:start w:val="1"/>
      <w:numFmt w:val="lowerLetter"/>
      <w:lvlText w:val="%8."/>
      <w:lvlJc w:val="left"/>
      <w:pPr>
        <w:ind w:left="5760" w:hanging="360"/>
      </w:pPr>
    </w:lvl>
    <w:lvl w:ilvl="8" w:tplc="ED104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1DA4832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272BC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CB445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A29F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5440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3A1E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FAF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9C20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9838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25822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2240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BCAD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2E2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A1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9A3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920E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44EE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6A55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B496584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D34A5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C20B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CEF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801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4EF4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5431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491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6C18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F07A2C60">
      <w:start w:val="1"/>
      <w:numFmt w:val="decimal"/>
      <w:lvlText w:val="%1."/>
      <w:lvlJc w:val="left"/>
      <w:pPr>
        <w:ind w:left="720" w:hanging="360"/>
      </w:pPr>
    </w:lvl>
    <w:lvl w:ilvl="1" w:tplc="E15281E0" w:tentative="1">
      <w:start w:val="1"/>
      <w:numFmt w:val="lowerLetter"/>
      <w:lvlText w:val="%2."/>
      <w:lvlJc w:val="left"/>
      <w:pPr>
        <w:ind w:left="1440" w:hanging="360"/>
      </w:pPr>
    </w:lvl>
    <w:lvl w:ilvl="2" w:tplc="D52A5D72" w:tentative="1">
      <w:start w:val="1"/>
      <w:numFmt w:val="lowerRoman"/>
      <w:lvlText w:val="%3."/>
      <w:lvlJc w:val="right"/>
      <w:pPr>
        <w:ind w:left="2160" w:hanging="180"/>
      </w:pPr>
    </w:lvl>
    <w:lvl w:ilvl="3" w:tplc="5CB63958" w:tentative="1">
      <w:start w:val="1"/>
      <w:numFmt w:val="decimal"/>
      <w:lvlText w:val="%4."/>
      <w:lvlJc w:val="left"/>
      <w:pPr>
        <w:ind w:left="2880" w:hanging="360"/>
      </w:pPr>
    </w:lvl>
    <w:lvl w:ilvl="4" w:tplc="709ED304" w:tentative="1">
      <w:start w:val="1"/>
      <w:numFmt w:val="lowerLetter"/>
      <w:lvlText w:val="%5."/>
      <w:lvlJc w:val="left"/>
      <w:pPr>
        <w:ind w:left="3600" w:hanging="360"/>
      </w:pPr>
    </w:lvl>
    <w:lvl w:ilvl="5" w:tplc="EC54E83C" w:tentative="1">
      <w:start w:val="1"/>
      <w:numFmt w:val="lowerRoman"/>
      <w:lvlText w:val="%6."/>
      <w:lvlJc w:val="right"/>
      <w:pPr>
        <w:ind w:left="4320" w:hanging="180"/>
      </w:pPr>
    </w:lvl>
    <w:lvl w:ilvl="6" w:tplc="087A82B6" w:tentative="1">
      <w:start w:val="1"/>
      <w:numFmt w:val="decimal"/>
      <w:lvlText w:val="%7."/>
      <w:lvlJc w:val="left"/>
      <w:pPr>
        <w:ind w:left="5040" w:hanging="360"/>
      </w:pPr>
    </w:lvl>
    <w:lvl w:ilvl="7" w:tplc="FC90B292" w:tentative="1">
      <w:start w:val="1"/>
      <w:numFmt w:val="lowerLetter"/>
      <w:lvlText w:val="%8."/>
      <w:lvlJc w:val="left"/>
      <w:pPr>
        <w:ind w:left="5760" w:hanging="360"/>
      </w:pPr>
    </w:lvl>
    <w:lvl w:ilvl="8" w:tplc="251854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3E62B1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D34A1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D4E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EE61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5EB9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9E61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EAB7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1CB7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66D7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10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1"/>
  </w:num>
  <w:num w:numId="18">
    <w:abstractNumId w:val="1"/>
  </w:num>
  <w:num w:numId="19">
    <w:abstractNumId w:val="17"/>
  </w:num>
  <w:num w:numId="20">
    <w:abstractNumId w:val="4"/>
  </w:num>
  <w:num w:numId="21">
    <w:abstractNumId w:val="9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6"/>
  </w:num>
  <w:num w:numId="28">
    <w:abstractNumId w:val="8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2FF4"/>
    <w:rsid w:val="000349AA"/>
    <w:rsid w:val="00034F9C"/>
    <w:rsid w:val="00036C50"/>
    <w:rsid w:val="00044786"/>
    <w:rsid w:val="00044EAA"/>
    <w:rsid w:val="00052D2B"/>
    <w:rsid w:val="00054F55"/>
    <w:rsid w:val="000563C0"/>
    <w:rsid w:val="00056EE7"/>
    <w:rsid w:val="00062945"/>
    <w:rsid w:val="00063946"/>
    <w:rsid w:val="00067023"/>
    <w:rsid w:val="0007781F"/>
    <w:rsid w:val="00080453"/>
    <w:rsid w:val="0008169A"/>
    <w:rsid w:val="00082200"/>
    <w:rsid w:val="000838BB"/>
    <w:rsid w:val="000860CE"/>
    <w:rsid w:val="000906F1"/>
    <w:rsid w:val="00092A37"/>
    <w:rsid w:val="000938A6"/>
    <w:rsid w:val="00094CC1"/>
    <w:rsid w:val="00095C8A"/>
    <w:rsid w:val="00096E78"/>
    <w:rsid w:val="00097C1E"/>
    <w:rsid w:val="000A1DF5"/>
    <w:rsid w:val="000B081E"/>
    <w:rsid w:val="000B7873"/>
    <w:rsid w:val="000C02A1"/>
    <w:rsid w:val="000C1D4F"/>
    <w:rsid w:val="000C3BDB"/>
    <w:rsid w:val="000C3ED7"/>
    <w:rsid w:val="000C55E6"/>
    <w:rsid w:val="000C687A"/>
    <w:rsid w:val="000D205D"/>
    <w:rsid w:val="000D67D0"/>
    <w:rsid w:val="000E115E"/>
    <w:rsid w:val="000E195C"/>
    <w:rsid w:val="000E35D3"/>
    <w:rsid w:val="000E3602"/>
    <w:rsid w:val="000E705A"/>
    <w:rsid w:val="000F248A"/>
    <w:rsid w:val="000F38DA"/>
    <w:rsid w:val="000F5822"/>
    <w:rsid w:val="000F796B"/>
    <w:rsid w:val="0010031E"/>
    <w:rsid w:val="001012EB"/>
    <w:rsid w:val="001078D1"/>
    <w:rsid w:val="00110C8F"/>
    <w:rsid w:val="00111185"/>
    <w:rsid w:val="00115782"/>
    <w:rsid w:val="00115BD5"/>
    <w:rsid w:val="00116067"/>
    <w:rsid w:val="00117855"/>
    <w:rsid w:val="001214EE"/>
    <w:rsid w:val="00124F36"/>
    <w:rsid w:val="00125666"/>
    <w:rsid w:val="001259E3"/>
    <w:rsid w:val="00125C80"/>
    <w:rsid w:val="0013246C"/>
    <w:rsid w:val="001331BA"/>
    <w:rsid w:val="00136403"/>
    <w:rsid w:val="00136DCF"/>
    <w:rsid w:val="0013799F"/>
    <w:rsid w:val="00140DF6"/>
    <w:rsid w:val="001451B7"/>
    <w:rsid w:val="00145C3F"/>
    <w:rsid w:val="00145D34"/>
    <w:rsid w:val="0014611F"/>
    <w:rsid w:val="00146284"/>
    <w:rsid w:val="00146516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761D7"/>
    <w:rsid w:val="00177063"/>
    <w:rsid w:val="001803D2"/>
    <w:rsid w:val="00181771"/>
    <w:rsid w:val="0018228B"/>
    <w:rsid w:val="001841E1"/>
    <w:rsid w:val="00185B50"/>
    <w:rsid w:val="0018625C"/>
    <w:rsid w:val="0018657D"/>
    <w:rsid w:val="00187A5D"/>
    <w:rsid w:val="00187ADD"/>
    <w:rsid w:val="00187DE7"/>
    <w:rsid w:val="00187E62"/>
    <w:rsid w:val="00190293"/>
    <w:rsid w:val="00192045"/>
    <w:rsid w:val="00192D98"/>
    <w:rsid w:val="00193B14"/>
    <w:rsid w:val="00193E72"/>
    <w:rsid w:val="00195267"/>
    <w:rsid w:val="00195602"/>
    <w:rsid w:val="0019600B"/>
    <w:rsid w:val="0019686E"/>
    <w:rsid w:val="001A0E2C"/>
    <w:rsid w:val="001A1238"/>
    <w:rsid w:val="001A14D5"/>
    <w:rsid w:val="001A28C9"/>
    <w:rsid w:val="001A34BC"/>
    <w:rsid w:val="001A621E"/>
    <w:rsid w:val="001B1C77"/>
    <w:rsid w:val="001B26EB"/>
    <w:rsid w:val="001B6F4A"/>
    <w:rsid w:val="001B72D3"/>
    <w:rsid w:val="001B7B38"/>
    <w:rsid w:val="001C2500"/>
    <w:rsid w:val="001C5288"/>
    <w:rsid w:val="001C5B03"/>
    <w:rsid w:val="001D4CE4"/>
    <w:rsid w:val="001D6052"/>
    <w:rsid w:val="001D6D96"/>
    <w:rsid w:val="001D7702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797"/>
    <w:rsid w:val="002100FC"/>
    <w:rsid w:val="00211453"/>
    <w:rsid w:val="00213890"/>
    <w:rsid w:val="0021400D"/>
    <w:rsid w:val="00214E52"/>
    <w:rsid w:val="002207C0"/>
    <w:rsid w:val="0022380D"/>
    <w:rsid w:val="00224B93"/>
    <w:rsid w:val="00226630"/>
    <w:rsid w:val="00230629"/>
    <w:rsid w:val="0023676E"/>
    <w:rsid w:val="002414B6"/>
    <w:rsid w:val="00241C50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475"/>
    <w:rsid w:val="00260648"/>
    <w:rsid w:val="00264601"/>
    <w:rsid w:val="00265656"/>
    <w:rsid w:val="00265E77"/>
    <w:rsid w:val="00266155"/>
    <w:rsid w:val="0027270B"/>
    <w:rsid w:val="00272952"/>
    <w:rsid w:val="00272B36"/>
    <w:rsid w:val="00274CD6"/>
    <w:rsid w:val="00274D17"/>
    <w:rsid w:val="0027509C"/>
    <w:rsid w:val="00275962"/>
    <w:rsid w:val="0027681E"/>
    <w:rsid w:val="0028247B"/>
    <w:rsid w:val="00282E7B"/>
    <w:rsid w:val="002838C8"/>
    <w:rsid w:val="00284E65"/>
    <w:rsid w:val="00290805"/>
    <w:rsid w:val="00290C2A"/>
    <w:rsid w:val="002931DD"/>
    <w:rsid w:val="00293AF9"/>
    <w:rsid w:val="00295140"/>
    <w:rsid w:val="002A0E7C"/>
    <w:rsid w:val="002A0EED"/>
    <w:rsid w:val="002A21ED"/>
    <w:rsid w:val="002A3E7C"/>
    <w:rsid w:val="002A3F88"/>
    <w:rsid w:val="002A4650"/>
    <w:rsid w:val="002A710D"/>
    <w:rsid w:val="002B0F11"/>
    <w:rsid w:val="002B1FEB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096F"/>
    <w:rsid w:val="002F37FF"/>
    <w:rsid w:val="002F3A7F"/>
    <w:rsid w:val="002F41AD"/>
    <w:rsid w:val="002F43F6"/>
    <w:rsid w:val="002F63C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5D67"/>
    <w:rsid w:val="00307EB2"/>
    <w:rsid w:val="0031032B"/>
    <w:rsid w:val="00316E87"/>
    <w:rsid w:val="00321FFE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42AE"/>
    <w:rsid w:val="0034714B"/>
    <w:rsid w:val="003535E0"/>
    <w:rsid w:val="003543AC"/>
    <w:rsid w:val="00354FAF"/>
    <w:rsid w:val="0035550F"/>
    <w:rsid w:val="00355AB8"/>
    <w:rsid w:val="00355D02"/>
    <w:rsid w:val="00355ED9"/>
    <w:rsid w:val="00356AFF"/>
    <w:rsid w:val="00357F22"/>
    <w:rsid w:val="003613EC"/>
    <w:rsid w:val="00361607"/>
    <w:rsid w:val="003629E1"/>
    <w:rsid w:val="00365C0D"/>
    <w:rsid w:val="00366F56"/>
    <w:rsid w:val="00367F82"/>
    <w:rsid w:val="0037032C"/>
    <w:rsid w:val="00370C7D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38D"/>
    <w:rsid w:val="003A3E2F"/>
    <w:rsid w:val="003A4412"/>
    <w:rsid w:val="003A4E8A"/>
    <w:rsid w:val="003A6CCB"/>
    <w:rsid w:val="003B0992"/>
    <w:rsid w:val="003B0DA3"/>
    <w:rsid w:val="003B0F22"/>
    <w:rsid w:val="003B10C4"/>
    <w:rsid w:val="003B3394"/>
    <w:rsid w:val="003B48EB"/>
    <w:rsid w:val="003B516B"/>
    <w:rsid w:val="003B5CD1"/>
    <w:rsid w:val="003C185A"/>
    <w:rsid w:val="003C21CB"/>
    <w:rsid w:val="003C2B53"/>
    <w:rsid w:val="003C33FF"/>
    <w:rsid w:val="003C3E0E"/>
    <w:rsid w:val="003C3E11"/>
    <w:rsid w:val="003C64A5"/>
    <w:rsid w:val="003C7D5D"/>
    <w:rsid w:val="003D03CC"/>
    <w:rsid w:val="003D378C"/>
    <w:rsid w:val="003D3893"/>
    <w:rsid w:val="003D3E77"/>
    <w:rsid w:val="003D4BB7"/>
    <w:rsid w:val="003D7E0A"/>
    <w:rsid w:val="003E0116"/>
    <w:rsid w:val="003E0DAA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3F79B1"/>
    <w:rsid w:val="003F7EBC"/>
    <w:rsid w:val="004008F6"/>
    <w:rsid w:val="00405524"/>
    <w:rsid w:val="004065C6"/>
    <w:rsid w:val="00406F33"/>
    <w:rsid w:val="00407C22"/>
    <w:rsid w:val="00411EAC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2311"/>
    <w:rsid w:val="00446960"/>
    <w:rsid w:val="00446F37"/>
    <w:rsid w:val="004518A6"/>
    <w:rsid w:val="00453E1D"/>
    <w:rsid w:val="004542C5"/>
    <w:rsid w:val="00454589"/>
    <w:rsid w:val="00455E6E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0D69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4FC"/>
    <w:rsid w:val="004B798E"/>
    <w:rsid w:val="004C0568"/>
    <w:rsid w:val="004C2361"/>
    <w:rsid w:val="004C2ABD"/>
    <w:rsid w:val="004C5F62"/>
    <w:rsid w:val="004D0F1F"/>
    <w:rsid w:val="004D2601"/>
    <w:rsid w:val="004D3E58"/>
    <w:rsid w:val="004D6746"/>
    <w:rsid w:val="004D767B"/>
    <w:rsid w:val="004E0F32"/>
    <w:rsid w:val="004E149B"/>
    <w:rsid w:val="004E23A1"/>
    <w:rsid w:val="004E2F39"/>
    <w:rsid w:val="004E493C"/>
    <w:rsid w:val="004E5497"/>
    <w:rsid w:val="004E623E"/>
    <w:rsid w:val="004E7092"/>
    <w:rsid w:val="004E7ECE"/>
    <w:rsid w:val="004F4DB1"/>
    <w:rsid w:val="004F6F64"/>
    <w:rsid w:val="004F7872"/>
    <w:rsid w:val="005004EC"/>
    <w:rsid w:val="00502F72"/>
    <w:rsid w:val="0050684D"/>
    <w:rsid w:val="00506AAE"/>
    <w:rsid w:val="005119B1"/>
    <w:rsid w:val="00512D30"/>
    <w:rsid w:val="00517756"/>
    <w:rsid w:val="005202C6"/>
    <w:rsid w:val="00523C53"/>
    <w:rsid w:val="005272F4"/>
    <w:rsid w:val="00527B8F"/>
    <w:rsid w:val="00531947"/>
    <w:rsid w:val="00536031"/>
    <w:rsid w:val="0054134B"/>
    <w:rsid w:val="00542012"/>
    <w:rsid w:val="00543DF5"/>
    <w:rsid w:val="0054404D"/>
    <w:rsid w:val="005448AD"/>
    <w:rsid w:val="00545A61"/>
    <w:rsid w:val="0055260D"/>
    <w:rsid w:val="005540AD"/>
    <w:rsid w:val="00554C27"/>
    <w:rsid w:val="00555422"/>
    <w:rsid w:val="00555810"/>
    <w:rsid w:val="00556CA7"/>
    <w:rsid w:val="00561DEA"/>
    <w:rsid w:val="00562715"/>
    <w:rsid w:val="00562DCA"/>
    <w:rsid w:val="0056568F"/>
    <w:rsid w:val="00571F2D"/>
    <w:rsid w:val="0057436C"/>
    <w:rsid w:val="00575DE3"/>
    <w:rsid w:val="00576956"/>
    <w:rsid w:val="00580B08"/>
    <w:rsid w:val="00582578"/>
    <w:rsid w:val="00582708"/>
    <w:rsid w:val="0058621D"/>
    <w:rsid w:val="00586904"/>
    <w:rsid w:val="005A2EF0"/>
    <w:rsid w:val="005A3500"/>
    <w:rsid w:val="005A41E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CCF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915"/>
    <w:rsid w:val="00602D3B"/>
    <w:rsid w:val="0060326F"/>
    <w:rsid w:val="00606EA1"/>
    <w:rsid w:val="006128F0"/>
    <w:rsid w:val="0061518F"/>
    <w:rsid w:val="006156C8"/>
    <w:rsid w:val="00616F9E"/>
    <w:rsid w:val="0061726B"/>
    <w:rsid w:val="00617B81"/>
    <w:rsid w:val="00620FEF"/>
    <w:rsid w:val="0062387A"/>
    <w:rsid w:val="006269CE"/>
    <w:rsid w:val="006326D8"/>
    <w:rsid w:val="0063377D"/>
    <w:rsid w:val="006344BE"/>
    <w:rsid w:val="00634A66"/>
    <w:rsid w:val="00640336"/>
    <w:rsid w:val="00640FC9"/>
    <w:rsid w:val="006414D3"/>
    <w:rsid w:val="00643265"/>
    <w:rsid w:val="006432F2"/>
    <w:rsid w:val="0065320F"/>
    <w:rsid w:val="00653D64"/>
    <w:rsid w:val="00654E13"/>
    <w:rsid w:val="006644BA"/>
    <w:rsid w:val="00667489"/>
    <w:rsid w:val="00667A57"/>
    <w:rsid w:val="00670D44"/>
    <w:rsid w:val="0067152B"/>
    <w:rsid w:val="00673F4C"/>
    <w:rsid w:val="00676AFC"/>
    <w:rsid w:val="006807CD"/>
    <w:rsid w:val="00682D43"/>
    <w:rsid w:val="0068507D"/>
    <w:rsid w:val="00685BAF"/>
    <w:rsid w:val="00690463"/>
    <w:rsid w:val="00691FC2"/>
    <w:rsid w:val="00693DE5"/>
    <w:rsid w:val="006A0D03"/>
    <w:rsid w:val="006A41E9"/>
    <w:rsid w:val="006B0A25"/>
    <w:rsid w:val="006B12CB"/>
    <w:rsid w:val="006B2030"/>
    <w:rsid w:val="006B2A86"/>
    <w:rsid w:val="006B5916"/>
    <w:rsid w:val="006B5EBF"/>
    <w:rsid w:val="006C4775"/>
    <w:rsid w:val="006C4F4A"/>
    <w:rsid w:val="006C5E80"/>
    <w:rsid w:val="006C7CEE"/>
    <w:rsid w:val="006D075E"/>
    <w:rsid w:val="006D09DC"/>
    <w:rsid w:val="006D0A96"/>
    <w:rsid w:val="006D3509"/>
    <w:rsid w:val="006D7C6E"/>
    <w:rsid w:val="006E15A2"/>
    <w:rsid w:val="006E2F95"/>
    <w:rsid w:val="006E7E82"/>
    <w:rsid w:val="006F148B"/>
    <w:rsid w:val="006F5941"/>
    <w:rsid w:val="006F6FD8"/>
    <w:rsid w:val="00705EAF"/>
    <w:rsid w:val="007063B1"/>
    <w:rsid w:val="0070773E"/>
    <w:rsid w:val="007101CC"/>
    <w:rsid w:val="00710903"/>
    <w:rsid w:val="007153C9"/>
    <w:rsid w:val="00715C55"/>
    <w:rsid w:val="00721BFF"/>
    <w:rsid w:val="00724E3B"/>
    <w:rsid w:val="00725749"/>
    <w:rsid w:val="00725EEA"/>
    <w:rsid w:val="007269B3"/>
    <w:rsid w:val="007276B6"/>
    <w:rsid w:val="00730908"/>
    <w:rsid w:val="00730CE9"/>
    <w:rsid w:val="0073319B"/>
    <w:rsid w:val="0073373D"/>
    <w:rsid w:val="00736B1E"/>
    <w:rsid w:val="007439DB"/>
    <w:rsid w:val="007464DA"/>
    <w:rsid w:val="00751198"/>
    <w:rsid w:val="007568D8"/>
    <w:rsid w:val="007616B4"/>
    <w:rsid w:val="00765316"/>
    <w:rsid w:val="007708C8"/>
    <w:rsid w:val="0077719D"/>
    <w:rsid w:val="00780DF0"/>
    <w:rsid w:val="007810B7"/>
    <w:rsid w:val="00782170"/>
    <w:rsid w:val="00782F0F"/>
    <w:rsid w:val="0078538F"/>
    <w:rsid w:val="00787482"/>
    <w:rsid w:val="0079279A"/>
    <w:rsid w:val="00792A66"/>
    <w:rsid w:val="00796D75"/>
    <w:rsid w:val="007974D1"/>
    <w:rsid w:val="007978C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2416"/>
    <w:rsid w:val="007D34D4"/>
    <w:rsid w:val="007D73FB"/>
    <w:rsid w:val="007D7608"/>
    <w:rsid w:val="007D7C56"/>
    <w:rsid w:val="007E2F2D"/>
    <w:rsid w:val="007F1433"/>
    <w:rsid w:val="007F1491"/>
    <w:rsid w:val="007F16DD"/>
    <w:rsid w:val="007F2F03"/>
    <w:rsid w:val="007F42CE"/>
    <w:rsid w:val="00800FE0"/>
    <w:rsid w:val="00802DF2"/>
    <w:rsid w:val="0080514E"/>
    <w:rsid w:val="008066AD"/>
    <w:rsid w:val="00811D54"/>
    <w:rsid w:val="00812CD8"/>
    <w:rsid w:val="008145D9"/>
    <w:rsid w:val="0081481F"/>
    <w:rsid w:val="00814AF1"/>
    <w:rsid w:val="0081517F"/>
    <w:rsid w:val="00815370"/>
    <w:rsid w:val="00817DA5"/>
    <w:rsid w:val="0082153D"/>
    <w:rsid w:val="008255AA"/>
    <w:rsid w:val="00830FF3"/>
    <w:rsid w:val="00831B29"/>
    <w:rsid w:val="00831FCA"/>
    <w:rsid w:val="008334BF"/>
    <w:rsid w:val="00834E63"/>
    <w:rsid w:val="00836B8C"/>
    <w:rsid w:val="00840062"/>
    <w:rsid w:val="008410C5"/>
    <w:rsid w:val="00843F97"/>
    <w:rsid w:val="00846C08"/>
    <w:rsid w:val="00850794"/>
    <w:rsid w:val="008518B0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768E0"/>
    <w:rsid w:val="008808C5"/>
    <w:rsid w:val="00881559"/>
    <w:rsid w:val="00881A7C"/>
    <w:rsid w:val="00882061"/>
    <w:rsid w:val="00883C78"/>
    <w:rsid w:val="00883F30"/>
    <w:rsid w:val="00885159"/>
    <w:rsid w:val="00885214"/>
    <w:rsid w:val="00887615"/>
    <w:rsid w:val="00890052"/>
    <w:rsid w:val="008905E1"/>
    <w:rsid w:val="00893CDC"/>
    <w:rsid w:val="008947AE"/>
    <w:rsid w:val="00894E3A"/>
    <w:rsid w:val="00895A2F"/>
    <w:rsid w:val="00896EBD"/>
    <w:rsid w:val="008A026F"/>
    <w:rsid w:val="008A2F03"/>
    <w:rsid w:val="008A5665"/>
    <w:rsid w:val="008A7208"/>
    <w:rsid w:val="008B24A8"/>
    <w:rsid w:val="008B25E4"/>
    <w:rsid w:val="008B2857"/>
    <w:rsid w:val="008B3D78"/>
    <w:rsid w:val="008B78E9"/>
    <w:rsid w:val="008C261B"/>
    <w:rsid w:val="008C2B29"/>
    <w:rsid w:val="008C4FCA"/>
    <w:rsid w:val="008C7882"/>
    <w:rsid w:val="008C7CE5"/>
    <w:rsid w:val="008D2261"/>
    <w:rsid w:val="008D4C28"/>
    <w:rsid w:val="008D4DEA"/>
    <w:rsid w:val="008D577B"/>
    <w:rsid w:val="008D7A98"/>
    <w:rsid w:val="008E17C4"/>
    <w:rsid w:val="008E2926"/>
    <w:rsid w:val="008E45C4"/>
    <w:rsid w:val="008E64B1"/>
    <w:rsid w:val="008E64FA"/>
    <w:rsid w:val="008E74ED"/>
    <w:rsid w:val="008E7ED6"/>
    <w:rsid w:val="008F450A"/>
    <w:rsid w:val="008F46E6"/>
    <w:rsid w:val="008F4DEF"/>
    <w:rsid w:val="008F55E7"/>
    <w:rsid w:val="008F57F5"/>
    <w:rsid w:val="00903D0D"/>
    <w:rsid w:val="009048E1"/>
    <w:rsid w:val="0090598C"/>
    <w:rsid w:val="00905CAB"/>
    <w:rsid w:val="009071BB"/>
    <w:rsid w:val="00913268"/>
    <w:rsid w:val="00913885"/>
    <w:rsid w:val="00915ABF"/>
    <w:rsid w:val="009163F4"/>
    <w:rsid w:val="0092176C"/>
    <w:rsid w:val="00921CAD"/>
    <w:rsid w:val="00927AEF"/>
    <w:rsid w:val="00927D42"/>
    <w:rsid w:val="0093082C"/>
    <w:rsid w:val="009311ED"/>
    <w:rsid w:val="00931D41"/>
    <w:rsid w:val="00933D18"/>
    <w:rsid w:val="009344BA"/>
    <w:rsid w:val="00942221"/>
    <w:rsid w:val="00950FBB"/>
    <w:rsid w:val="00951118"/>
    <w:rsid w:val="0095122F"/>
    <w:rsid w:val="00953349"/>
    <w:rsid w:val="00953E4C"/>
    <w:rsid w:val="00954E0C"/>
    <w:rsid w:val="009576B3"/>
    <w:rsid w:val="00961156"/>
    <w:rsid w:val="00961782"/>
    <w:rsid w:val="00964F03"/>
    <w:rsid w:val="00966F1F"/>
    <w:rsid w:val="00970969"/>
    <w:rsid w:val="00975676"/>
    <w:rsid w:val="00976467"/>
    <w:rsid w:val="00976D32"/>
    <w:rsid w:val="00982C88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AD0"/>
    <w:rsid w:val="009B2C7E"/>
    <w:rsid w:val="009B6DBD"/>
    <w:rsid w:val="009B75EC"/>
    <w:rsid w:val="009C0BC7"/>
    <w:rsid w:val="009C108A"/>
    <w:rsid w:val="009C2E47"/>
    <w:rsid w:val="009C4CB6"/>
    <w:rsid w:val="009C6BFB"/>
    <w:rsid w:val="009D0C05"/>
    <w:rsid w:val="009D1A96"/>
    <w:rsid w:val="009E24B7"/>
    <w:rsid w:val="009E2C00"/>
    <w:rsid w:val="009E49AD"/>
    <w:rsid w:val="009E4CC5"/>
    <w:rsid w:val="009E66FE"/>
    <w:rsid w:val="009E701D"/>
    <w:rsid w:val="009E70F4"/>
    <w:rsid w:val="009E72A3"/>
    <w:rsid w:val="009F198D"/>
    <w:rsid w:val="009F1AD2"/>
    <w:rsid w:val="009F568A"/>
    <w:rsid w:val="009F726D"/>
    <w:rsid w:val="009F7B9C"/>
    <w:rsid w:val="00A00C78"/>
    <w:rsid w:val="00A01011"/>
    <w:rsid w:val="00A02E5D"/>
    <w:rsid w:val="00A0378F"/>
    <w:rsid w:val="00A0479E"/>
    <w:rsid w:val="00A07979"/>
    <w:rsid w:val="00A116E0"/>
    <w:rsid w:val="00A11755"/>
    <w:rsid w:val="00A12DCF"/>
    <w:rsid w:val="00A14C65"/>
    <w:rsid w:val="00A1530F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31E8"/>
    <w:rsid w:val="00A50120"/>
    <w:rsid w:val="00A50E38"/>
    <w:rsid w:val="00A51003"/>
    <w:rsid w:val="00A60351"/>
    <w:rsid w:val="00A6084F"/>
    <w:rsid w:val="00A61C6D"/>
    <w:rsid w:val="00A62107"/>
    <w:rsid w:val="00A63015"/>
    <w:rsid w:val="00A6387B"/>
    <w:rsid w:val="00A6482F"/>
    <w:rsid w:val="00A66254"/>
    <w:rsid w:val="00A678B4"/>
    <w:rsid w:val="00A704A3"/>
    <w:rsid w:val="00A75E23"/>
    <w:rsid w:val="00A80BA1"/>
    <w:rsid w:val="00A81EF4"/>
    <w:rsid w:val="00A82AA0"/>
    <w:rsid w:val="00A82F8A"/>
    <w:rsid w:val="00A84622"/>
    <w:rsid w:val="00A84BF0"/>
    <w:rsid w:val="00A85E96"/>
    <w:rsid w:val="00A9226B"/>
    <w:rsid w:val="00A9575C"/>
    <w:rsid w:val="00A95B56"/>
    <w:rsid w:val="00A95E81"/>
    <w:rsid w:val="00A969AF"/>
    <w:rsid w:val="00AA308A"/>
    <w:rsid w:val="00AA4245"/>
    <w:rsid w:val="00AB1A2E"/>
    <w:rsid w:val="00AB328A"/>
    <w:rsid w:val="00AB4918"/>
    <w:rsid w:val="00AB4BC8"/>
    <w:rsid w:val="00AB6BA7"/>
    <w:rsid w:val="00AB7BE8"/>
    <w:rsid w:val="00AD0491"/>
    <w:rsid w:val="00AD0710"/>
    <w:rsid w:val="00AD1DD8"/>
    <w:rsid w:val="00AD46FD"/>
    <w:rsid w:val="00AD4DB9"/>
    <w:rsid w:val="00AD63C0"/>
    <w:rsid w:val="00AD7EA9"/>
    <w:rsid w:val="00AE0098"/>
    <w:rsid w:val="00AE35B2"/>
    <w:rsid w:val="00AE4FC3"/>
    <w:rsid w:val="00AE66D6"/>
    <w:rsid w:val="00AE6AA0"/>
    <w:rsid w:val="00AE7518"/>
    <w:rsid w:val="00AF406C"/>
    <w:rsid w:val="00AF45ED"/>
    <w:rsid w:val="00B00B34"/>
    <w:rsid w:val="00B00CA4"/>
    <w:rsid w:val="00B02195"/>
    <w:rsid w:val="00B05C3D"/>
    <w:rsid w:val="00B075D6"/>
    <w:rsid w:val="00B10790"/>
    <w:rsid w:val="00B113B9"/>
    <w:rsid w:val="00B119A2"/>
    <w:rsid w:val="00B13B6D"/>
    <w:rsid w:val="00B15D41"/>
    <w:rsid w:val="00B177D1"/>
    <w:rsid w:val="00B177F2"/>
    <w:rsid w:val="00B201F1"/>
    <w:rsid w:val="00B25681"/>
    <w:rsid w:val="00B2603F"/>
    <w:rsid w:val="00B304E7"/>
    <w:rsid w:val="00B309E5"/>
    <w:rsid w:val="00B318B6"/>
    <w:rsid w:val="00B3499B"/>
    <w:rsid w:val="00B36E65"/>
    <w:rsid w:val="00B41D57"/>
    <w:rsid w:val="00B41F47"/>
    <w:rsid w:val="00B44468"/>
    <w:rsid w:val="00B500D9"/>
    <w:rsid w:val="00B54A7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9DA"/>
    <w:rsid w:val="00B94A1B"/>
    <w:rsid w:val="00B9784D"/>
    <w:rsid w:val="00BA45F7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1619"/>
    <w:rsid w:val="00BC2E39"/>
    <w:rsid w:val="00BC470E"/>
    <w:rsid w:val="00BD2364"/>
    <w:rsid w:val="00BD28E3"/>
    <w:rsid w:val="00BD5DD3"/>
    <w:rsid w:val="00BE117E"/>
    <w:rsid w:val="00BE2CA7"/>
    <w:rsid w:val="00BE3261"/>
    <w:rsid w:val="00BF00EF"/>
    <w:rsid w:val="00BF4EB4"/>
    <w:rsid w:val="00BF58FC"/>
    <w:rsid w:val="00C00996"/>
    <w:rsid w:val="00C01F77"/>
    <w:rsid w:val="00C01FFC"/>
    <w:rsid w:val="00C05321"/>
    <w:rsid w:val="00C06AE4"/>
    <w:rsid w:val="00C114FF"/>
    <w:rsid w:val="00C11D49"/>
    <w:rsid w:val="00C12F42"/>
    <w:rsid w:val="00C1448C"/>
    <w:rsid w:val="00C171A1"/>
    <w:rsid w:val="00C171A4"/>
    <w:rsid w:val="00C17F12"/>
    <w:rsid w:val="00C20734"/>
    <w:rsid w:val="00C21C1A"/>
    <w:rsid w:val="00C237E9"/>
    <w:rsid w:val="00C27648"/>
    <w:rsid w:val="00C27BF8"/>
    <w:rsid w:val="00C30F6A"/>
    <w:rsid w:val="00C32989"/>
    <w:rsid w:val="00C32BD1"/>
    <w:rsid w:val="00C341E6"/>
    <w:rsid w:val="00C34260"/>
    <w:rsid w:val="00C34946"/>
    <w:rsid w:val="00C36883"/>
    <w:rsid w:val="00C40928"/>
    <w:rsid w:val="00C40CFF"/>
    <w:rsid w:val="00C42697"/>
    <w:rsid w:val="00C43F01"/>
    <w:rsid w:val="00C4587E"/>
    <w:rsid w:val="00C47552"/>
    <w:rsid w:val="00C51A05"/>
    <w:rsid w:val="00C56F31"/>
    <w:rsid w:val="00C57A81"/>
    <w:rsid w:val="00C60193"/>
    <w:rsid w:val="00C612A6"/>
    <w:rsid w:val="00C634D4"/>
    <w:rsid w:val="00C63AA5"/>
    <w:rsid w:val="00C65071"/>
    <w:rsid w:val="00C65FCC"/>
    <w:rsid w:val="00C6687F"/>
    <w:rsid w:val="00C67040"/>
    <w:rsid w:val="00C6727C"/>
    <w:rsid w:val="00C6744C"/>
    <w:rsid w:val="00C70933"/>
    <w:rsid w:val="00C72284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79A1"/>
    <w:rsid w:val="00C90EDA"/>
    <w:rsid w:val="00C959E7"/>
    <w:rsid w:val="00C96040"/>
    <w:rsid w:val="00CA28D8"/>
    <w:rsid w:val="00CC1E65"/>
    <w:rsid w:val="00CC567A"/>
    <w:rsid w:val="00CC7DB0"/>
    <w:rsid w:val="00CD4059"/>
    <w:rsid w:val="00CD4E5A"/>
    <w:rsid w:val="00CD6AFD"/>
    <w:rsid w:val="00CE03CE"/>
    <w:rsid w:val="00CE0F5D"/>
    <w:rsid w:val="00CE1A6A"/>
    <w:rsid w:val="00CE21E8"/>
    <w:rsid w:val="00CE7882"/>
    <w:rsid w:val="00CF069C"/>
    <w:rsid w:val="00CF0DFF"/>
    <w:rsid w:val="00CF5FD3"/>
    <w:rsid w:val="00D027DF"/>
    <w:rsid w:val="00D028A9"/>
    <w:rsid w:val="00D0359D"/>
    <w:rsid w:val="00D04DED"/>
    <w:rsid w:val="00D051AA"/>
    <w:rsid w:val="00D06679"/>
    <w:rsid w:val="00D1089A"/>
    <w:rsid w:val="00D116BD"/>
    <w:rsid w:val="00D13A02"/>
    <w:rsid w:val="00D16DB5"/>
    <w:rsid w:val="00D16FE0"/>
    <w:rsid w:val="00D2001A"/>
    <w:rsid w:val="00D20684"/>
    <w:rsid w:val="00D22778"/>
    <w:rsid w:val="00D24C02"/>
    <w:rsid w:val="00D26B62"/>
    <w:rsid w:val="00D32624"/>
    <w:rsid w:val="00D3691A"/>
    <w:rsid w:val="00D377E2"/>
    <w:rsid w:val="00D403E9"/>
    <w:rsid w:val="00D4169C"/>
    <w:rsid w:val="00D42DCB"/>
    <w:rsid w:val="00D45482"/>
    <w:rsid w:val="00D46DF2"/>
    <w:rsid w:val="00D47674"/>
    <w:rsid w:val="00D507E5"/>
    <w:rsid w:val="00D5338C"/>
    <w:rsid w:val="00D55138"/>
    <w:rsid w:val="00D606B2"/>
    <w:rsid w:val="00D625A7"/>
    <w:rsid w:val="00D63575"/>
    <w:rsid w:val="00D64074"/>
    <w:rsid w:val="00D65777"/>
    <w:rsid w:val="00D728A0"/>
    <w:rsid w:val="00D734C2"/>
    <w:rsid w:val="00D74018"/>
    <w:rsid w:val="00D83661"/>
    <w:rsid w:val="00D9216A"/>
    <w:rsid w:val="00D95BBB"/>
    <w:rsid w:val="00D97E7D"/>
    <w:rsid w:val="00DA16B5"/>
    <w:rsid w:val="00DA2A06"/>
    <w:rsid w:val="00DA49C4"/>
    <w:rsid w:val="00DA538F"/>
    <w:rsid w:val="00DA7FE0"/>
    <w:rsid w:val="00DB1C8C"/>
    <w:rsid w:val="00DB264A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31D4"/>
    <w:rsid w:val="00DE424A"/>
    <w:rsid w:val="00DE4419"/>
    <w:rsid w:val="00DE67C4"/>
    <w:rsid w:val="00DF0ACA"/>
    <w:rsid w:val="00DF2245"/>
    <w:rsid w:val="00DF35C8"/>
    <w:rsid w:val="00DF3DC8"/>
    <w:rsid w:val="00DF4CE9"/>
    <w:rsid w:val="00DF4F68"/>
    <w:rsid w:val="00DF77CF"/>
    <w:rsid w:val="00E0068C"/>
    <w:rsid w:val="00E026E8"/>
    <w:rsid w:val="00E02CE3"/>
    <w:rsid w:val="00E060F7"/>
    <w:rsid w:val="00E0791D"/>
    <w:rsid w:val="00E117F9"/>
    <w:rsid w:val="00E124D3"/>
    <w:rsid w:val="00E1267F"/>
    <w:rsid w:val="00E14C47"/>
    <w:rsid w:val="00E22698"/>
    <w:rsid w:val="00E25B7C"/>
    <w:rsid w:val="00E3076B"/>
    <w:rsid w:val="00E30A48"/>
    <w:rsid w:val="00E33224"/>
    <w:rsid w:val="00E3725B"/>
    <w:rsid w:val="00E434D1"/>
    <w:rsid w:val="00E4416D"/>
    <w:rsid w:val="00E44A6E"/>
    <w:rsid w:val="00E4760F"/>
    <w:rsid w:val="00E56CBB"/>
    <w:rsid w:val="00E579A6"/>
    <w:rsid w:val="00E61950"/>
    <w:rsid w:val="00E61E51"/>
    <w:rsid w:val="00E61E60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0FDD"/>
    <w:rsid w:val="00E82496"/>
    <w:rsid w:val="00E834CD"/>
    <w:rsid w:val="00E846DC"/>
    <w:rsid w:val="00E8486F"/>
    <w:rsid w:val="00E84E9D"/>
    <w:rsid w:val="00E86CD5"/>
    <w:rsid w:val="00E86CEE"/>
    <w:rsid w:val="00E9093C"/>
    <w:rsid w:val="00E935AF"/>
    <w:rsid w:val="00E97326"/>
    <w:rsid w:val="00EA60C5"/>
    <w:rsid w:val="00EB0E20"/>
    <w:rsid w:val="00EB1682"/>
    <w:rsid w:val="00EB1A80"/>
    <w:rsid w:val="00EB446B"/>
    <w:rsid w:val="00EB457B"/>
    <w:rsid w:val="00EB45E6"/>
    <w:rsid w:val="00EC27E1"/>
    <w:rsid w:val="00EC3E4B"/>
    <w:rsid w:val="00EC47C4"/>
    <w:rsid w:val="00EC4F3A"/>
    <w:rsid w:val="00EC5045"/>
    <w:rsid w:val="00EC5E74"/>
    <w:rsid w:val="00ED2E64"/>
    <w:rsid w:val="00ED594D"/>
    <w:rsid w:val="00EE36E1"/>
    <w:rsid w:val="00EE6228"/>
    <w:rsid w:val="00EE7AC7"/>
    <w:rsid w:val="00EE7B3F"/>
    <w:rsid w:val="00EF12B6"/>
    <w:rsid w:val="00EF1D82"/>
    <w:rsid w:val="00EF1F5C"/>
    <w:rsid w:val="00EF2247"/>
    <w:rsid w:val="00EF2A22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2953"/>
    <w:rsid w:val="00F343C8"/>
    <w:rsid w:val="00F345A8"/>
    <w:rsid w:val="00F354C5"/>
    <w:rsid w:val="00F37108"/>
    <w:rsid w:val="00F37310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1A0"/>
    <w:rsid w:val="00F82526"/>
    <w:rsid w:val="00F84672"/>
    <w:rsid w:val="00F84802"/>
    <w:rsid w:val="00F84A2D"/>
    <w:rsid w:val="00F84AED"/>
    <w:rsid w:val="00F87B53"/>
    <w:rsid w:val="00F94330"/>
    <w:rsid w:val="00F95A8C"/>
    <w:rsid w:val="00F95EA1"/>
    <w:rsid w:val="00F9617A"/>
    <w:rsid w:val="00F9649E"/>
    <w:rsid w:val="00FA06FD"/>
    <w:rsid w:val="00FA515B"/>
    <w:rsid w:val="00FA6B90"/>
    <w:rsid w:val="00FA70F9"/>
    <w:rsid w:val="00FA723F"/>
    <w:rsid w:val="00FA74CB"/>
    <w:rsid w:val="00FB207A"/>
    <w:rsid w:val="00FB2886"/>
    <w:rsid w:val="00FB466E"/>
    <w:rsid w:val="00FB6F2F"/>
    <w:rsid w:val="00FC02F3"/>
    <w:rsid w:val="00FC4887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3783C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Seznam">
    <w:name w:val="List"/>
    <w:basedOn w:val="Normln"/>
    <w:rsid w:val="009576B3"/>
    <w:pPr>
      <w:widowControl w:val="0"/>
      <w:tabs>
        <w:tab w:val="clear" w:pos="567"/>
      </w:tabs>
      <w:spacing w:line="240" w:lineRule="auto"/>
      <w:ind w:left="283" w:hanging="283"/>
    </w:pPr>
    <w:rPr>
      <w:sz w:val="20"/>
      <w:lang w:eastAsia="cs-CZ"/>
    </w:rPr>
  </w:style>
  <w:style w:type="paragraph" w:styleId="Seznam2">
    <w:name w:val="List 2"/>
    <w:basedOn w:val="Normln"/>
    <w:semiHidden/>
    <w:unhideWhenUsed/>
    <w:rsid w:val="004065C6"/>
    <w:pPr>
      <w:ind w:left="566" w:hanging="283"/>
      <w:contextualSpacing/>
    </w:pPr>
  </w:style>
  <w:style w:type="paragraph" w:styleId="Odstavecseseznamem">
    <w:name w:val="List Paragraph"/>
    <w:basedOn w:val="Normln"/>
    <w:uiPriority w:val="34"/>
    <w:qFormat/>
    <w:rsid w:val="001841E1"/>
    <w:pPr>
      <w:ind w:left="720"/>
      <w:contextualSpacing/>
    </w:pPr>
  </w:style>
  <w:style w:type="character" w:styleId="Nevyeenzmnka">
    <w:name w:val="Unresolved Mention"/>
    <w:basedOn w:val="Standardnpsmoodstavce"/>
    <w:rsid w:val="00561DEA"/>
    <w:rPr>
      <w:color w:val="605E5C"/>
      <w:shd w:val="clear" w:color="auto" w:fill="E1DFDD"/>
    </w:rPr>
  </w:style>
  <w:style w:type="character" w:customStyle="1" w:styleId="rynqvb">
    <w:name w:val="rynqvb"/>
    <w:basedOn w:val="Standardnpsmoodstavce"/>
    <w:rsid w:val="00D16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8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DEB9B-FC32-4CB0-83F2-7243EA0D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1002</Words>
  <Characters>5913</Characters>
  <Application>Microsoft Office Word</Application>
  <DocSecurity>0</DocSecurity>
  <Lines>49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Dosedlová Vilma</cp:lastModifiedBy>
  <cp:revision>3</cp:revision>
  <cp:lastPrinted>2022-10-26T09:04:00Z</cp:lastPrinted>
  <dcterms:created xsi:type="dcterms:W3CDTF">2026-09-10T06:10:00Z</dcterms:created>
  <dcterms:modified xsi:type="dcterms:W3CDTF">2026-09-10T06:13:00Z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