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F15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434F156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6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6" w14:textId="174E1E7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F29C3C" w14:textId="386072B4" w:rsidR="00FD345A" w:rsidRDefault="00FD34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1D331D" w14:textId="663EC390" w:rsidR="00FD345A" w:rsidRDefault="00FD34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E157F6" w14:textId="77777777" w:rsidR="00FD345A" w:rsidRPr="00B41D57" w:rsidRDefault="00FD34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F" w14:textId="77777777" w:rsidR="00C114FF" w:rsidRPr="00B41D57" w:rsidRDefault="00E23B1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434F15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81" w14:textId="77777777" w:rsidR="00C114FF" w:rsidRPr="00B41D57" w:rsidRDefault="00E23B1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434F1582" w14:textId="77777777" w:rsidR="00C114FF" w:rsidRPr="00B41D57" w:rsidRDefault="00E23B16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F712D75" w14:textId="77777777" w:rsidR="00DB77A5" w:rsidRDefault="00DB77A5" w:rsidP="00DB77A5">
      <w:pPr>
        <w:rPr>
          <w:b/>
          <w:szCs w:val="22"/>
        </w:rPr>
      </w:pPr>
    </w:p>
    <w:p w14:paraId="40512DA3" w14:textId="77777777" w:rsidR="00C043C8" w:rsidRDefault="00C043C8" w:rsidP="00C043C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Depo-</w:t>
      </w:r>
      <w:proofErr w:type="spellStart"/>
      <w:r>
        <w:rPr>
          <w:szCs w:val="22"/>
        </w:rPr>
        <w:t>Promone</w:t>
      </w:r>
      <w:proofErr w:type="spellEnd"/>
      <w:r>
        <w:rPr>
          <w:szCs w:val="22"/>
        </w:rPr>
        <w:t xml:space="preserve"> 50 mg/ml injekční suspenze</w:t>
      </w:r>
    </w:p>
    <w:p w14:paraId="434F15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87" w14:textId="77777777" w:rsidR="00C114FF" w:rsidRPr="00B41D57" w:rsidRDefault="00E23B16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434F158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2C468" w14:textId="77777777" w:rsidR="00846574" w:rsidRDefault="00846574" w:rsidP="00846574">
      <w:pPr>
        <w:rPr>
          <w:szCs w:val="22"/>
        </w:rPr>
      </w:pPr>
      <w:r>
        <w:rPr>
          <w:szCs w:val="22"/>
        </w:rPr>
        <w:t>Každý ml obsahuje:</w:t>
      </w:r>
    </w:p>
    <w:p w14:paraId="02806424" w14:textId="77777777" w:rsidR="00846574" w:rsidRDefault="00846574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7BC880DE" w14:textId="018EBCF8" w:rsidR="00E114E5" w:rsidRDefault="00E23B16" w:rsidP="002C1A2D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Léčivé látky:</w:t>
      </w:r>
    </w:p>
    <w:p w14:paraId="434F158D" w14:textId="4E70520C" w:rsidR="00C114FF" w:rsidRPr="00B41D57" w:rsidRDefault="00A04B99" w:rsidP="00C6066A">
      <w:pPr>
        <w:rPr>
          <w:szCs w:val="22"/>
        </w:rPr>
      </w:pPr>
      <w:proofErr w:type="spellStart"/>
      <w:r>
        <w:rPr>
          <w:szCs w:val="22"/>
        </w:rPr>
        <w:t>Medroxyprogesteroni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acetas</w:t>
      </w:r>
      <w:proofErr w:type="spellEnd"/>
      <w:r>
        <w:rPr>
          <w:szCs w:val="22"/>
        </w:rPr>
        <w:t xml:space="preserve">  50 mg</w:t>
      </w:r>
    </w:p>
    <w:p w14:paraId="0E73DD60" w14:textId="77777777" w:rsidR="00A04B99" w:rsidRDefault="00A04B99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434F158E" w14:textId="083904A5" w:rsidR="00C114FF" w:rsidRDefault="00E23B16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Pomocné látky:</w:t>
      </w:r>
    </w:p>
    <w:p w14:paraId="540830F9" w14:textId="77777777" w:rsidR="000A160D" w:rsidRPr="00B41D57" w:rsidRDefault="000A160D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240B55" w:rsidRPr="00B41D57" w14:paraId="1B00BE98" w14:textId="77777777" w:rsidTr="00C667E1">
        <w:tc>
          <w:tcPr>
            <w:tcW w:w="4643" w:type="dxa"/>
            <w:shd w:val="clear" w:color="auto" w:fill="auto"/>
            <w:vAlign w:val="center"/>
          </w:tcPr>
          <w:p w14:paraId="40227961" w14:textId="4C6F6C87" w:rsidR="00240B55" w:rsidRPr="00B41D57" w:rsidRDefault="00240B55" w:rsidP="00C667E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975E13" w14:textId="222C59FB" w:rsidR="00240B55" w:rsidRPr="00B41D57" w:rsidRDefault="00240B55" w:rsidP="00C667E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240B55" w:rsidRPr="00B41D57" w14:paraId="1416908C" w14:textId="77777777" w:rsidTr="00C667E1">
        <w:tc>
          <w:tcPr>
            <w:tcW w:w="4643" w:type="dxa"/>
            <w:shd w:val="clear" w:color="auto" w:fill="auto"/>
            <w:vAlign w:val="center"/>
          </w:tcPr>
          <w:p w14:paraId="069C8FD5" w14:textId="5ADB7038" w:rsidR="00240B55" w:rsidRPr="000F3AAB" w:rsidRDefault="000F3AAB" w:rsidP="000F3AA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Methylparaben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3F46A436" w14:textId="50A73488" w:rsidR="00240B55" w:rsidRPr="00B41D57" w:rsidRDefault="000F3AAB" w:rsidP="00C667E1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1,3</w:t>
            </w:r>
            <w:r w:rsidR="009571FA">
              <w:rPr>
                <w:szCs w:val="22"/>
              </w:rPr>
              <w:t>0</w:t>
            </w:r>
            <w:r>
              <w:rPr>
                <w:szCs w:val="22"/>
              </w:rPr>
              <w:t xml:space="preserve"> mg</w:t>
            </w:r>
          </w:p>
        </w:tc>
      </w:tr>
      <w:tr w:rsidR="00240B55" w:rsidRPr="00B41D57" w14:paraId="366E9CE5" w14:textId="77777777" w:rsidTr="00C667E1">
        <w:tc>
          <w:tcPr>
            <w:tcW w:w="4643" w:type="dxa"/>
            <w:shd w:val="clear" w:color="auto" w:fill="auto"/>
            <w:vAlign w:val="center"/>
          </w:tcPr>
          <w:p w14:paraId="40B41809" w14:textId="21A05469" w:rsidR="00240B55" w:rsidRPr="000F3AAB" w:rsidRDefault="000F3AAB" w:rsidP="000F3AA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Propylparaben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580AEE8E" w14:textId="39971B80" w:rsidR="00240B55" w:rsidRPr="00B41D57" w:rsidRDefault="000F3AAB" w:rsidP="00C667E1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0,14 mg</w:t>
            </w:r>
          </w:p>
        </w:tc>
      </w:tr>
      <w:tr w:rsidR="00240B55" w:rsidRPr="00B41D57" w14:paraId="283D3788" w14:textId="77777777" w:rsidTr="00C667E1">
        <w:tc>
          <w:tcPr>
            <w:tcW w:w="4643" w:type="dxa"/>
            <w:shd w:val="clear" w:color="auto" w:fill="auto"/>
            <w:vAlign w:val="center"/>
          </w:tcPr>
          <w:p w14:paraId="4C85D8D4" w14:textId="68F99CF3" w:rsidR="00240B55" w:rsidRPr="000F3AAB" w:rsidRDefault="000F3AAB" w:rsidP="000F3AA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Makrogol</w:t>
            </w:r>
            <w:proofErr w:type="spellEnd"/>
            <w:r>
              <w:rPr>
                <w:szCs w:val="22"/>
              </w:rPr>
              <w:t xml:space="preserve"> 3350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DC1C79" w14:textId="77777777" w:rsidR="00240B55" w:rsidRPr="00B41D57" w:rsidRDefault="00240B55" w:rsidP="00C667E1">
            <w:pPr>
              <w:spacing w:before="60" w:after="60"/>
              <w:rPr>
                <w:iCs/>
                <w:szCs w:val="22"/>
              </w:rPr>
            </w:pPr>
          </w:p>
        </w:tc>
      </w:tr>
      <w:tr w:rsidR="00240B55" w:rsidRPr="00B41D57" w14:paraId="78342D2A" w14:textId="77777777" w:rsidTr="00C667E1">
        <w:tc>
          <w:tcPr>
            <w:tcW w:w="4643" w:type="dxa"/>
            <w:shd w:val="clear" w:color="auto" w:fill="auto"/>
            <w:vAlign w:val="center"/>
          </w:tcPr>
          <w:p w14:paraId="4F88339F" w14:textId="4CB8F38E" w:rsidR="00240B55" w:rsidRPr="000F3AAB" w:rsidRDefault="000F3AAB" w:rsidP="000F3AA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Polysorbát</w:t>
            </w:r>
            <w:proofErr w:type="spellEnd"/>
            <w:r>
              <w:rPr>
                <w:szCs w:val="22"/>
              </w:rPr>
              <w:t xml:space="preserve"> 80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314516" w14:textId="77777777" w:rsidR="00240B55" w:rsidRPr="00B41D57" w:rsidRDefault="00240B55" w:rsidP="00C667E1">
            <w:pPr>
              <w:spacing w:before="60" w:after="60"/>
              <w:rPr>
                <w:iCs/>
                <w:szCs w:val="22"/>
              </w:rPr>
            </w:pPr>
          </w:p>
        </w:tc>
      </w:tr>
      <w:tr w:rsidR="00240B55" w:rsidRPr="00B41D57" w14:paraId="7E262B78" w14:textId="77777777" w:rsidTr="00C667E1">
        <w:tc>
          <w:tcPr>
            <w:tcW w:w="4643" w:type="dxa"/>
            <w:shd w:val="clear" w:color="auto" w:fill="auto"/>
            <w:vAlign w:val="center"/>
          </w:tcPr>
          <w:p w14:paraId="04B58BBD" w14:textId="0C455EC6" w:rsidR="00240B55" w:rsidRPr="000F3AAB" w:rsidRDefault="000F3AAB" w:rsidP="000F3AAB">
            <w:pPr>
              <w:rPr>
                <w:szCs w:val="22"/>
              </w:rPr>
            </w:pPr>
            <w:r>
              <w:rPr>
                <w:szCs w:val="22"/>
              </w:rPr>
              <w:t>Chlorid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BE7F4B" w14:textId="77777777" w:rsidR="00240B55" w:rsidRPr="00B41D57" w:rsidRDefault="00240B55" w:rsidP="00C667E1">
            <w:pPr>
              <w:spacing w:before="60" w:after="60"/>
              <w:rPr>
                <w:iCs/>
                <w:szCs w:val="22"/>
              </w:rPr>
            </w:pPr>
          </w:p>
        </w:tc>
      </w:tr>
      <w:tr w:rsidR="000F3AAB" w:rsidRPr="00B41D57" w14:paraId="5AAC80BE" w14:textId="77777777" w:rsidTr="00C667E1">
        <w:tc>
          <w:tcPr>
            <w:tcW w:w="4643" w:type="dxa"/>
            <w:shd w:val="clear" w:color="auto" w:fill="auto"/>
            <w:vAlign w:val="center"/>
          </w:tcPr>
          <w:p w14:paraId="5B6E6310" w14:textId="170673AB" w:rsidR="000F3AAB" w:rsidRDefault="000F3AAB" w:rsidP="000F3AAB">
            <w:pPr>
              <w:rPr>
                <w:szCs w:val="22"/>
              </w:rPr>
            </w:pPr>
            <w:r>
              <w:rPr>
                <w:szCs w:val="22"/>
              </w:rPr>
              <w:t>Voda pro injekci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DB432A" w14:textId="77777777" w:rsidR="000F3AAB" w:rsidRPr="00B41D57" w:rsidRDefault="000F3AAB" w:rsidP="00C667E1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0AE5372E" w14:textId="77777777" w:rsidR="000F3AAB" w:rsidRDefault="000F3AAB" w:rsidP="00877E62">
      <w:pPr>
        <w:rPr>
          <w:szCs w:val="22"/>
        </w:rPr>
      </w:pPr>
    </w:p>
    <w:p w14:paraId="1A6ABE78" w14:textId="77777777" w:rsidR="00877E62" w:rsidRDefault="00877E62" w:rsidP="00877E62">
      <w:pPr>
        <w:rPr>
          <w:b/>
          <w:bCs/>
          <w:szCs w:val="22"/>
        </w:rPr>
      </w:pPr>
      <w:r>
        <w:rPr>
          <w:szCs w:val="22"/>
        </w:rPr>
        <w:t>Bílá suspenze.</w:t>
      </w:r>
    </w:p>
    <w:p w14:paraId="68ABD1D1" w14:textId="77777777" w:rsidR="0003025D" w:rsidRDefault="0003025D" w:rsidP="00B13B6D">
      <w:pPr>
        <w:pStyle w:val="Style1"/>
      </w:pPr>
    </w:p>
    <w:p w14:paraId="434F15A4" w14:textId="7BA0F389" w:rsidR="00C114FF" w:rsidRPr="00B41D57" w:rsidRDefault="00E23B16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434F15A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A6" w14:textId="77777777" w:rsidR="00C114FF" w:rsidRPr="00B41D57" w:rsidRDefault="00E23B16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4C67BAA3" w14:textId="77777777" w:rsidR="001907E2" w:rsidRDefault="001907E2" w:rsidP="001907E2"/>
    <w:p w14:paraId="2599C999" w14:textId="2F557EE6" w:rsidR="001907E2" w:rsidRPr="00A1625C" w:rsidRDefault="001907E2" w:rsidP="001907E2">
      <w:pPr>
        <w:rPr>
          <w:b/>
          <w:bCs/>
        </w:rPr>
      </w:pPr>
      <w:r w:rsidRPr="00A1625C">
        <w:t>P</w:t>
      </w:r>
      <w:r w:rsidR="00DD576E">
        <w:t>s</w:t>
      </w:r>
      <w:r w:rsidR="00BA255E">
        <w:t>i</w:t>
      </w:r>
      <w:r w:rsidR="00DD576E">
        <w:t xml:space="preserve"> (fen</w:t>
      </w:r>
      <w:r w:rsidR="00BA255E">
        <w:t>y</w:t>
      </w:r>
      <w:r w:rsidR="00DD576E">
        <w:t>)</w:t>
      </w:r>
      <w:r w:rsidR="00BA255E">
        <w:t>.</w:t>
      </w:r>
    </w:p>
    <w:p w14:paraId="434F15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A8" w14:textId="77777777" w:rsidR="00C114FF" w:rsidRPr="00B41D57" w:rsidRDefault="00E23B16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434F15A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5AD22" w14:textId="7DF20DE0" w:rsidR="00415A6F" w:rsidRDefault="00415A6F" w:rsidP="00415A6F">
      <w:pPr>
        <w:rPr>
          <w:szCs w:val="22"/>
        </w:rPr>
      </w:pPr>
      <w:r>
        <w:rPr>
          <w:szCs w:val="22"/>
        </w:rPr>
        <w:t>Potlačení říje, metroragie.</w:t>
      </w:r>
    </w:p>
    <w:p w14:paraId="387A4F01" w14:textId="77777777" w:rsidR="00415A6F" w:rsidRPr="00415A6F" w:rsidRDefault="00415A6F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434F15AE" w14:textId="77777777" w:rsidR="00C114FF" w:rsidRPr="00B41D57" w:rsidRDefault="00E23B16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434F15A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B8143A" w14:textId="77777777" w:rsidR="007C529B" w:rsidRDefault="007C529B" w:rsidP="007C529B">
      <w:pPr>
        <w:widowControl w:val="0"/>
        <w:spacing w:line="240" w:lineRule="atLeast"/>
        <w:rPr>
          <w:szCs w:val="22"/>
        </w:rPr>
      </w:pPr>
      <w:r>
        <w:rPr>
          <w:szCs w:val="22"/>
        </w:rPr>
        <w:t>Nepoužívat v následujících případech:</w:t>
      </w:r>
    </w:p>
    <w:p w14:paraId="7FECAF49" w14:textId="77777777" w:rsidR="007C529B" w:rsidRDefault="007C529B" w:rsidP="007C529B">
      <w:pPr>
        <w:widowControl w:val="0"/>
        <w:spacing w:line="240" w:lineRule="atLeast"/>
        <w:ind w:left="567"/>
        <w:rPr>
          <w:szCs w:val="22"/>
        </w:rPr>
      </w:pPr>
      <w:r>
        <w:rPr>
          <w:szCs w:val="22"/>
        </w:rPr>
        <w:t xml:space="preserve">- </w:t>
      </w:r>
      <w:proofErr w:type="spellStart"/>
      <w:r>
        <w:rPr>
          <w:szCs w:val="22"/>
        </w:rPr>
        <w:t>proestrus</w:t>
      </w:r>
      <w:proofErr w:type="spellEnd"/>
      <w:r>
        <w:rPr>
          <w:szCs w:val="22"/>
        </w:rPr>
        <w:t xml:space="preserve">, estrus, </w:t>
      </w:r>
      <w:proofErr w:type="spellStart"/>
      <w:r>
        <w:rPr>
          <w:szCs w:val="22"/>
        </w:rPr>
        <w:t>metestrus</w:t>
      </w:r>
      <w:proofErr w:type="spellEnd"/>
    </w:p>
    <w:p w14:paraId="360D88E5" w14:textId="77777777" w:rsidR="007C529B" w:rsidRDefault="007C529B" w:rsidP="007C529B">
      <w:pPr>
        <w:widowControl w:val="0"/>
        <w:spacing w:line="240" w:lineRule="atLeast"/>
        <w:ind w:firstLine="567"/>
        <w:rPr>
          <w:szCs w:val="22"/>
        </w:rPr>
      </w:pPr>
      <w:r>
        <w:rPr>
          <w:szCs w:val="22"/>
        </w:rPr>
        <w:t>- falešná březost nebo falešná březost v anamnéze</w:t>
      </w:r>
    </w:p>
    <w:p w14:paraId="404978F5" w14:textId="77777777" w:rsidR="007C529B" w:rsidRDefault="007C529B" w:rsidP="007C529B">
      <w:pPr>
        <w:widowControl w:val="0"/>
        <w:spacing w:line="240" w:lineRule="atLeast"/>
        <w:ind w:firstLine="567"/>
        <w:rPr>
          <w:szCs w:val="22"/>
        </w:rPr>
      </w:pPr>
      <w:r>
        <w:rPr>
          <w:szCs w:val="22"/>
        </w:rPr>
        <w:t>- nepravidelná říje, nymfomanie</w:t>
      </w:r>
    </w:p>
    <w:p w14:paraId="5DB21895" w14:textId="77777777" w:rsidR="007C529B" w:rsidRDefault="007C529B" w:rsidP="007C529B">
      <w:pPr>
        <w:widowControl w:val="0"/>
        <w:spacing w:line="240" w:lineRule="atLeast"/>
        <w:ind w:left="567"/>
        <w:rPr>
          <w:szCs w:val="22"/>
        </w:rPr>
      </w:pPr>
      <w:r>
        <w:rPr>
          <w:szCs w:val="22"/>
        </w:rPr>
        <w:t>- urogenitální infekce v anamnéze</w:t>
      </w:r>
    </w:p>
    <w:p w14:paraId="1465F435" w14:textId="77777777" w:rsidR="007C529B" w:rsidRDefault="007C529B" w:rsidP="007C529B">
      <w:pPr>
        <w:widowControl w:val="0"/>
        <w:spacing w:line="240" w:lineRule="atLeast"/>
        <w:ind w:left="567"/>
        <w:rPr>
          <w:szCs w:val="22"/>
        </w:rPr>
      </w:pPr>
      <w:r>
        <w:rPr>
          <w:szCs w:val="22"/>
        </w:rPr>
        <w:t>- tumory mléčné žlázy</w:t>
      </w:r>
    </w:p>
    <w:p w14:paraId="26565432" w14:textId="77777777" w:rsidR="007C529B" w:rsidRDefault="007C529B" w:rsidP="007C529B">
      <w:pPr>
        <w:widowControl w:val="0"/>
        <w:spacing w:line="240" w:lineRule="atLeast"/>
        <w:ind w:left="567"/>
        <w:rPr>
          <w:szCs w:val="22"/>
        </w:rPr>
      </w:pPr>
      <w:r>
        <w:rPr>
          <w:szCs w:val="22"/>
        </w:rPr>
        <w:t xml:space="preserve">- nedospělá a rostoucí zvířata </w:t>
      </w:r>
    </w:p>
    <w:p w14:paraId="58E8CBD1" w14:textId="77777777" w:rsidR="007C529B" w:rsidRDefault="007C529B" w:rsidP="007C529B">
      <w:pPr>
        <w:widowControl w:val="0"/>
        <w:spacing w:line="240" w:lineRule="atLeast"/>
        <w:ind w:left="567"/>
        <w:rPr>
          <w:szCs w:val="22"/>
        </w:rPr>
      </w:pPr>
      <w:r>
        <w:rPr>
          <w:szCs w:val="22"/>
        </w:rPr>
        <w:t>- chovná zvířata</w:t>
      </w:r>
    </w:p>
    <w:p w14:paraId="75DFFFF7" w14:textId="77777777" w:rsidR="007C529B" w:rsidRDefault="007C529B" w:rsidP="007C529B">
      <w:pPr>
        <w:widowControl w:val="0"/>
        <w:spacing w:line="240" w:lineRule="atLeast"/>
        <w:ind w:left="567"/>
        <w:rPr>
          <w:szCs w:val="22"/>
        </w:rPr>
      </w:pPr>
      <w:r>
        <w:rPr>
          <w:szCs w:val="22"/>
        </w:rPr>
        <w:t xml:space="preserve">- březí zvířata: </w:t>
      </w:r>
      <w:proofErr w:type="spellStart"/>
      <w:r>
        <w:rPr>
          <w:szCs w:val="22"/>
        </w:rPr>
        <w:t>progestageny</w:t>
      </w:r>
      <w:proofErr w:type="spellEnd"/>
      <w:r>
        <w:rPr>
          <w:szCs w:val="22"/>
        </w:rPr>
        <w:t xml:space="preserve"> stimulují proliferační a sekreční aktivitu endometria u fen </w:t>
      </w:r>
    </w:p>
    <w:p w14:paraId="2D6BAE47" w14:textId="77777777" w:rsidR="007C529B" w:rsidRDefault="007C529B" w:rsidP="007C529B">
      <w:pPr>
        <w:widowControl w:val="0"/>
        <w:spacing w:line="240" w:lineRule="atLeast"/>
        <w:ind w:left="567"/>
        <w:rPr>
          <w:szCs w:val="22"/>
        </w:rPr>
      </w:pPr>
      <w:r>
        <w:rPr>
          <w:szCs w:val="22"/>
        </w:rPr>
        <w:t>- jiné pozorované abnormality endokrinního nebo reprodukčního systému</w:t>
      </w:r>
    </w:p>
    <w:p w14:paraId="5D860E21" w14:textId="77777777" w:rsidR="00C05ED0" w:rsidRDefault="00C05ED0" w:rsidP="007C529B">
      <w:pPr>
        <w:widowControl w:val="0"/>
        <w:spacing w:line="240" w:lineRule="atLeast"/>
        <w:rPr>
          <w:szCs w:val="22"/>
        </w:rPr>
      </w:pPr>
    </w:p>
    <w:p w14:paraId="1709A3E6" w14:textId="21E807F5" w:rsidR="007C529B" w:rsidRDefault="007C529B" w:rsidP="007C529B">
      <w:pPr>
        <w:widowControl w:val="0"/>
        <w:spacing w:line="240" w:lineRule="atLeast"/>
        <w:rPr>
          <w:szCs w:val="22"/>
        </w:rPr>
      </w:pPr>
      <w:r>
        <w:rPr>
          <w:szCs w:val="22"/>
        </w:rPr>
        <w:t xml:space="preserve">U fen s výrazně zvětšenou dělohou či perzistujícím vaginálním výtokem je vhodné provést </w:t>
      </w:r>
      <w:proofErr w:type="spellStart"/>
      <w:r>
        <w:rPr>
          <w:szCs w:val="22"/>
        </w:rPr>
        <w:t>ovariohysterektomii</w:t>
      </w:r>
      <w:proofErr w:type="spellEnd"/>
      <w:r>
        <w:rPr>
          <w:szCs w:val="22"/>
        </w:rPr>
        <w:t xml:space="preserve"> ještě za dobré kondice.</w:t>
      </w:r>
    </w:p>
    <w:p w14:paraId="67E17AAE" w14:textId="77777777" w:rsidR="007C529B" w:rsidRDefault="007C529B" w:rsidP="007C529B">
      <w:pPr>
        <w:rPr>
          <w:szCs w:val="22"/>
        </w:rPr>
      </w:pPr>
    </w:p>
    <w:p w14:paraId="502C5407" w14:textId="10AF2DA3" w:rsidR="007C529B" w:rsidRDefault="007C529B" w:rsidP="007C529B">
      <w:pPr>
        <w:rPr>
          <w:szCs w:val="22"/>
        </w:rPr>
      </w:pPr>
      <w:r>
        <w:rPr>
          <w:szCs w:val="22"/>
        </w:rPr>
        <w:lastRenderedPageBreak/>
        <w:t xml:space="preserve">Podání </w:t>
      </w:r>
      <w:r w:rsidR="008048EA">
        <w:rPr>
          <w:szCs w:val="22"/>
        </w:rPr>
        <w:t xml:space="preserve">veterinárního </w:t>
      </w:r>
      <w:r w:rsidR="00DE66D6">
        <w:rPr>
          <w:szCs w:val="22"/>
        </w:rPr>
        <w:t xml:space="preserve">léčivého </w:t>
      </w:r>
      <w:r>
        <w:rPr>
          <w:szCs w:val="22"/>
        </w:rPr>
        <w:t>přípravku</w:t>
      </w:r>
      <w:r>
        <w:rPr>
          <w:szCs w:val="22"/>
          <w:vertAlign w:val="superscript"/>
        </w:rPr>
        <w:t xml:space="preserve"> </w:t>
      </w:r>
      <w:r>
        <w:rPr>
          <w:szCs w:val="22"/>
        </w:rPr>
        <w:t xml:space="preserve">může </w:t>
      </w:r>
      <w:proofErr w:type="spellStart"/>
      <w:r>
        <w:rPr>
          <w:szCs w:val="22"/>
        </w:rPr>
        <w:t>exacerbovat</w:t>
      </w:r>
      <w:proofErr w:type="spellEnd"/>
      <w:r>
        <w:rPr>
          <w:szCs w:val="22"/>
        </w:rPr>
        <w:t xml:space="preserve"> existující diabetes mellitus. Je tudíž kontraindikováno u zvířat trpících tímto onemocněním.</w:t>
      </w:r>
    </w:p>
    <w:p w14:paraId="434F15B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B4" w14:textId="77777777" w:rsidR="00C114FF" w:rsidRPr="00B41D57" w:rsidRDefault="00E23B16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434F15B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F15B6" w14:textId="6EBF9F87" w:rsidR="00C114FF" w:rsidRPr="00B41D57" w:rsidRDefault="00E23B1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434F15B9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434F15BA" w14:textId="77777777" w:rsidR="00C114FF" w:rsidRPr="00B41D57" w:rsidRDefault="00E23B16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434F15B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F15BC" w14:textId="77777777" w:rsidR="00C114FF" w:rsidRPr="00B41D57" w:rsidRDefault="00E23B1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434F15B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6064F6" w14:textId="4F94AEB1" w:rsidR="009E6140" w:rsidRDefault="009E6140" w:rsidP="009E6140">
      <w:pPr>
        <w:rPr>
          <w:szCs w:val="22"/>
        </w:rPr>
      </w:pPr>
      <w:r>
        <w:rPr>
          <w:szCs w:val="22"/>
        </w:rPr>
        <w:t xml:space="preserve">Klinické testy prokázaly, že </w:t>
      </w:r>
      <w:r w:rsidR="00CF68F2">
        <w:rPr>
          <w:szCs w:val="22"/>
        </w:rPr>
        <w:t xml:space="preserve">veterinární </w:t>
      </w:r>
      <w:r w:rsidR="00DE66D6">
        <w:rPr>
          <w:szCs w:val="22"/>
        </w:rPr>
        <w:t xml:space="preserve">léčivý </w:t>
      </w:r>
      <w:r>
        <w:rPr>
          <w:szCs w:val="22"/>
        </w:rPr>
        <w:t>přípravek (</w:t>
      </w:r>
      <w:proofErr w:type="spellStart"/>
      <w:r>
        <w:rPr>
          <w:szCs w:val="22"/>
        </w:rPr>
        <w:t>medroxyprogesteron</w:t>
      </w:r>
      <w:proofErr w:type="spellEnd"/>
      <w:r w:rsidR="005D1110">
        <w:rPr>
          <w:szCs w:val="22"/>
        </w:rPr>
        <w:t>-</w:t>
      </w:r>
      <w:r>
        <w:rPr>
          <w:szCs w:val="22"/>
        </w:rPr>
        <w:t>acet</w:t>
      </w:r>
      <w:r w:rsidR="005D1110">
        <w:rPr>
          <w:szCs w:val="22"/>
        </w:rPr>
        <w:t>á</w:t>
      </w:r>
      <w:r>
        <w:rPr>
          <w:szCs w:val="22"/>
        </w:rPr>
        <w:t xml:space="preserve">t) může u některých fen způsobovat zduření mléčné žlázy a laktaci. Těmto zvířatům by neměl být </w:t>
      </w:r>
      <w:r w:rsidR="001618B2">
        <w:rPr>
          <w:szCs w:val="22"/>
        </w:rPr>
        <w:t xml:space="preserve">veterinární léčivý </w:t>
      </w:r>
      <w:r>
        <w:rPr>
          <w:szCs w:val="22"/>
        </w:rPr>
        <w:t>přípravek podruhé podáván. Stupeň zvětšení mléčné žlázy se liší od nepatrného po případy, kdy je zvětšení nežádoucí. Ačkoliv byl tento syndrom zaznamenán u zvířat několika plemen, efekt byl shledán nejvíce nežádoucí u fen chrtů určených pro závodění. U těchto zvířat by se nemělo s</w:t>
      </w:r>
      <w:r w:rsidR="00DE66D6">
        <w:rPr>
          <w:szCs w:val="22"/>
        </w:rPr>
        <w:t> </w:t>
      </w:r>
      <w:r>
        <w:rPr>
          <w:szCs w:val="22"/>
        </w:rPr>
        <w:t>léčbou</w:t>
      </w:r>
      <w:r w:rsidR="00DE66D6">
        <w:rPr>
          <w:szCs w:val="22"/>
        </w:rPr>
        <w:t xml:space="preserve"> veterinárním léčivým</w:t>
      </w:r>
      <w:r>
        <w:rPr>
          <w:szCs w:val="22"/>
        </w:rPr>
        <w:t xml:space="preserve"> přípravkem pokračovat.</w:t>
      </w:r>
    </w:p>
    <w:p w14:paraId="3D0E1313" w14:textId="15FE9D30" w:rsidR="009E6140" w:rsidRDefault="009E6140" w:rsidP="009E6140">
      <w:pPr>
        <w:rPr>
          <w:szCs w:val="22"/>
        </w:rPr>
      </w:pPr>
      <w:r>
        <w:rPr>
          <w:szCs w:val="22"/>
        </w:rPr>
        <w:t xml:space="preserve">U některých fen vystavených vyšším hladinám </w:t>
      </w:r>
      <w:proofErr w:type="spellStart"/>
      <w:r>
        <w:rPr>
          <w:szCs w:val="22"/>
        </w:rPr>
        <w:t>předgestačních</w:t>
      </w:r>
      <w:proofErr w:type="spellEnd"/>
      <w:r>
        <w:rPr>
          <w:szCs w:val="22"/>
        </w:rPr>
        <w:t xml:space="preserve"> steroidů byl pozorován vznik uzlin v mléčné žláze. Zvířata léčená </w:t>
      </w:r>
      <w:r w:rsidR="00912101">
        <w:rPr>
          <w:szCs w:val="22"/>
        </w:rPr>
        <w:t xml:space="preserve">veterinárním léčivým </w:t>
      </w:r>
      <w:r>
        <w:rPr>
          <w:szCs w:val="22"/>
        </w:rPr>
        <w:t>přípravkem by měla být pravidelně vyšetřována, zda se uzliny nezvětšují, aby v případě jejich zvětšení mohl být zvolen správný postup.</w:t>
      </w:r>
    </w:p>
    <w:p w14:paraId="5FFEA2BB" w14:textId="37521727" w:rsidR="009E6140" w:rsidRDefault="009E6140" w:rsidP="009E6140">
      <w:pPr>
        <w:rPr>
          <w:szCs w:val="22"/>
        </w:rPr>
      </w:pPr>
      <w:r>
        <w:rPr>
          <w:szCs w:val="22"/>
        </w:rPr>
        <w:t xml:space="preserve">Některá zvířata léčená </w:t>
      </w:r>
      <w:r w:rsidR="00912101">
        <w:rPr>
          <w:szCs w:val="22"/>
        </w:rPr>
        <w:t>veterinárním léčivý</w:t>
      </w:r>
      <w:r w:rsidR="002F50A1">
        <w:rPr>
          <w:szCs w:val="22"/>
        </w:rPr>
        <w:t>m</w:t>
      </w:r>
      <w:r w:rsidR="00912101">
        <w:rPr>
          <w:szCs w:val="22"/>
        </w:rPr>
        <w:t xml:space="preserve"> </w:t>
      </w:r>
      <w:r>
        <w:rPr>
          <w:szCs w:val="22"/>
        </w:rPr>
        <w:t>přípravkem mají sklon k obezitě. Taková zvířata by měla být pravidelně vyšetřována pro zjištění další možné příčiny, aby v tomto případě mohl být zvolen správný postup. Měly by být také zváženy nutriční úpravy.</w:t>
      </w:r>
    </w:p>
    <w:p w14:paraId="46B5D02D" w14:textId="63E0E897" w:rsidR="009E6140" w:rsidRDefault="002F50A1" w:rsidP="009E6140">
      <w:pPr>
        <w:rPr>
          <w:szCs w:val="22"/>
        </w:rPr>
      </w:pPr>
      <w:r>
        <w:rPr>
          <w:szCs w:val="22"/>
        </w:rPr>
        <w:t>Veterinární léčivé p</w:t>
      </w:r>
      <w:r w:rsidR="009E6140">
        <w:rPr>
          <w:szCs w:val="22"/>
        </w:rPr>
        <w:t xml:space="preserve">řípravky s prokázaným kortikoidním účinkem mohou způsobovat zhoršení diabetes mellitus. Proto by </w:t>
      </w:r>
      <w:r w:rsidR="00912101">
        <w:rPr>
          <w:szCs w:val="22"/>
        </w:rPr>
        <w:t xml:space="preserve">veterinární léčivý </w:t>
      </w:r>
      <w:r w:rsidR="009E6140">
        <w:rPr>
          <w:szCs w:val="22"/>
        </w:rPr>
        <w:t>přípravek neměl být používán současně při léčbě diabetes mellitus bez bližšího pozorování, zda nedochází k rozvoji nežádoucích účinků.</w:t>
      </w:r>
    </w:p>
    <w:p w14:paraId="48002BEF" w14:textId="72EF730E" w:rsidR="009E6140" w:rsidRDefault="009E6140" w:rsidP="009E6140">
      <w:pPr>
        <w:rPr>
          <w:szCs w:val="22"/>
        </w:rPr>
      </w:pPr>
      <w:r>
        <w:rPr>
          <w:szCs w:val="22"/>
        </w:rPr>
        <w:t xml:space="preserve">U některých zvířat léčených </w:t>
      </w:r>
      <w:r w:rsidR="00912101">
        <w:rPr>
          <w:szCs w:val="22"/>
        </w:rPr>
        <w:t xml:space="preserve">veterinárním léčivým </w:t>
      </w:r>
      <w:r>
        <w:rPr>
          <w:szCs w:val="22"/>
        </w:rPr>
        <w:t xml:space="preserve">přípravkem byla zaznamenána cystická hyperplazie endometria. Majitelé fen určených k chovným účelům by měli být varováni, že možným důsledkem cystické hyperplazie endometria může být až </w:t>
      </w:r>
      <w:proofErr w:type="spellStart"/>
      <w:r>
        <w:rPr>
          <w:szCs w:val="22"/>
        </w:rPr>
        <w:t>ovariohysterektomie</w:t>
      </w:r>
      <w:proofErr w:type="spellEnd"/>
      <w:r>
        <w:rPr>
          <w:szCs w:val="22"/>
        </w:rPr>
        <w:t>.</w:t>
      </w:r>
    </w:p>
    <w:p w14:paraId="49A244A5" w14:textId="4647E4DD" w:rsidR="009E6140" w:rsidRDefault="009E6140" w:rsidP="009E6140">
      <w:pPr>
        <w:rPr>
          <w:szCs w:val="22"/>
        </w:rPr>
      </w:pPr>
      <w:r>
        <w:rPr>
          <w:szCs w:val="22"/>
        </w:rPr>
        <w:t xml:space="preserve">Jestliže není injekční podání pravidelně opakované, dojde u fen k obnově normální říje. Kvůli individuálním rozdílům v absorpci a metabolismu </w:t>
      </w:r>
      <w:proofErr w:type="spellStart"/>
      <w:r>
        <w:rPr>
          <w:szCs w:val="22"/>
        </w:rPr>
        <w:t>medroxyprogesteronu</w:t>
      </w:r>
      <w:proofErr w:type="spellEnd"/>
      <w:r>
        <w:rPr>
          <w:szCs w:val="22"/>
        </w:rPr>
        <w:t xml:space="preserve"> acetátu se může cyklus některých zvířat vrátit k normálu po 5 až 36 měsících, v ojedinělých případech i delším období. Feny by neměly být určeny k chovu do druhé standardní říje následující po injekčním podání. K určení standardního období říje mohou být použity vaginální stěry. Obecně je </w:t>
      </w:r>
      <w:proofErr w:type="spellStart"/>
      <w:r>
        <w:rPr>
          <w:szCs w:val="22"/>
        </w:rPr>
        <w:t>nejdřívější</w:t>
      </w:r>
      <w:proofErr w:type="spellEnd"/>
      <w:r>
        <w:rPr>
          <w:szCs w:val="22"/>
        </w:rPr>
        <w:t xml:space="preserve"> doba k </w:t>
      </w:r>
      <w:proofErr w:type="spellStart"/>
      <w:r>
        <w:rPr>
          <w:szCs w:val="22"/>
        </w:rPr>
        <w:t>uchovnění</w:t>
      </w:r>
      <w:proofErr w:type="spellEnd"/>
      <w:r>
        <w:rPr>
          <w:szCs w:val="22"/>
        </w:rPr>
        <w:t xml:space="preserve"> fen užívajících </w:t>
      </w:r>
      <w:r w:rsidR="00912101">
        <w:rPr>
          <w:szCs w:val="22"/>
        </w:rPr>
        <w:t xml:space="preserve">veterinární léčivý </w:t>
      </w:r>
      <w:r>
        <w:rPr>
          <w:szCs w:val="22"/>
        </w:rPr>
        <w:t>přípravek zhruba rok po posledním injekčním podání, ale může se také jednat o dobu až čtyř nebo více let.  Majitel by měl být informován o této proměnlivé době. V současné době neexistují žádná doporučení</w:t>
      </w:r>
      <w:r w:rsidR="00912101">
        <w:rPr>
          <w:szCs w:val="22"/>
        </w:rPr>
        <w:t>,</w:t>
      </w:r>
      <w:r>
        <w:rPr>
          <w:szCs w:val="22"/>
        </w:rPr>
        <w:t xml:space="preserve"> jak navodit cyklus u fen podstupujících léčbu </w:t>
      </w:r>
      <w:r w:rsidR="00912101">
        <w:rPr>
          <w:szCs w:val="22"/>
        </w:rPr>
        <w:t xml:space="preserve">veterinárním léčivým </w:t>
      </w:r>
      <w:r>
        <w:rPr>
          <w:szCs w:val="22"/>
        </w:rPr>
        <w:t xml:space="preserve">přípravkem. Jestliže je požadováno další období bez říje, může být injekční podání opakováno, jak je uvedeno v bodě </w:t>
      </w:r>
      <w:r w:rsidR="00BE127E">
        <w:rPr>
          <w:szCs w:val="22"/>
        </w:rPr>
        <w:t>3</w:t>
      </w:r>
      <w:r>
        <w:rPr>
          <w:szCs w:val="22"/>
        </w:rPr>
        <w:t>.9.</w:t>
      </w:r>
    </w:p>
    <w:p w14:paraId="620B2EAD" w14:textId="77777777" w:rsidR="009E6140" w:rsidRDefault="009E6140" w:rsidP="009E6140">
      <w:pPr>
        <w:rPr>
          <w:szCs w:val="22"/>
        </w:rPr>
      </w:pPr>
      <w:r>
        <w:rPr>
          <w:szCs w:val="22"/>
        </w:rPr>
        <w:t xml:space="preserve">Indukce cyklu pomocí gonadotropinů (FSH, LH) a estrogenů je kontraindikována. Současné použití těchto sloučenin s progestogenem může teoreticky zvýšit pravděpodobnost </w:t>
      </w:r>
      <w:proofErr w:type="spellStart"/>
      <w:r>
        <w:rPr>
          <w:szCs w:val="22"/>
        </w:rPr>
        <w:t>endometriální</w:t>
      </w:r>
      <w:proofErr w:type="spellEnd"/>
      <w:r>
        <w:rPr>
          <w:szCs w:val="22"/>
        </w:rPr>
        <w:t xml:space="preserve"> hyperplazie. </w:t>
      </w:r>
    </w:p>
    <w:p w14:paraId="620A7E7C" w14:textId="4F23BD5D" w:rsidR="009E6140" w:rsidRDefault="009E6140" w:rsidP="009E6140">
      <w:pPr>
        <w:rPr>
          <w:szCs w:val="22"/>
        </w:rPr>
      </w:pPr>
      <w:r>
        <w:rPr>
          <w:szCs w:val="22"/>
        </w:rPr>
        <w:t xml:space="preserve">Po injekčním podání </w:t>
      </w:r>
      <w:r w:rsidR="00912101">
        <w:rPr>
          <w:szCs w:val="22"/>
        </w:rPr>
        <w:t xml:space="preserve">veterinárního léčivého </w:t>
      </w:r>
      <w:r>
        <w:rPr>
          <w:szCs w:val="22"/>
        </w:rPr>
        <w:t xml:space="preserve">přípravku dochází k hromadění amorfní hmoty léku v místě injekčního podání. Z důvodu možnosti přítomnosti </w:t>
      </w:r>
      <w:proofErr w:type="spellStart"/>
      <w:r>
        <w:rPr>
          <w:szCs w:val="22"/>
        </w:rPr>
        <w:t>semipermanentních</w:t>
      </w:r>
      <w:proofErr w:type="spellEnd"/>
      <w:r>
        <w:rPr>
          <w:szCs w:val="22"/>
        </w:rPr>
        <w:t xml:space="preserve"> puchýřků, ztenčování kůže nebo změn barvy srsti je třeba provést subkutánní podání na nenápadné místo, ideálně vnitřní stran</w:t>
      </w:r>
      <w:r w:rsidR="001618B2">
        <w:rPr>
          <w:szCs w:val="22"/>
        </w:rPr>
        <w:t>u</w:t>
      </w:r>
      <w:r>
        <w:rPr>
          <w:szCs w:val="22"/>
        </w:rPr>
        <w:t xml:space="preserve"> stehna nebo vnitřní záhyb slabin.</w:t>
      </w:r>
    </w:p>
    <w:p w14:paraId="434F15C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C8" w14:textId="77777777" w:rsidR="00C114FF" w:rsidRPr="00B41D57" w:rsidRDefault="00E23B1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434F15CB" w14:textId="77777777" w:rsidR="00316E87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3D7EF6" w14:textId="292472C7" w:rsidR="00BE36F3" w:rsidRDefault="00BE36F3" w:rsidP="00BE36F3">
      <w:pPr>
        <w:rPr>
          <w:bCs/>
          <w:szCs w:val="22"/>
        </w:rPr>
      </w:pPr>
      <w:r>
        <w:rPr>
          <w:bCs/>
          <w:szCs w:val="22"/>
        </w:rPr>
        <w:t>Zabraňte kontaktu s pokožkou a očima. V případě zasažení pokožky nebo očí opláchněte postižené místo velkým množstvím vody. Přípravek by neměly podávat těhotné ženy.</w:t>
      </w:r>
    </w:p>
    <w:p w14:paraId="743C5378" w14:textId="7653F589" w:rsidR="00BE36F3" w:rsidRDefault="00BE36F3" w:rsidP="00BE36F3">
      <w:pPr>
        <w:autoSpaceDE w:val="0"/>
        <w:autoSpaceDN w:val="0"/>
        <w:adjustRightInd w:val="0"/>
        <w:rPr>
          <w:bCs/>
          <w:szCs w:val="22"/>
        </w:rPr>
      </w:pPr>
      <w:r>
        <w:rPr>
          <w:bCs/>
          <w:szCs w:val="22"/>
        </w:rPr>
        <w:t xml:space="preserve">V případě náhodného sebepoškození injekčně </w:t>
      </w:r>
      <w:r w:rsidR="004A70C2" w:rsidRPr="00812CD8">
        <w:t xml:space="preserve">podaným </w:t>
      </w:r>
      <w:r>
        <w:rPr>
          <w:bCs/>
          <w:szCs w:val="22"/>
        </w:rPr>
        <w:t>přípravkem vyhledejte ihned lékařskou pomoc a ukažte příbalovou informaci nebo etiketu praktickému lékaři.</w:t>
      </w:r>
    </w:p>
    <w:p w14:paraId="495B13F6" w14:textId="0DFF8049" w:rsidR="00BE36F3" w:rsidRDefault="00BE36F3" w:rsidP="00BE36F3">
      <w:pPr>
        <w:autoSpaceDE w:val="0"/>
        <w:autoSpaceDN w:val="0"/>
        <w:adjustRightInd w:val="0"/>
        <w:rPr>
          <w:bCs/>
          <w:szCs w:val="22"/>
        </w:rPr>
      </w:pPr>
      <w:r>
        <w:rPr>
          <w:bCs/>
          <w:szCs w:val="22"/>
        </w:rPr>
        <w:t xml:space="preserve">Po </w:t>
      </w:r>
      <w:r w:rsidR="003A7902">
        <w:rPr>
          <w:bCs/>
          <w:szCs w:val="22"/>
        </w:rPr>
        <w:t xml:space="preserve">nakládání </w:t>
      </w:r>
      <w:r>
        <w:rPr>
          <w:bCs/>
          <w:szCs w:val="22"/>
        </w:rPr>
        <w:t>s přípravkem si omyjte ruce vodou a mýdlem.</w:t>
      </w:r>
    </w:p>
    <w:p w14:paraId="11A3E404" w14:textId="77777777" w:rsidR="004A2200" w:rsidRPr="00B41D57" w:rsidRDefault="004A22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3DE810" w14:textId="77777777" w:rsidR="009A4216" w:rsidRPr="00B41D57" w:rsidRDefault="009A4216" w:rsidP="00F319E3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lastRenderedPageBreak/>
        <w:t>Zvláštní opatření pro ochranu životního prostředí:</w:t>
      </w:r>
    </w:p>
    <w:p w14:paraId="71FC925D" w14:textId="77777777" w:rsidR="009A4216" w:rsidRPr="00B41D57" w:rsidRDefault="009A4216" w:rsidP="00F319E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03ED869" w14:textId="77777777" w:rsidR="00BE36F3" w:rsidRPr="00B41D57" w:rsidRDefault="00BE36F3" w:rsidP="00BE36F3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434F15E5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E8" w14:textId="77777777" w:rsidR="00C114FF" w:rsidRPr="00B41D57" w:rsidRDefault="00E23B16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434F15E9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B7889AA" w14:textId="1BF35D2A" w:rsidR="00BA255E" w:rsidRPr="00A1625C" w:rsidRDefault="00BA255E" w:rsidP="00BA255E">
      <w:pPr>
        <w:rPr>
          <w:b/>
          <w:bCs/>
        </w:rPr>
      </w:pPr>
      <w:r w:rsidRPr="00A1625C">
        <w:t>P</w:t>
      </w:r>
      <w:r>
        <w:t>si (feny):</w:t>
      </w:r>
    </w:p>
    <w:p w14:paraId="56F5F359" w14:textId="583F45B8" w:rsidR="007E2A0A" w:rsidRPr="00B41D57" w:rsidRDefault="00A53884" w:rsidP="007E2A0A">
      <w:pPr>
        <w:rPr>
          <w:szCs w:val="22"/>
        </w:rPr>
      </w:pPr>
      <w:r w:rsidRPr="00A1625C">
        <w:rPr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7E2A0A" w14:paraId="61D442B0" w14:textId="77777777" w:rsidTr="00E021FC">
        <w:tc>
          <w:tcPr>
            <w:tcW w:w="1957" w:type="pct"/>
          </w:tcPr>
          <w:p w14:paraId="34857586" w14:textId="77777777" w:rsidR="007E2A0A" w:rsidRPr="00B41D57" w:rsidRDefault="007E2A0A" w:rsidP="00E021FC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7EFA677F" w14:textId="77777777" w:rsidR="007E2A0A" w:rsidRPr="00B41D57" w:rsidRDefault="007E2A0A" w:rsidP="00E021FC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676180D3" w14:textId="62CC236E" w:rsidR="007E2A0A" w:rsidRDefault="007E2A0A" w:rsidP="00E021FC">
            <w:pPr>
              <w:spacing w:before="60" w:after="60"/>
            </w:pPr>
            <w:r>
              <w:t xml:space="preserve">změna </w:t>
            </w:r>
            <w:r w:rsidR="00804ECF">
              <w:t>srsti</w:t>
            </w:r>
            <w:r>
              <w:t xml:space="preserve"> v místě </w:t>
            </w:r>
            <w:r w:rsidR="00804ECF">
              <w:t>injek</w:t>
            </w:r>
            <w:r w:rsidR="00A753BC">
              <w:t>č</w:t>
            </w:r>
            <w:r w:rsidR="00804ECF">
              <w:t>ního podání</w:t>
            </w:r>
            <w:r w:rsidRPr="000F1A88">
              <w:rPr>
                <w:vertAlign w:val="superscript"/>
              </w:rPr>
              <w:t>1,2</w:t>
            </w:r>
          </w:p>
          <w:p w14:paraId="22980B13" w14:textId="6DB5C973" w:rsidR="007E2A0A" w:rsidRDefault="007E2A0A" w:rsidP="00E021FC">
            <w:pPr>
              <w:spacing w:before="60" w:after="60"/>
            </w:pPr>
            <w:r>
              <w:t xml:space="preserve">ztráta </w:t>
            </w:r>
            <w:r w:rsidR="00804ECF">
              <w:t>srsti</w:t>
            </w:r>
            <w:r w:rsidR="000014A5">
              <w:t xml:space="preserve"> </w:t>
            </w:r>
            <w:r w:rsidR="00804ECF">
              <w:t>v místě injek</w:t>
            </w:r>
            <w:r w:rsidR="00A753BC">
              <w:t>č</w:t>
            </w:r>
            <w:r w:rsidR="00804ECF">
              <w:t>ního podání</w:t>
            </w:r>
            <w:r w:rsidRPr="000F1A88">
              <w:rPr>
                <w:vertAlign w:val="superscript"/>
              </w:rPr>
              <w:t>2</w:t>
            </w:r>
          </w:p>
          <w:p w14:paraId="3DEDAB5F" w14:textId="77777777" w:rsidR="007E2A0A" w:rsidRPr="00B41D57" w:rsidRDefault="007E2A0A" w:rsidP="00E021FC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neoplazie</w:t>
            </w:r>
            <w:proofErr w:type="spellEnd"/>
            <w:r>
              <w:t xml:space="preserve"> mléčné žlázy</w:t>
            </w:r>
            <w:r w:rsidRPr="000F1A88">
              <w:rPr>
                <w:vertAlign w:val="superscript"/>
              </w:rPr>
              <w:t>3</w:t>
            </w:r>
          </w:p>
        </w:tc>
      </w:tr>
      <w:tr w:rsidR="007E2A0A" w14:paraId="2914F988" w14:textId="77777777" w:rsidTr="00E021FC">
        <w:tc>
          <w:tcPr>
            <w:tcW w:w="1957" w:type="pct"/>
          </w:tcPr>
          <w:p w14:paraId="270F3859" w14:textId="77777777" w:rsidR="007E2A0A" w:rsidRPr="00B41D57" w:rsidRDefault="007E2A0A" w:rsidP="00E021FC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0DF18314" w14:textId="77777777" w:rsidR="007E2A0A" w:rsidRPr="00B41D57" w:rsidRDefault="007E2A0A" w:rsidP="00E021FC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053E5A74" w14:textId="77777777" w:rsidR="007E2A0A" w:rsidRDefault="007E2A0A" w:rsidP="00E021FC">
            <w:pPr>
              <w:spacing w:before="60" w:after="60"/>
            </w:pPr>
            <w:r>
              <w:t>zvětšení mléčné žlázy</w:t>
            </w:r>
            <w:r w:rsidRPr="000F1A88">
              <w:rPr>
                <w:vertAlign w:val="superscript"/>
              </w:rPr>
              <w:t>4</w:t>
            </w:r>
          </w:p>
          <w:p w14:paraId="4420D2DB" w14:textId="77777777" w:rsidR="007E2A0A" w:rsidRDefault="007E2A0A" w:rsidP="00E021FC">
            <w:pPr>
              <w:spacing w:before="60" w:after="60"/>
            </w:pPr>
            <w:r>
              <w:t>cystická hyperplazie endometria</w:t>
            </w:r>
            <w:r w:rsidRPr="000F1A88">
              <w:rPr>
                <w:vertAlign w:val="superscript"/>
              </w:rPr>
              <w:t>5</w:t>
            </w:r>
          </w:p>
          <w:p w14:paraId="3A45F6AC" w14:textId="77777777" w:rsidR="007E2A0A" w:rsidRPr="00B41D57" w:rsidRDefault="007E2A0A" w:rsidP="00E021FC">
            <w:pPr>
              <w:spacing w:before="60" w:after="60"/>
              <w:rPr>
                <w:iCs/>
                <w:szCs w:val="22"/>
              </w:rPr>
            </w:pPr>
            <w:r>
              <w:t>pyometra</w:t>
            </w:r>
            <w:r w:rsidRPr="000F1A88">
              <w:rPr>
                <w:vertAlign w:val="superscript"/>
              </w:rPr>
              <w:t>5</w:t>
            </w:r>
          </w:p>
        </w:tc>
      </w:tr>
    </w:tbl>
    <w:p w14:paraId="43261C25" w14:textId="390D369B" w:rsidR="006F13C2" w:rsidRPr="006F13C2" w:rsidRDefault="006F13C2" w:rsidP="006F13C2">
      <w:pPr>
        <w:rPr>
          <w:szCs w:val="22"/>
        </w:rPr>
      </w:pPr>
      <w:r w:rsidRPr="006F13C2">
        <w:rPr>
          <w:szCs w:val="22"/>
          <w:vertAlign w:val="superscript"/>
        </w:rPr>
        <w:t>1</w:t>
      </w:r>
      <w:r w:rsidRPr="006F13C2">
        <w:rPr>
          <w:szCs w:val="22"/>
        </w:rPr>
        <w:t>Hlášeno jako změn</w:t>
      </w:r>
      <w:r w:rsidR="005F4306">
        <w:rPr>
          <w:szCs w:val="22"/>
        </w:rPr>
        <w:t xml:space="preserve">a </w:t>
      </w:r>
      <w:r w:rsidRPr="006F13C2">
        <w:rPr>
          <w:szCs w:val="22"/>
        </w:rPr>
        <w:t xml:space="preserve">barvy </w:t>
      </w:r>
      <w:r w:rsidR="004E3F44">
        <w:rPr>
          <w:szCs w:val="22"/>
        </w:rPr>
        <w:t>srsti</w:t>
      </w:r>
      <w:r w:rsidRPr="006F13C2">
        <w:rPr>
          <w:szCs w:val="22"/>
        </w:rPr>
        <w:t xml:space="preserve">. </w:t>
      </w:r>
    </w:p>
    <w:p w14:paraId="281291BB" w14:textId="6E743107" w:rsidR="006F13C2" w:rsidRPr="006F13C2" w:rsidRDefault="006F13C2" w:rsidP="006F13C2">
      <w:pPr>
        <w:rPr>
          <w:szCs w:val="22"/>
        </w:rPr>
      </w:pPr>
      <w:r w:rsidRPr="006F13C2">
        <w:rPr>
          <w:szCs w:val="22"/>
          <w:vertAlign w:val="superscript"/>
        </w:rPr>
        <w:t>2</w:t>
      </w:r>
      <w:r w:rsidR="00320EC0">
        <w:rPr>
          <w:szCs w:val="22"/>
        </w:rPr>
        <w:t>J</w:t>
      </w:r>
      <w:r w:rsidRPr="006F13C2">
        <w:rPr>
          <w:szCs w:val="22"/>
        </w:rPr>
        <w:t xml:space="preserve">e </w:t>
      </w:r>
      <w:r w:rsidR="00320EC0">
        <w:rPr>
          <w:szCs w:val="22"/>
        </w:rPr>
        <w:t xml:space="preserve">tedy </w:t>
      </w:r>
      <w:r w:rsidR="00976758">
        <w:rPr>
          <w:szCs w:val="22"/>
        </w:rPr>
        <w:t>lépe</w:t>
      </w:r>
      <w:r w:rsidRPr="006F13C2">
        <w:rPr>
          <w:szCs w:val="22"/>
        </w:rPr>
        <w:t xml:space="preserve"> přípravek </w:t>
      </w:r>
      <w:r w:rsidR="00EB248E" w:rsidRPr="006F13C2">
        <w:rPr>
          <w:szCs w:val="22"/>
        </w:rPr>
        <w:t xml:space="preserve">aplikovat </w:t>
      </w:r>
      <w:r w:rsidRPr="006F13C2">
        <w:rPr>
          <w:szCs w:val="22"/>
        </w:rPr>
        <w:t>na méně viditelná místa, například na vnitřní stranu stehn</w:t>
      </w:r>
      <w:r w:rsidR="004A42F8">
        <w:rPr>
          <w:szCs w:val="22"/>
        </w:rPr>
        <w:t>a</w:t>
      </w:r>
      <w:r w:rsidRPr="006F13C2">
        <w:rPr>
          <w:szCs w:val="22"/>
        </w:rPr>
        <w:t>.</w:t>
      </w:r>
    </w:p>
    <w:p w14:paraId="6B6D880D" w14:textId="2EBE96D8" w:rsidR="006F13C2" w:rsidRPr="006F13C2" w:rsidRDefault="006F13C2" w:rsidP="006F13C2">
      <w:pPr>
        <w:rPr>
          <w:szCs w:val="22"/>
        </w:rPr>
      </w:pPr>
      <w:r w:rsidRPr="006F13C2">
        <w:rPr>
          <w:szCs w:val="22"/>
          <w:vertAlign w:val="superscript"/>
        </w:rPr>
        <w:t>3</w:t>
      </w:r>
      <w:r w:rsidRPr="006F13C2">
        <w:rPr>
          <w:szCs w:val="22"/>
        </w:rPr>
        <w:t xml:space="preserve">Při podávání progesteronu je třeba dbát zvýšené opatrnosti vzhledem k možnému stimulačnímu účinku </w:t>
      </w:r>
      <w:proofErr w:type="spellStart"/>
      <w:r w:rsidRPr="006F13C2">
        <w:rPr>
          <w:szCs w:val="22"/>
        </w:rPr>
        <w:t>progestagenu</w:t>
      </w:r>
      <w:proofErr w:type="spellEnd"/>
      <w:r w:rsidRPr="006F13C2">
        <w:rPr>
          <w:szCs w:val="22"/>
        </w:rPr>
        <w:t xml:space="preserve"> na proliferaci</w:t>
      </w:r>
      <w:r w:rsidR="005403C0">
        <w:rPr>
          <w:szCs w:val="22"/>
        </w:rPr>
        <w:t xml:space="preserve"> tumorů</w:t>
      </w:r>
      <w:r w:rsidRPr="006F13C2">
        <w:rPr>
          <w:szCs w:val="22"/>
        </w:rPr>
        <w:t xml:space="preserve">. Doporučuje se </w:t>
      </w:r>
      <w:r w:rsidR="002C20BB">
        <w:rPr>
          <w:szCs w:val="22"/>
        </w:rPr>
        <w:t>tedy</w:t>
      </w:r>
      <w:r w:rsidR="00FC5E44">
        <w:rPr>
          <w:szCs w:val="22"/>
        </w:rPr>
        <w:t xml:space="preserve"> kontinuální kontrola</w:t>
      </w:r>
      <w:r w:rsidRPr="006F13C2">
        <w:rPr>
          <w:szCs w:val="22"/>
        </w:rPr>
        <w:t xml:space="preserve"> existujících </w:t>
      </w:r>
      <w:proofErr w:type="spellStart"/>
      <w:r w:rsidRPr="006F13C2">
        <w:rPr>
          <w:szCs w:val="22"/>
        </w:rPr>
        <w:t>neoplazií</w:t>
      </w:r>
      <w:proofErr w:type="spellEnd"/>
      <w:r w:rsidRPr="006F13C2">
        <w:rPr>
          <w:szCs w:val="22"/>
        </w:rPr>
        <w:t>.</w:t>
      </w:r>
    </w:p>
    <w:p w14:paraId="640941BF" w14:textId="2F9BB790" w:rsidR="006F13C2" w:rsidRPr="006F13C2" w:rsidRDefault="006F13C2" w:rsidP="006F13C2">
      <w:pPr>
        <w:rPr>
          <w:szCs w:val="22"/>
        </w:rPr>
      </w:pPr>
      <w:r w:rsidRPr="006F13C2">
        <w:rPr>
          <w:szCs w:val="22"/>
          <w:vertAlign w:val="superscript"/>
        </w:rPr>
        <w:t>4</w:t>
      </w:r>
      <w:r w:rsidRPr="006F13C2">
        <w:rPr>
          <w:szCs w:val="22"/>
        </w:rPr>
        <w:t xml:space="preserve">Kontraindikováno u fen </w:t>
      </w:r>
      <w:r w:rsidR="00623F57">
        <w:rPr>
          <w:szCs w:val="22"/>
        </w:rPr>
        <w:t>plemene greyhound</w:t>
      </w:r>
      <w:r w:rsidRPr="006F13C2">
        <w:rPr>
          <w:szCs w:val="22"/>
        </w:rPr>
        <w:t>.</w:t>
      </w:r>
    </w:p>
    <w:p w14:paraId="35F32814" w14:textId="5D6FC13C" w:rsidR="007E2A0A" w:rsidRDefault="006F13C2" w:rsidP="006F13C2">
      <w:pPr>
        <w:rPr>
          <w:szCs w:val="22"/>
        </w:rPr>
      </w:pPr>
      <w:r w:rsidRPr="006F13C2">
        <w:rPr>
          <w:szCs w:val="22"/>
          <w:vertAlign w:val="superscript"/>
        </w:rPr>
        <w:t>5</w:t>
      </w:r>
      <w:r w:rsidRPr="006F13C2">
        <w:rPr>
          <w:szCs w:val="22"/>
        </w:rPr>
        <w:t xml:space="preserve">Při použití podle </w:t>
      </w:r>
      <w:r w:rsidR="00F83C06">
        <w:rPr>
          <w:szCs w:val="22"/>
        </w:rPr>
        <w:t>návodu</w:t>
      </w:r>
      <w:r w:rsidRPr="006F13C2">
        <w:rPr>
          <w:szCs w:val="22"/>
        </w:rPr>
        <w:t xml:space="preserve"> (v pozdní</w:t>
      </w:r>
      <w:r w:rsidR="00021D1B">
        <w:rPr>
          <w:szCs w:val="22"/>
        </w:rPr>
        <w:t>m</w:t>
      </w:r>
      <w:r w:rsidRPr="006F13C2">
        <w:rPr>
          <w:szCs w:val="22"/>
        </w:rPr>
        <w:t xml:space="preserve"> anestr</w:t>
      </w:r>
      <w:r w:rsidR="00021D1B">
        <w:rPr>
          <w:szCs w:val="22"/>
        </w:rPr>
        <w:t>u</w:t>
      </w:r>
      <w:r w:rsidRPr="006F13C2">
        <w:rPr>
          <w:szCs w:val="22"/>
        </w:rPr>
        <w:t>) je riziko po parenterálním podání nízké.</w:t>
      </w:r>
    </w:p>
    <w:p w14:paraId="7D8C186C" w14:textId="77777777" w:rsidR="006F13C2" w:rsidRDefault="006F13C2" w:rsidP="006F13C2">
      <w:pPr>
        <w:rPr>
          <w:szCs w:val="22"/>
        </w:rPr>
      </w:pPr>
    </w:p>
    <w:p w14:paraId="101AE29E" w14:textId="77777777" w:rsidR="00BE36F3" w:rsidRDefault="00BE36F3" w:rsidP="00BE36F3">
      <w:r w:rsidRPr="00B41D57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v příbalové informac</w:t>
      </w:r>
      <w:r>
        <w:t>i</w:t>
      </w:r>
      <w:r w:rsidRPr="00B41D57">
        <w:t>.</w:t>
      </w:r>
      <w:bookmarkStart w:id="2" w:name="_Hlk66891708"/>
    </w:p>
    <w:bookmarkEnd w:id="2"/>
    <w:p w14:paraId="434F1602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34F1603" w14:textId="77777777" w:rsidR="00C114FF" w:rsidRPr="00B41D57" w:rsidRDefault="00E23B16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434F160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7EF241" w14:textId="77777777" w:rsidR="009E0839" w:rsidRPr="00B41D57" w:rsidRDefault="009E0839" w:rsidP="009E0839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</w:t>
      </w:r>
      <w:r w:rsidRPr="009E0839">
        <w:rPr>
          <w:szCs w:val="22"/>
          <w:u w:val="single"/>
        </w:rPr>
        <w:t xml:space="preserve">st a </w:t>
      </w:r>
      <w:r w:rsidRPr="009E0839">
        <w:rPr>
          <w:u w:val="single"/>
        </w:rPr>
        <w:t>laktace:</w:t>
      </w:r>
    </w:p>
    <w:p w14:paraId="434F1608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C6C306" w14:textId="694A568C" w:rsidR="00BF5648" w:rsidRPr="00B41D57" w:rsidRDefault="002B4406" w:rsidP="00BF564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Nebyly provedeny žádné studie o použití </w:t>
      </w:r>
      <w:r w:rsidR="00912101">
        <w:rPr>
          <w:szCs w:val="22"/>
        </w:rPr>
        <w:t xml:space="preserve">veterinárního léčivého </w:t>
      </w:r>
      <w:r>
        <w:rPr>
          <w:szCs w:val="22"/>
        </w:rPr>
        <w:t xml:space="preserve">přípravku u březích a laktujících fen. </w:t>
      </w:r>
      <w:r w:rsidR="00BF5648" w:rsidRPr="00B41D57">
        <w:t>Nepoužívat</w:t>
      </w:r>
      <w:r w:rsidR="00BF5648">
        <w:t xml:space="preserve"> </w:t>
      </w:r>
      <w:r w:rsidR="00BF5648" w:rsidRPr="00B41D57">
        <w:t>během březosti</w:t>
      </w:r>
      <w:r w:rsidR="00BF5648">
        <w:t xml:space="preserve"> a laktace</w:t>
      </w:r>
      <w:r w:rsidR="00BF5648" w:rsidRPr="00B41D57">
        <w:t>.</w:t>
      </w:r>
    </w:p>
    <w:p w14:paraId="51BEC888" w14:textId="611FFC39" w:rsidR="00BE63B1" w:rsidRPr="00A1625C" w:rsidRDefault="00BE63B1" w:rsidP="00BF5648">
      <w:pPr>
        <w:widowControl w:val="0"/>
        <w:spacing w:line="240" w:lineRule="atLeast"/>
        <w:rPr>
          <w:szCs w:val="22"/>
        </w:rPr>
      </w:pPr>
    </w:p>
    <w:p w14:paraId="434F161A" w14:textId="77777777" w:rsidR="00C114FF" w:rsidRPr="00B41D57" w:rsidRDefault="00E23B16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1040E48F" w14:textId="77777777" w:rsidR="0059605D" w:rsidRPr="00310668" w:rsidRDefault="0059605D" w:rsidP="0059605D">
      <w:pPr>
        <w:jc w:val="both"/>
        <w:rPr>
          <w:bCs/>
          <w:szCs w:val="22"/>
        </w:rPr>
      </w:pPr>
    </w:p>
    <w:p w14:paraId="757C094F" w14:textId="77777777" w:rsidR="00310668" w:rsidRPr="00310668" w:rsidRDefault="00310668" w:rsidP="00310668">
      <w:pPr>
        <w:pStyle w:val="Zkladntextodsazen"/>
        <w:rPr>
          <w:b w:val="0"/>
          <w:bCs/>
          <w:szCs w:val="22"/>
        </w:rPr>
      </w:pPr>
      <w:r w:rsidRPr="00310668">
        <w:rPr>
          <w:b w:val="0"/>
          <w:bCs/>
          <w:szCs w:val="22"/>
        </w:rPr>
        <w:t>Nejsou známy.</w:t>
      </w:r>
    </w:p>
    <w:p w14:paraId="739742BE" w14:textId="77777777" w:rsidR="00FB2381" w:rsidRPr="00B41D57" w:rsidRDefault="00FB238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F162B" w14:textId="77777777" w:rsidR="00C114FF" w:rsidRPr="00B41D57" w:rsidRDefault="00E23B16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61D28817" w14:textId="77777777" w:rsidR="00AF4303" w:rsidRDefault="00AF4303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DB0AB1" w14:textId="77777777" w:rsidR="004D0A99" w:rsidRDefault="004D0A99" w:rsidP="004D0A99">
      <w:pPr>
        <w:widowControl w:val="0"/>
        <w:spacing w:line="240" w:lineRule="atLeast"/>
        <w:rPr>
          <w:szCs w:val="22"/>
        </w:rPr>
      </w:pPr>
      <w:r>
        <w:rPr>
          <w:szCs w:val="22"/>
        </w:rPr>
        <w:t xml:space="preserve">Subkutánní podání. </w:t>
      </w:r>
    </w:p>
    <w:p w14:paraId="5535F267" w14:textId="77777777" w:rsidR="004D0A99" w:rsidRDefault="004D0A99" w:rsidP="004D0A99">
      <w:pPr>
        <w:pStyle w:val="Nadpis4"/>
        <w:rPr>
          <w:szCs w:val="22"/>
        </w:rPr>
      </w:pPr>
    </w:p>
    <w:p w14:paraId="11A14BE9" w14:textId="77777777" w:rsidR="004D0A99" w:rsidRDefault="004D0A99" w:rsidP="004D0A99">
      <w:pPr>
        <w:widowControl w:val="0"/>
        <w:spacing w:line="240" w:lineRule="atLeast"/>
        <w:rPr>
          <w:szCs w:val="22"/>
        </w:rPr>
      </w:pPr>
      <w:r>
        <w:rPr>
          <w:szCs w:val="22"/>
        </w:rPr>
        <w:t xml:space="preserve">Potlačení říje: </w:t>
      </w:r>
    </w:p>
    <w:p w14:paraId="73E9F219" w14:textId="4722D297" w:rsidR="004D0A99" w:rsidRDefault="004D0A99" w:rsidP="004D0A99">
      <w:pPr>
        <w:widowControl w:val="0"/>
        <w:spacing w:line="240" w:lineRule="atLeast"/>
        <w:rPr>
          <w:szCs w:val="22"/>
        </w:rPr>
      </w:pPr>
      <w:r>
        <w:rPr>
          <w:szCs w:val="22"/>
        </w:rPr>
        <w:t xml:space="preserve">50 mg </w:t>
      </w:r>
      <w:proofErr w:type="spellStart"/>
      <w:r>
        <w:rPr>
          <w:szCs w:val="22"/>
        </w:rPr>
        <w:t>medroxyprogesteronu</w:t>
      </w:r>
      <w:proofErr w:type="spellEnd"/>
      <w:r>
        <w:rPr>
          <w:szCs w:val="22"/>
        </w:rPr>
        <w:t xml:space="preserve"> (1 ml </w:t>
      </w:r>
      <w:r w:rsidR="00912101">
        <w:rPr>
          <w:szCs w:val="22"/>
        </w:rPr>
        <w:t xml:space="preserve">veterinárního léčivého </w:t>
      </w:r>
      <w:r>
        <w:rPr>
          <w:szCs w:val="22"/>
        </w:rPr>
        <w:t xml:space="preserve">přípravku) </w:t>
      </w:r>
      <w:r w:rsidRPr="002C1A2D">
        <w:rPr>
          <w:i/>
          <w:szCs w:val="22"/>
        </w:rPr>
        <w:t>pro toto</w:t>
      </w:r>
      <w:r>
        <w:rPr>
          <w:szCs w:val="22"/>
        </w:rPr>
        <w:t xml:space="preserve"> s.c., ve druhé polovině anestru. Velká plemena psů (feny nad </w:t>
      </w:r>
      <w:smartTag w:uri="urn:schemas-microsoft-com:office:smarttags" w:element="metricconverter">
        <w:smartTagPr>
          <w:attr w:name="ProductID" w:val="45 kg"/>
        </w:smartTagPr>
        <w:r>
          <w:rPr>
            <w:szCs w:val="22"/>
          </w:rPr>
          <w:t>45 kg</w:t>
        </w:r>
      </w:smartTag>
      <w:r>
        <w:rPr>
          <w:szCs w:val="22"/>
        </w:rPr>
        <w:t xml:space="preserve">): 75 až 100 mg </w:t>
      </w:r>
      <w:proofErr w:type="spellStart"/>
      <w:r>
        <w:rPr>
          <w:szCs w:val="22"/>
        </w:rPr>
        <w:t>medroxyprogesteronu</w:t>
      </w:r>
      <w:proofErr w:type="spellEnd"/>
      <w:r>
        <w:rPr>
          <w:szCs w:val="22"/>
        </w:rPr>
        <w:t xml:space="preserve"> (1,5-2 ml </w:t>
      </w:r>
      <w:r w:rsidR="00BA275A">
        <w:rPr>
          <w:szCs w:val="22"/>
        </w:rPr>
        <w:t xml:space="preserve">veterinárního léčivého </w:t>
      </w:r>
      <w:r>
        <w:rPr>
          <w:szCs w:val="22"/>
        </w:rPr>
        <w:t xml:space="preserve">přípravku) </w:t>
      </w:r>
      <w:r w:rsidRPr="002C1A2D">
        <w:rPr>
          <w:i/>
          <w:szCs w:val="22"/>
        </w:rPr>
        <w:t>pro toto</w:t>
      </w:r>
      <w:r>
        <w:rPr>
          <w:szCs w:val="22"/>
        </w:rPr>
        <w:t xml:space="preserve">.     </w:t>
      </w:r>
    </w:p>
    <w:p w14:paraId="70F99BB8" w14:textId="1DF5B377" w:rsidR="004D0A99" w:rsidRDefault="004D0A99" w:rsidP="004D0A99">
      <w:pPr>
        <w:widowControl w:val="0"/>
        <w:spacing w:line="240" w:lineRule="atLeast"/>
        <w:rPr>
          <w:szCs w:val="22"/>
        </w:rPr>
      </w:pPr>
      <w:r>
        <w:rPr>
          <w:szCs w:val="22"/>
        </w:rPr>
        <w:t>Aplikaci opakovat každých 6 měsíců. Aplikaci provést na nepříliš nápadném místě (viz bod</w:t>
      </w:r>
      <w:r w:rsidR="00423D26">
        <w:rPr>
          <w:szCs w:val="22"/>
        </w:rPr>
        <w:t xml:space="preserve"> 3</w:t>
      </w:r>
      <w:r>
        <w:rPr>
          <w:szCs w:val="22"/>
        </w:rPr>
        <w:t>.6).</w:t>
      </w:r>
    </w:p>
    <w:p w14:paraId="32D7DEC0" w14:textId="77777777" w:rsidR="004D0A99" w:rsidRDefault="004D0A99" w:rsidP="004D0A99">
      <w:pPr>
        <w:widowControl w:val="0"/>
        <w:spacing w:line="240" w:lineRule="atLeast"/>
        <w:rPr>
          <w:szCs w:val="22"/>
        </w:rPr>
      </w:pPr>
    </w:p>
    <w:p w14:paraId="1E893DCD" w14:textId="758E43C7" w:rsidR="004D0A99" w:rsidRDefault="004D0A99" w:rsidP="004D0A99">
      <w:pPr>
        <w:widowControl w:val="0"/>
        <w:spacing w:line="240" w:lineRule="atLeast"/>
        <w:rPr>
          <w:szCs w:val="22"/>
        </w:rPr>
      </w:pPr>
      <w:r>
        <w:rPr>
          <w:szCs w:val="22"/>
        </w:rPr>
        <w:t xml:space="preserve">Metroragie: </w:t>
      </w:r>
    </w:p>
    <w:p w14:paraId="121490FB" w14:textId="7EEF6FC8" w:rsidR="004D0A99" w:rsidRDefault="004D0A99" w:rsidP="004D0A99">
      <w:pPr>
        <w:widowControl w:val="0"/>
        <w:spacing w:line="240" w:lineRule="atLeast"/>
        <w:rPr>
          <w:szCs w:val="22"/>
        </w:rPr>
      </w:pPr>
      <w:r>
        <w:rPr>
          <w:szCs w:val="22"/>
        </w:rPr>
        <w:t xml:space="preserve">50 mg </w:t>
      </w:r>
      <w:proofErr w:type="spellStart"/>
      <w:r>
        <w:rPr>
          <w:szCs w:val="22"/>
        </w:rPr>
        <w:t>medroxyprogesteronu</w:t>
      </w:r>
      <w:proofErr w:type="spellEnd"/>
      <w:r>
        <w:rPr>
          <w:szCs w:val="22"/>
        </w:rPr>
        <w:t xml:space="preserve"> (1 ml </w:t>
      </w:r>
      <w:r w:rsidR="00BA275A">
        <w:rPr>
          <w:szCs w:val="22"/>
        </w:rPr>
        <w:t xml:space="preserve">veterinárního léčivého </w:t>
      </w:r>
      <w:r>
        <w:rPr>
          <w:szCs w:val="22"/>
        </w:rPr>
        <w:t xml:space="preserve">přípravku) </w:t>
      </w:r>
      <w:r w:rsidRPr="002C1A2D">
        <w:rPr>
          <w:i/>
          <w:szCs w:val="22"/>
        </w:rPr>
        <w:t>pro toto</w:t>
      </w:r>
      <w:r>
        <w:rPr>
          <w:szCs w:val="22"/>
        </w:rPr>
        <w:t>, s.c.</w:t>
      </w:r>
    </w:p>
    <w:p w14:paraId="45ADFA76" w14:textId="77777777" w:rsidR="004D0A99" w:rsidRDefault="004D0A99" w:rsidP="004D0A99">
      <w:pPr>
        <w:widowControl w:val="0"/>
        <w:spacing w:line="240" w:lineRule="atLeast"/>
        <w:rPr>
          <w:szCs w:val="22"/>
        </w:rPr>
      </w:pPr>
      <w:r>
        <w:rPr>
          <w:szCs w:val="22"/>
        </w:rPr>
        <w:t>Před použitím protřepat.</w:t>
      </w:r>
    </w:p>
    <w:p w14:paraId="7429C16E" w14:textId="77777777" w:rsidR="005612C5" w:rsidRDefault="005612C5" w:rsidP="005612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4F1639" w14:textId="77777777" w:rsidR="00C114FF" w:rsidRPr="00B41D57" w:rsidRDefault="00E23B16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725548" w14:textId="77777777" w:rsidR="004B16D4" w:rsidRDefault="004B16D4" w:rsidP="0045018A">
      <w:pPr>
        <w:pStyle w:val="Zkladntext"/>
        <w:rPr>
          <w:szCs w:val="22"/>
        </w:rPr>
      </w:pPr>
    </w:p>
    <w:p w14:paraId="012BE98B" w14:textId="22DEE319" w:rsidR="008F6407" w:rsidRDefault="008F6407" w:rsidP="008F6407">
      <w:pPr>
        <w:widowControl w:val="0"/>
        <w:spacing w:line="240" w:lineRule="atLeast"/>
        <w:rPr>
          <w:szCs w:val="22"/>
        </w:rPr>
      </w:pPr>
      <w:r>
        <w:rPr>
          <w:szCs w:val="22"/>
        </w:rPr>
        <w:t xml:space="preserve">Pokud již bylo provedeno podání </w:t>
      </w:r>
      <w:r w:rsidR="00CB3796" w:rsidRPr="00B41D57">
        <w:t>veterinární</w:t>
      </w:r>
      <w:r w:rsidR="00CB3796">
        <w:t>ho</w:t>
      </w:r>
      <w:r w:rsidR="00CB3796" w:rsidRPr="00B41D57">
        <w:t xml:space="preserve"> léčiv</w:t>
      </w:r>
      <w:r w:rsidR="00CB3796">
        <w:t>ého</w:t>
      </w:r>
      <w:r w:rsidR="00CB3796" w:rsidRPr="00B41D57">
        <w:t xml:space="preserve"> </w:t>
      </w:r>
      <w:r>
        <w:rPr>
          <w:szCs w:val="22"/>
        </w:rPr>
        <w:t xml:space="preserve">přípravku, neexistuje žádný přípravek jako antidotum. Je možné chirurgické odstranění místa aplikace, kde se nachází depo </w:t>
      </w:r>
      <w:r w:rsidR="002F50A1">
        <w:rPr>
          <w:szCs w:val="22"/>
        </w:rPr>
        <w:t xml:space="preserve">veterinárního léčivého </w:t>
      </w:r>
      <w:r>
        <w:rPr>
          <w:szCs w:val="22"/>
        </w:rPr>
        <w:t xml:space="preserve">přípravku. </w:t>
      </w:r>
      <w:r w:rsidR="00BA275A">
        <w:rPr>
          <w:szCs w:val="22"/>
        </w:rPr>
        <w:t xml:space="preserve">Léčivá </w:t>
      </w:r>
      <w:r>
        <w:rPr>
          <w:szCs w:val="22"/>
        </w:rPr>
        <w:t xml:space="preserve">látka přípravku </w:t>
      </w:r>
      <w:proofErr w:type="spellStart"/>
      <w:r>
        <w:rPr>
          <w:szCs w:val="22"/>
        </w:rPr>
        <w:t>medroxyprogesteron</w:t>
      </w:r>
      <w:proofErr w:type="spellEnd"/>
      <w:r>
        <w:rPr>
          <w:szCs w:val="22"/>
        </w:rPr>
        <w:t xml:space="preserve"> je uvolňována po dlouhou dobu.</w:t>
      </w:r>
    </w:p>
    <w:p w14:paraId="434F163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3B" w14:textId="77777777" w:rsidR="009A6509" w:rsidRPr="00B41D57" w:rsidRDefault="00E23B16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233826D8" w14:textId="77777777" w:rsidR="00204027" w:rsidRDefault="00204027" w:rsidP="00204027">
      <w:pPr>
        <w:tabs>
          <w:tab w:val="clear" w:pos="567"/>
        </w:tabs>
        <w:spacing w:line="240" w:lineRule="auto"/>
      </w:pPr>
    </w:p>
    <w:p w14:paraId="56F92A04" w14:textId="5045DCE5" w:rsidR="00204027" w:rsidRPr="00B41D57" w:rsidRDefault="00204027" w:rsidP="00204027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434F163C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47" w14:textId="77777777" w:rsidR="00C114FF" w:rsidRPr="00B41D57" w:rsidRDefault="00E23B16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434F164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BE8090" w14:textId="5BBAF326" w:rsidR="008A2D58" w:rsidRDefault="00FB4194" w:rsidP="008A2D58">
      <w:r w:rsidRPr="00B41D57">
        <w:t>Neuplatňuje se.</w:t>
      </w:r>
    </w:p>
    <w:p w14:paraId="0190306B" w14:textId="77777777" w:rsidR="00F319E3" w:rsidRDefault="00F319E3" w:rsidP="008A2D58">
      <w:pPr>
        <w:rPr>
          <w:szCs w:val="22"/>
        </w:rPr>
      </w:pPr>
    </w:p>
    <w:p w14:paraId="434F165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55" w14:textId="2E0ED412" w:rsidR="00C114FF" w:rsidRPr="00B41D57" w:rsidRDefault="00E23B16" w:rsidP="00B13B6D">
      <w:pPr>
        <w:pStyle w:val="Style1"/>
      </w:pPr>
      <w:r w:rsidRPr="00B41D57">
        <w:t>4.</w:t>
      </w:r>
      <w:r w:rsidRPr="00B41D57">
        <w:tab/>
      </w:r>
      <w:r w:rsidR="00F319E3">
        <w:t>FARMAKOLOGICKÉ INFORMACE</w:t>
      </w:r>
    </w:p>
    <w:p w14:paraId="434F165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F1659" w14:textId="52E28E32" w:rsidR="00C114FF" w:rsidRDefault="00E23B16" w:rsidP="0049154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CF0B1B">
        <w:t xml:space="preserve"> </w:t>
      </w:r>
      <w:r w:rsidR="00E905B7" w:rsidRPr="00E905B7">
        <w:rPr>
          <w:b w:val="0"/>
          <w:bCs/>
        </w:rPr>
        <w:t>QG03AC06</w:t>
      </w:r>
    </w:p>
    <w:p w14:paraId="4C4FCA29" w14:textId="77777777" w:rsidR="00F712B9" w:rsidRDefault="00F712B9" w:rsidP="00F712B9">
      <w:pPr>
        <w:pStyle w:val="Zkladntext"/>
        <w:rPr>
          <w:szCs w:val="22"/>
        </w:rPr>
      </w:pPr>
    </w:p>
    <w:p w14:paraId="7CDE0F28" w14:textId="34275B2A" w:rsidR="00121BFE" w:rsidRPr="00B41D57" w:rsidRDefault="00121BFE" w:rsidP="00121BFE">
      <w:pPr>
        <w:pStyle w:val="Style1"/>
      </w:pPr>
      <w:r w:rsidRPr="00B41D57">
        <w:t>4.2</w:t>
      </w:r>
      <w:r w:rsidRPr="00B41D57">
        <w:tab/>
        <w:t>Farmakodynamika</w:t>
      </w:r>
    </w:p>
    <w:p w14:paraId="2FC57519" w14:textId="77777777" w:rsidR="00F963BF" w:rsidRDefault="00F963BF" w:rsidP="00F963BF">
      <w:pPr>
        <w:widowControl w:val="0"/>
        <w:spacing w:line="240" w:lineRule="atLeast"/>
        <w:rPr>
          <w:szCs w:val="22"/>
        </w:rPr>
      </w:pPr>
    </w:p>
    <w:p w14:paraId="719192B1" w14:textId="48216597" w:rsidR="00F963BF" w:rsidRDefault="00F963BF" w:rsidP="00F963BF">
      <w:pPr>
        <w:widowControl w:val="0"/>
        <w:spacing w:line="240" w:lineRule="atLeast"/>
        <w:rPr>
          <w:szCs w:val="22"/>
        </w:rPr>
      </w:pPr>
      <w:proofErr w:type="spellStart"/>
      <w:r>
        <w:rPr>
          <w:szCs w:val="22"/>
        </w:rPr>
        <w:t>Medroxyprogesteron</w:t>
      </w:r>
      <w:proofErr w:type="spellEnd"/>
      <w:r w:rsidR="005D1110">
        <w:rPr>
          <w:szCs w:val="22"/>
        </w:rPr>
        <w:t>-</w:t>
      </w:r>
      <w:r>
        <w:rPr>
          <w:szCs w:val="22"/>
        </w:rPr>
        <w:t>acetát, 17 -alfa-hydroxy-6-alfamethylprogesterone acetát (MPA) je steroid, jehož chemická struktura a aktivita jsou velmi podobné přirozeně se vyskytujícímu progesteronu. MPA zabraňuje ovulaci a říji. Studie prováděné u samic králíků ukazují, že MPA je 24-48krát účinnější než progesteron podaný s.c.</w:t>
      </w:r>
    </w:p>
    <w:p w14:paraId="6DF8710F" w14:textId="77777777" w:rsidR="00121BFE" w:rsidRPr="00B41D57" w:rsidRDefault="00121BFE" w:rsidP="00121BFE">
      <w:pPr>
        <w:tabs>
          <w:tab w:val="clear" w:pos="567"/>
        </w:tabs>
        <w:spacing w:line="240" w:lineRule="auto"/>
        <w:rPr>
          <w:szCs w:val="22"/>
        </w:rPr>
      </w:pPr>
    </w:p>
    <w:p w14:paraId="6F162C48" w14:textId="2D9000A7" w:rsidR="00121BFE" w:rsidRPr="00B41D57" w:rsidRDefault="00121BFE" w:rsidP="00121BFE">
      <w:pPr>
        <w:pStyle w:val="Style1"/>
      </w:pPr>
      <w:r w:rsidRPr="00B41D57">
        <w:t>4.3</w:t>
      </w:r>
      <w:r w:rsidRPr="00B41D57">
        <w:tab/>
        <w:t>Farmakokinetika</w:t>
      </w:r>
    </w:p>
    <w:p w14:paraId="434F166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7497BC" w14:textId="444331EA" w:rsidR="004B1474" w:rsidRDefault="004B1474" w:rsidP="004B1474">
      <w:pPr>
        <w:widowControl w:val="0"/>
        <w:spacing w:line="240" w:lineRule="atLeast"/>
        <w:rPr>
          <w:szCs w:val="22"/>
        </w:rPr>
      </w:pPr>
      <w:r>
        <w:rPr>
          <w:szCs w:val="22"/>
        </w:rPr>
        <w:t>Nízká rozpustnost MPA ve vodě značně ovlivňuje jeho absorpci po perorálním podání a rovněž jeho uvolňování a absorpci z depotního místa po injekční aplikaci.</w:t>
      </w:r>
    </w:p>
    <w:p w14:paraId="40EDCFC1" w14:textId="77777777" w:rsidR="004B1474" w:rsidRDefault="004B1474" w:rsidP="004B1474">
      <w:pPr>
        <w:widowControl w:val="0"/>
        <w:spacing w:line="240" w:lineRule="atLeast"/>
        <w:rPr>
          <w:szCs w:val="22"/>
        </w:rPr>
      </w:pPr>
      <w:r>
        <w:rPr>
          <w:szCs w:val="22"/>
        </w:rPr>
        <w:t>Po subkutánní aplikaci se MPA pomalu uvolňuje.</w:t>
      </w:r>
    </w:p>
    <w:p w14:paraId="7E47EB63" w14:textId="5A769A8E" w:rsidR="004B1474" w:rsidRDefault="004B1474" w:rsidP="004B1474">
      <w:pPr>
        <w:widowControl w:val="0"/>
        <w:spacing w:line="240" w:lineRule="atLeast"/>
        <w:rPr>
          <w:szCs w:val="22"/>
        </w:rPr>
      </w:pPr>
      <w:r>
        <w:rPr>
          <w:szCs w:val="22"/>
        </w:rPr>
        <w:t xml:space="preserve">MPA je eliminován primárně fekální exkrecí, která se pohybuje od 45% (u lidí) do 91% </w:t>
      </w:r>
    </w:p>
    <w:p w14:paraId="281E31B9" w14:textId="41C5D207" w:rsidR="004B1474" w:rsidRDefault="004B1474" w:rsidP="004B1474">
      <w:pPr>
        <w:widowControl w:val="0"/>
        <w:spacing w:line="240" w:lineRule="atLeast"/>
        <w:rPr>
          <w:szCs w:val="22"/>
        </w:rPr>
      </w:pPr>
      <w:r>
        <w:rPr>
          <w:szCs w:val="22"/>
        </w:rPr>
        <w:t>(u krys). U psa dochází   k exkreci pouze 20% močí. Močí je MPA vylučován podle druhu</w:t>
      </w:r>
      <w:r w:rsidR="001618B2">
        <w:rPr>
          <w:szCs w:val="22"/>
        </w:rPr>
        <w:t xml:space="preserve"> </w:t>
      </w:r>
    </w:p>
    <w:p w14:paraId="29664A52" w14:textId="104D576A" w:rsidR="004B1474" w:rsidRDefault="004B1474" w:rsidP="004B1474">
      <w:pPr>
        <w:widowControl w:val="0"/>
        <w:spacing w:line="240" w:lineRule="atLeast"/>
        <w:rPr>
          <w:szCs w:val="22"/>
        </w:rPr>
      </w:pPr>
      <w:r>
        <w:rPr>
          <w:szCs w:val="22"/>
        </w:rPr>
        <w:t xml:space="preserve">v rozmezí od 5% (u krys) až do 44% (u lidí). Obě aplikace jak </w:t>
      </w:r>
      <w:proofErr w:type="spellStart"/>
      <w:r>
        <w:rPr>
          <w:szCs w:val="22"/>
        </w:rPr>
        <w:t>p.o</w:t>
      </w:r>
      <w:proofErr w:type="spellEnd"/>
      <w:r>
        <w:rPr>
          <w:szCs w:val="22"/>
        </w:rPr>
        <w:t>., tak i i.m. mají u MPA stejný exkreční profil u krysy, opice a psa.</w:t>
      </w:r>
    </w:p>
    <w:p w14:paraId="543DE389" w14:textId="77777777" w:rsidR="004B1474" w:rsidRDefault="004B1474" w:rsidP="004B1474">
      <w:pPr>
        <w:widowControl w:val="0"/>
        <w:spacing w:line="240" w:lineRule="atLeast"/>
        <w:rPr>
          <w:szCs w:val="22"/>
        </w:rPr>
      </w:pPr>
      <w:r>
        <w:rPr>
          <w:szCs w:val="22"/>
        </w:rPr>
        <w:t xml:space="preserve">Po </w:t>
      </w:r>
      <w:proofErr w:type="spellStart"/>
      <w:r>
        <w:rPr>
          <w:szCs w:val="22"/>
        </w:rPr>
        <w:t>p.o</w:t>
      </w:r>
      <w:proofErr w:type="spellEnd"/>
      <w:r>
        <w:rPr>
          <w:szCs w:val="22"/>
        </w:rPr>
        <w:t xml:space="preserve">. podání dosáhly plazmatické hodnoty svého maxima za 2 hodiny, po i.m. aplikaci za </w:t>
      </w:r>
    </w:p>
    <w:p w14:paraId="654EDE00" w14:textId="021F3482" w:rsidR="004B1474" w:rsidRDefault="004B1474" w:rsidP="004B1474">
      <w:pPr>
        <w:widowControl w:val="0"/>
        <w:spacing w:line="240" w:lineRule="atLeast"/>
        <w:rPr>
          <w:szCs w:val="22"/>
        </w:rPr>
      </w:pPr>
      <w:r>
        <w:rPr>
          <w:szCs w:val="22"/>
        </w:rPr>
        <w:t xml:space="preserve">4 dny u psa. Do oběhu se MPA dostává pomaleji po i.m. aplikaci 1,5mg/kg ve srovnání </w:t>
      </w:r>
    </w:p>
    <w:p w14:paraId="1DA7A109" w14:textId="60FA8510" w:rsidR="004B1474" w:rsidRDefault="004B1474" w:rsidP="004B1474">
      <w:pPr>
        <w:widowControl w:val="0"/>
        <w:spacing w:line="240" w:lineRule="atLeast"/>
        <w:rPr>
          <w:szCs w:val="22"/>
        </w:rPr>
      </w:pPr>
      <w:r>
        <w:rPr>
          <w:szCs w:val="22"/>
        </w:rPr>
        <w:t xml:space="preserve">s perorálním podáním. Biologický poločas byl přibližně 12 dní po i.m. aplikaci. Měřitelné plazmatické hodnoty preparátu a příbuzných látek byly detekovány po dobu 90 dní od i.m. aplikace MPA značeného tritiem u psů. Exkreční hodnoty byly mnohem pomalejší po i.m. aplikaci než po perorálním podání s měřitelnými hladinami preparátu podobných látek v moči a </w:t>
      </w:r>
      <w:proofErr w:type="spellStart"/>
      <w:r>
        <w:rPr>
          <w:szCs w:val="22"/>
        </w:rPr>
        <w:t>feces</w:t>
      </w:r>
      <w:proofErr w:type="spellEnd"/>
      <w:r>
        <w:rPr>
          <w:szCs w:val="22"/>
        </w:rPr>
        <w:t xml:space="preserve"> dokazatelných po dobu 90 dnů.</w:t>
      </w:r>
    </w:p>
    <w:p w14:paraId="42D9937C" w14:textId="13026E0B" w:rsidR="004B1474" w:rsidRDefault="004B1474" w:rsidP="004B1474">
      <w:pPr>
        <w:widowControl w:val="0"/>
        <w:spacing w:line="240" w:lineRule="atLeast"/>
        <w:rPr>
          <w:szCs w:val="22"/>
        </w:rPr>
      </w:pPr>
      <w:r>
        <w:rPr>
          <w:szCs w:val="22"/>
        </w:rPr>
        <w:t>Průměrná vrcholová sérová hladina (C</w:t>
      </w:r>
      <w:r w:rsidRPr="002C1A2D">
        <w:rPr>
          <w:szCs w:val="22"/>
          <w:vertAlign w:val="subscript"/>
        </w:rPr>
        <w:t>max</w:t>
      </w:r>
      <w:r>
        <w:rPr>
          <w:szCs w:val="22"/>
        </w:rPr>
        <w:t xml:space="preserve">) po aplikaci 3 mg/kg MPA u psů činí 6,83 </w:t>
      </w:r>
      <w:r>
        <w:rPr>
          <w:szCs w:val="22"/>
        </w:rPr>
        <w:sym w:font="Symbol" w:char="F0B1"/>
      </w:r>
      <w:r>
        <w:rPr>
          <w:szCs w:val="22"/>
        </w:rPr>
        <w:t xml:space="preserve"> 3,45 </w:t>
      </w:r>
      <w:proofErr w:type="spellStart"/>
      <w:r>
        <w:rPr>
          <w:szCs w:val="22"/>
        </w:rPr>
        <w:t>ng</w:t>
      </w:r>
      <w:proofErr w:type="spellEnd"/>
      <w:r>
        <w:rPr>
          <w:szCs w:val="22"/>
        </w:rPr>
        <w:t xml:space="preserve">/ml v 8,4 dnech, po podání 30 mg/kg byla hladina 23,30 </w:t>
      </w:r>
      <w:r>
        <w:rPr>
          <w:szCs w:val="22"/>
        </w:rPr>
        <w:sym w:font="Symbol" w:char="F0B1"/>
      </w:r>
      <w:r>
        <w:rPr>
          <w:szCs w:val="22"/>
        </w:rPr>
        <w:t xml:space="preserve"> 3,45 </w:t>
      </w:r>
      <w:proofErr w:type="spellStart"/>
      <w:r>
        <w:rPr>
          <w:szCs w:val="22"/>
        </w:rPr>
        <w:t>ng</w:t>
      </w:r>
      <w:proofErr w:type="spellEnd"/>
      <w:r>
        <w:rPr>
          <w:szCs w:val="22"/>
        </w:rPr>
        <w:t xml:space="preserve">/ml v 7 dnech, po 75 mg/kg 68,04 </w:t>
      </w:r>
      <w:r>
        <w:rPr>
          <w:szCs w:val="22"/>
        </w:rPr>
        <w:sym w:font="Symbol" w:char="F0B1"/>
      </w:r>
      <w:r>
        <w:rPr>
          <w:szCs w:val="22"/>
        </w:rPr>
        <w:t xml:space="preserve"> 12,41 </w:t>
      </w:r>
      <w:proofErr w:type="spellStart"/>
      <w:r>
        <w:rPr>
          <w:szCs w:val="22"/>
        </w:rPr>
        <w:t>ng</w:t>
      </w:r>
      <w:proofErr w:type="spellEnd"/>
      <w:r>
        <w:rPr>
          <w:szCs w:val="22"/>
        </w:rPr>
        <w:t xml:space="preserve">/ml v 11,9 dnech. Průměrný sérový poločas je 33,5 hodin po aplikaci 3 mg/kg a 183,6 hodin po dávce 75 mg/kg.     </w:t>
      </w:r>
    </w:p>
    <w:p w14:paraId="2FFBE53F" w14:textId="5F445ED5" w:rsidR="004B1474" w:rsidRDefault="004B1474" w:rsidP="004B1474">
      <w:pPr>
        <w:widowControl w:val="0"/>
        <w:spacing w:line="240" w:lineRule="atLeast"/>
        <w:rPr>
          <w:szCs w:val="22"/>
        </w:rPr>
      </w:pPr>
      <w:r>
        <w:rPr>
          <w:szCs w:val="22"/>
        </w:rPr>
        <w:t>Clearance MPA je u psa rychlejší než u jiných druhů, ale pomalejší</w:t>
      </w:r>
      <w:r w:rsidR="005D1110">
        <w:rPr>
          <w:szCs w:val="22"/>
        </w:rPr>
        <w:t>,</w:t>
      </w:r>
      <w:r>
        <w:rPr>
          <w:szCs w:val="22"/>
        </w:rPr>
        <w:t xml:space="preserve"> nežli je tomu u přirozeného progesteronu.</w:t>
      </w:r>
    </w:p>
    <w:p w14:paraId="7D2BB967" w14:textId="6AD21545" w:rsidR="004B1474" w:rsidRDefault="004B14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86DBCC" w14:textId="77777777" w:rsidR="00F319E3" w:rsidRPr="00B41D57" w:rsidRDefault="00F319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61" w14:textId="77777777" w:rsidR="00C114FF" w:rsidRPr="00B41D57" w:rsidRDefault="00E23B16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434F16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63" w14:textId="77777777" w:rsidR="00C114FF" w:rsidRPr="00B41D57" w:rsidRDefault="00E23B16" w:rsidP="00B13B6D">
      <w:pPr>
        <w:pStyle w:val="Style1"/>
      </w:pPr>
      <w:r w:rsidRPr="00B41D57">
        <w:lastRenderedPageBreak/>
        <w:t>5.1</w:t>
      </w:r>
      <w:r w:rsidRPr="00B41D57">
        <w:tab/>
        <w:t>Hlavní inkompatibility</w:t>
      </w:r>
    </w:p>
    <w:p w14:paraId="7BFC383E" w14:textId="77777777" w:rsidR="00E8408C" w:rsidRPr="00A1625C" w:rsidRDefault="00E8408C" w:rsidP="00E8408C"/>
    <w:p w14:paraId="4723C8A2" w14:textId="07CD1378" w:rsidR="00EF4230" w:rsidRDefault="00EF4230" w:rsidP="00B07AD7">
      <w:pPr>
        <w:rPr>
          <w:szCs w:val="22"/>
        </w:rPr>
      </w:pPr>
      <w:r w:rsidRPr="00EF4230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28076D37" w14:textId="77777777" w:rsidR="009453E0" w:rsidRPr="00A1625C" w:rsidRDefault="009453E0" w:rsidP="00E8408C">
      <w:pPr>
        <w:rPr>
          <w:szCs w:val="22"/>
        </w:rPr>
      </w:pPr>
    </w:p>
    <w:p w14:paraId="434F1672" w14:textId="77777777" w:rsidR="00C114FF" w:rsidRPr="00935156" w:rsidRDefault="00E23B16" w:rsidP="00F319E3">
      <w:pPr>
        <w:pStyle w:val="Style1"/>
        <w:keepNext/>
      </w:pPr>
      <w:r w:rsidRPr="00935156">
        <w:t>5.2</w:t>
      </w:r>
      <w:r w:rsidRPr="00935156">
        <w:tab/>
        <w:t>Doba použitelnosti</w:t>
      </w:r>
    </w:p>
    <w:p w14:paraId="21F6FFF1" w14:textId="77777777" w:rsidR="00935156" w:rsidRDefault="00935156" w:rsidP="00F319E3">
      <w:pPr>
        <w:keepNext/>
        <w:ind w:right="-318"/>
      </w:pPr>
    </w:p>
    <w:p w14:paraId="48A9E983" w14:textId="77777777" w:rsidR="00FC0A37" w:rsidRDefault="00FC0A37" w:rsidP="00FC0A37">
      <w:pPr>
        <w:ind w:right="-318"/>
        <w:rPr>
          <w:szCs w:val="22"/>
        </w:rPr>
      </w:pPr>
      <w:r>
        <w:rPr>
          <w:szCs w:val="22"/>
        </w:rPr>
        <w:t xml:space="preserve">Doba použitelnosti veterinárního léčivého přípravku v neporušeném obalu: 5 let </w:t>
      </w:r>
    </w:p>
    <w:p w14:paraId="39701ABC" w14:textId="77777777" w:rsidR="00FC0A37" w:rsidRDefault="00FC0A37" w:rsidP="00FC0A37">
      <w:pPr>
        <w:ind w:right="-318"/>
        <w:rPr>
          <w:szCs w:val="22"/>
        </w:rPr>
      </w:pPr>
      <w:r>
        <w:rPr>
          <w:szCs w:val="22"/>
        </w:rPr>
        <w:t>Doba použitelnosti po prvním otevření vnitřního obalu: 28 dní.</w:t>
      </w:r>
    </w:p>
    <w:p w14:paraId="434F16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7B" w14:textId="77777777" w:rsidR="00C114FF" w:rsidRPr="00B41D57" w:rsidRDefault="00E23B16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434F167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0DBFB61" w14:textId="77777777" w:rsidR="00B07948" w:rsidRDefault="00B07948" w:rsidP="00B07948">
      <w:pPr>
        <w:rPr>
          <w:szCs w:val="22"/>
        </w:rPr>
      </w:pPr>
      <w:r>
        <w:rPr>
          <w:szCs w:val="22"/>
        </w:rPr>
        <w:t>Uchovávejte při teplotě do 25 °C.</w:t>
      </w:r>
    </w:p>
    <w:p w14:paraId="434F16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98" w14:textId="77777777" w:rsidR="00C114FF" w:rsidRPr="00B41D57" w:rsidRDefault="00E23B16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0EE591BB" w14:textId="77777777" w:rsidR="00CF0B1B" w:rsidRDefault="00CF0B1B" w:rsidP="00CF0B1B">
      <w:pPr>
        <w:ind w:right="-318"/>
      </w:pPr>
    </w:p>
    <w:p w14:paraId="46F59940" w14:textId="357F5621" w:rsidR="00D33A1E" w:rsidRPr="00D33A1E" w:rsidRDefault="00D33A1E" w:rsidP="00D33A1E">
      <w:pPr>
        <w:pStyle w:val="Style1"/>
        <w:ind w:left="0" w:firstLine="0"/>
        <w:rPr>
          <w:b w:val="0"/>
          <w:szCs w:val="20"/>
        </w:rPr>
      </w:pPr>
      <w:r w:rsidRPr="00D33A1E">
        <w:rPr>
          <w:b w:val="0"/>
          <w:szCs w:val="20"/>
        </w:rPr>
        <w:t>Injekční lahvička z čirého skla typu I s butylovou gumovou zátkou, hliníkov</w:t>
      </w:r>
      <w:r w:rsidR="00F976A8">
        <w:rPr>
          <w:b w:val="0"/>
          <w:szCs w:val="20"/>
        </w:rPr>
        <w:t>ým</w:t>
      </w:r>
      <w:r w:rsidRPr="00D33A1E">
        <w:rPr>
          <w:b w:val="0"/>
          <w:szCs w:val="20"/>
        </w:rPr>
        <w:t xml:space="preserve"> </w:t>
      </w:r>
      <w:proofErr w:type="spellStart"/>
      <w:r w:rsidRPr="00D33A1E">
        <w:rPr>
          <w:b w:val="0"/>
          <w:szCs w:val="20"/>
        </w:rPr>
        <w:t>pertl</w:t>
      </w:r>
      <w:r w:rsidR="00F60E4F">
        <w:rPr>
          <w:b w:val="0"/>
          <w:szCs w:val="20"/>
        </w:rPr>
        <w:t>em</w:t>
      </w:r>
      <w:proofErr w:type="spellEnd"/>
      <w:r w:rsidRPr="00D33A1E">
        <w:rPr>
          <w:b w:val="0"/>
          <w:szCs w:val="20"/>
        </w:rPr>
        <w:t xml:space="preserve"> a umělohmotným propichovacím víčkem, vloženo do papírové krabičky.</w:t>
      </w:r>
    </w:p>
    <w:p w14:paraId="59668B19" w14:textId="77777777" w:rsidR="00AF5A71" w:rsidRDefault="00AF5A71" w:rsidP="00D33A1E">
      <w:pPr>
        <w:pStyle w:val="Style1"/>
        <w:ind w:left="0" w:firstLine="0"/>
        <w:rPr>
          <w:b w:val="0"/>
          <w:szCs w:val="20"/>
        </w:rPr>
      </w:pPr>
    </w:p>
    <w:p w14:paraId="57050C02" w14:textId="51A59C35" w:rsidR="00D33A1E" w:rsidRPr="00D33A1E" w:rsidRDefault="00D33A1E" w:rsidP="00D33A1E">
      <w:pPr>
        <w:pStyle w:val="Style1"/>
        <w:ind w:left="0" w:firstLine="0"/>
        <w:rPr>
          <w:b w:val="0"/>
          <w:szCs w:val="20"/>
        </w:rPr>
      </w:pPr>
      <w:r w:rsidRPr="00D33A1E">
        <w:rPr>
          <w:b w:val="0"/>
          <w:szCs w:val="20"/>
        </w:rPr>
        <w:t>Velikosti balení: 1 x 3 ml, 1 x 5 ml</w:t>
      </w:r>
    </w:p>
    <w:p w14:paraId="7B7494C9" w14:textId="77777777" w:rsidR="00AF5A71" w:rsidRDefault="00AF5A71" w:rsidP="00D33A1E">
      <w:pPr>
        <w:tabs>
          <w:tab w:val="clear" w:pos="567"/>
        </w:tabs>
        <w:spacing w:line="240" w:lineRule="auto"/>
      </w:pPr>
    </w:p>
    <w:p w14:paraId="434F169A" w14:textId="05B492E8" w:rsidR="00C114FF" w:rsidRPr="00B41D57" w:rsidRDefault="00E23B16" w:rsidP="00D33A1E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434F169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9C" w14:textId="77777777" w:rsidR="00C114FF" w:rsidRPr="00B41D57" w:rsidRDefault="00E23B16" w:rsidP="00F319E3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34F169D" w14:textId="77777777" w:rsidR="00C114FF" w:rsidRDefault="00C114FF" w:rsidP="00F319E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FDF135B" w14:textId="77777777" w:rsidR="00060D2A" w:rsidRPr="00B41D57" w:rsidRDefault="00060D2A" w:rsidP="00F319E3">
      <w:pPr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BF67BE0" w14:textId="77777777" w:rsidR="00060D2A" w:rsidRPr="00B41D57" w:rsidRDefault="00060D2A" w:rsidP="00F319E3">
      <w:pPr>
        <w:tabs>
          <w:tab w:val="clear" w:pos="567"/>
        </w:tabs>
        <w:spacing w:line="240" w:lineRule="auto"/>
        <w:rPr>
          <w:szCs w:val="22"/>
        </w:rPr>
      </w:pPr>
    </w:p>
    <w:p w14:paraId="29FB16EB" w14:textId="035DFFCF" w:rsidR="00060D2A" w:rsidRDefault="00060D2A" w:rsidP="00F319E3">
      <w:pPr>
        <w:tabs>
          <w:tab w:val="clear" w:pos="567"/>
        </w:tabs>
        <w:spacing w:line="240" w:lineRule="auto"/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82B5F32" w14:textId="77777777" w:rsidR="00F319E3" w:rsidRPr="00B41D57" w:rsidRDefault="00F319E3" w:rsidP="00F319E3">
      <w:pPr>
        <w:tabs>
          <w:tab w:val="clear" w:pos="567"/>
        </w:tabs>
        <w:spacing w:line="240" w:lineRule="auto"/>
        <w:rPr>
          <w:szCs w:val="22"/>
        </w:rPr>
      </w:pPr>
    </w:p>
    <w:p w14:paraId="5F8BE252" w14:textId="77777777" w:rsidR="00060D2A" w:rsidRDefault="00060D2A" w:rsidP="00CF0B1B"/>
    <w:p w14:paraId="434F16A7" w14:textId="77777777" w:rsidR="00C114FF" w:rsidRPr="00B41D57" w:rsidRDefault="00E23B16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434F16A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F16AA" w14:textId="577E0649" w:rsidR="00C114FF" w:rsidRPr="00B41D57" w:rsidRDefault="00CF0B1B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1625C">
        <w:rPr>
          <w:szCs w:val="22"/>
          <w:lang w:eastAsia="cs-CZ"/>
        </w:rPr>
        <w:t>Zoetis</w:t>
      </w:r>
      <w:proofErr w:type="spellEnd"/>
      <w:r w:rsidRPr="00A1625C">
        <w:rPr>
          <w:szCs w:val="22"/>
          <w:lang w:eastAsia="cs-CZ"/>
        </w:rPr>
        <w:t xml:space="preserve"> Česká republika, s.r.o.</w:t>
      </w:r>
    </w:p>
    <w:p w14:paraId="434F16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AC" w14:textId="77777777" w:rsidR="00C114FF" w:rsidRPr="00B41D57" w:rsidRDefault="00E23B16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434F16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FB9734" w14:textId="77777777" w:rsidR="00EB3AAB" w:rsidRDefault="00EB3AAB" w:rsidP="00EB3AAB">
      <w:pPr>
        <w:ind w:right="-318"/>
        <w:rPr>
          <w:b/>
          <w:caps/>
          <w:szCs w:val="22"/>
        </w:rPr>
      </w:pPr>
      <w:r>
        <w:rPr>
          <w:szCs w:val="22"/>
        </w:rPr>
        <w:t>96/230/94-C</w:t>
      </w:r>
    </w:p>
    <w:p w14:paraId="74208854" w14:textId="77777777" w:rsidR="00CF0B1B" w:rsidRPr="00B41D57" w:rsidRDefault="00CF0B1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AF" w14:textId="77777777" w:rsidR="00C114FF" w:rsidRPr="00B41D57" w:rsidRDefault="00E23B16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434F16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B2" w14:textId="50F4D346" w:rsidR="00C114FF" w:rsidRPr="00B41D57" w:rsidRDefault="00E23B1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CF0B1B" w:rsidRPr="00CF0B1B">
        <w:t xml:space="preserve"> </w:t>
      </w:r>
      <w:r w:rsidR="00A655AD">
        <w:rPr>
          <w:bCs/>
          <w:szCs w:val="22"/>
        </w:rPr>
        <w:t>25.2.1994</w:t>
      </w:r>
    </w:p>
    <w:p w14:paraId="434F16B3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B5" w14:textId="77777777" w:rsidR="00C114FF" w:rsidRPr="00B41D57" w:rsidRDefault="00E23B16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434F16B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5EE602" w14:textId="5A700946" w:rsidR="00E56951" w:rsidRPr="00B41D57" w:rsidRDefault="00B9576D" w:rsidP="005D5C03">
      <w:pPr>
        <w:ind w:right="-318"/>
        <w:rPr>
          <w:szCs w:val="22"/>
        </w:rPr>
      </w:pPr>
      <w:r>
        <w:rPr>
          <w:szCs w:val="22"/>
        </w:rPr>
        <w:t>0</w:t>
      </w:r>
      <w:r w:rsidR="00E51CBD">
        <w:rPr>
          <w:szCs w:val="22"/>
        </w:rPr>
        <w:t>1</w:t>
      </w:r>
      <w:r w:rsidR="001618B2">
        <w:rPr>
          <w:szCs w:val="22"/>
        </w:rPr>
        <w:t>/202</w:t>
      </w:r>
      <w:r>
        <w:rPr>
          <w:szCs w:val="22"/>
        </w:rPr>
        <w:t>6</w:t>
      </w:r>
    </w:p>
    <w:p w14:paraId="434F16C2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C3" w14:textId="77777777" w:rsidR="00C114FF" w:rsidRPr="00B41D57" w:rsidRDefault="00E23B16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434F16C4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C8" w14:textId="03B6B31D" w:rsidR="0078538F" w:rsidRPr="00B41D57" w:rsidRDefault="00E23B16" w:rsidP="00CF0B1B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434F16C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0180E" w14:textId="77777777" w:rsidR="00E56951" w:rsidRDefault="00E56951" w:rsidP="00E56951">
      <w:pPr>
        <w:ind w:right="-1"/>
        <w:rPr>
          <w:i/>
          <w:szCs w:val="22"/>
        </w:rPr>
      </w:pPr>
      <w:r w:rsidRPr="00CA1772">
        <w:rPr>
          <w:szCs w:val="22"/>
        </w:rPr>
        <w:lastRenderedPageBreak/>
        <w:t>Podrobné informace o tomto veterinárním léčivém přípravku jsou k dispozici v databázi přípravků Unie (</w:t>
      </w:r>
      <w:hyperlink r:id="rId8" w:history="1">
        <w:r w:rsidRPr="00CA1772">
          <w:rPr>
            <w:rStyle w:val="Hypertextovodkaz"/>
            <w:szCs w:val="22"/>
          </w:rPr>
          <w:t>https://medicines.health.europa.eu/veterinary</w:t>
        </w:r>
      </w:hyperlink>
      <w:r w:rsidRPr="00CA1772">
        <w:rPr>
          <w:szCs w:val="22"/>
        </w:rPr>
        <w:t>)</w:t>
      </w:r>
      <w:r w:rsidRPr="00CA1772">
        <w:rPr>
          <w:i/>
          <w:szCs w:val="22"/>
        </w:rPr>
        <w:t>.</w:t>
      </w:r>
    </w:p>
    <w:p w14:paraId="271799EB" w14:textId="77777777" w:rsidR="00E56951" w:rsidRDefault="00E56951" w:rsidP="00E56951">
      <w:pPr>
        <w:ind w:right="-1"/>
        <w:rPr>
          <w:i/>
          <w:szCs w:val="22"/>
        </w:rPr>
      </w:pPr>
    </w:p>
    <w:p w14:paraId="4F789520" w14:textId="77777777" w:rsidR="00E56951" w:rsidRDefault="00E56951" w:rsidP="00E56951">
      <w:pPr>
        <w:jc w:val="both"/>
        <w:rPr>
          <w:szCs w:val="22"/>
        </w:rPr>
      </w:pPr>
      <w:bookmarkStart w:id="3" w:name="_Hlk208468697"/>
      <w:r w:rsidRPr="00F521E1">
        <w:rPr>
          <w:szCs w:val="22"/>
        </w:rPr>
        <w:t>Podrobné informace o tomto veterinárním léčivém přípravku naleznete také v národní databázi (</w:t>
      </w:r>
      <w:hyperlink r:id="rId9" w:history="1">
        <w:r w:rsidRPr="00F521E1">
          <w:rPr>
            <w:rStyle w:val="Hypertextovodkaz"/>
            <w:szCs w:val="22"/>
          </w:rPr>
          <w:t>https://www.uskvbl.cz</w:t>
        </w:r>
      </w:hyperlink>
      <w:r w:rsidRPr="00F521E1">
        <w:rPr>
          <w:szCs w:val="22"/>
        </w:rPr>
        <w:t>).</w:t>
      </w:r>
    </w:p>
    <w:bookmarkEnd w:id="3"/>
    <w:bookmarkEnd w:id="0"/>
    <w:p w14:paraId="1583DF9D" w14:textId="7ACD9404" w:rsidR="00C3547A" w:rsidRDefault="00C3547A" w:rsidP="001A6E30">
      <w:pPr>
        <w:tabs>
          <w:tab w:val="clear" w:pos="567"/>
        </w:tabs>
        <w:spacing w:line="240" w:lineRule="auto"/>
        <w:rPr>
          <w:szCs w:val="22"/>
        </w:rPr>
      </w:pPr>
    </w:p>
    <w:sectPr w:rsidR="00C3547A" w:rsidSect="00FD345A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FFBB7B" w16cex:dateUtc="2025-06-20T08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C3412" w14:textId="77777777" w:rsidR="009D2BA2" w:rsidRDefault="009D2BA2">
      <w:pPr>
        <w:spacing w:line="240" w:lineRule="auto"/>
      </w:pPr>
      <w:r>
        <w:separator/>
      </w:r>
    </w:p>
  </w:endnote>
  <w:endnote w:type="continuationSeparator" w:id="0">
    <w:p w14:paraId="3FCE3689" w14:textId="77777777" w:rsidR="009D2BA2" w:rsidRDefault="009D2BA2">
      <w:pPr>
        <w:spacing w:line="240" w:lineRule="auto"/>
      </w:pPr>
      <w:r>
        <w:continuationSeparator/>
      </w:r>
    </w:p>
  </w:endnote>
  <w:endnote w:type="continuationNotice" w:id="1">
    <w:p w14:paraId="0877179E" w14:textId="77777777" w:rsidR="009D2BA2" w:rsidRDefault="009D2B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F198A" w14:textId="77777777" w:rsidR="00165F25" w:rsidRPr="00E0068C" w:rsidRDefault="00E23B1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F198B" w14:textId="77777777" w:rsidR="00165F25" w:rsidRPr="00E0068C" w:rsidRDefault="00E23B1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AE319" w14:textId="77777777" w:rsidR="009D2BA2" w:rsidRDefault="009D2BA2">
      <w:pPr>
        <w:spacing w:line="240" w:lineRule="auto"/>
      </w:pPr>
      <w:r>
        <w:separator/>
      </w:r>
    </w:p>
  </w:footnote>
  <w:footnote w:type="continuationSeparator" w:id="0">
    <w:p w14:paraId="03CDC8BF" w14:textId="77777777" w:rsidR="009D2BA2" w:rsidRDefault="009D2BA2">
      <w:pPr>
        <w:spacing w:line="240" w:lineRule="auto"/>
      </w:pPr>
      <w:r>
        <w:continuationSeparator/>
      </w:r>
    </w:p>
  </w:footnote>
  <w:footnote w:type="continuationNotice" w:id="1">
    <w:p w14:paraId="3E099146" w14:textId="77777777" w:rsidR="009D2BA2" w:rsidRDefault="009D2BA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C3A3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F838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C62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9CF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5EA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361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469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6E8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CAF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9266CF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267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2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088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8ED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2EE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742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105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C410A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D7801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56608F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B5049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C4A0A1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48AD1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0146D6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F0D9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534EB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3ECBE7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C4E61D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B5A28E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666AA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F20CB9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17656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6486E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9D0B0F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28A5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3283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8F6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1AD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884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45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827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20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ED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F02D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6292071"/>
    <w:multiLevelType w:val="hybridMultilevel"/>
    <w:tmpl w:val="FC58549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54683"/>
    <w:multiLevelType w:val="hybridMultilevel"/>
    <w:tmpl w:val="0EE81776"/>
    <w:lvl w:ilvl="0" w:tplc="A7E47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3FCFC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3EF5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2E7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9026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366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A8E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A21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78B2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8C8E9A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AAD7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0D009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CC37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C58EF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70C4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14F3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B63B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AAF2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2E06E7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31C1B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EA68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29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4B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3220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4A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41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2A3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F7F4F1E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2B4E72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F2A7A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5C5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0A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2C4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BEE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505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C6D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02B092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562C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368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82E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E6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B03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45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4CBF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A83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2F040BA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C42D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EE4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546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AC22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8C2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E05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88E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B48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DCCE2F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D482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26210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7942A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75ECCB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988A0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6C2FB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038A3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862CEE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EF4BC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F8D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3AE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AC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C030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04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A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7C2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5E0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BFA57C8"/>
    <w:multiLevelType w:val="hybridMultilevel"/>
    <w:tmpl w:val="FC585498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0C3C1E"/>
    <w:multiLevelType w:val="hybridMultilevel"/>
    <w:tmpl w:val="BCC6941C"/>
    <w:lvl w:ilvl="0" w:tplc="8CEA90B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546EE02" w:tentative="1">
      <w:start w:val="1"/>
      <w:numFmt w:val="lowerLetter"/>
      <w:lvlText w:val="%2."/>
      <w:lvlJc w:val="left"/>
      <w:pPr>
        <w:ind w:left="1440" w:hanging="360"/>
      </w:pPr>
    </w:lvl>
    <w:lvl w:ilvl="2" w:tplc="55F89324" w:tentative="1">
      <w:start w:val="1"/>
      <w:numFmt w:val="lowerRoman"/>
      <w:lvlText w:val="%3."/>
      <w:lvlJc w:val="right"/>
      <w:pPr>
        <w:ind w:left="2160" w:hanging="180"/>
      </w:pPr>
    </w:lvl>
    <w:lvl w:ilvl="3" w:tplc="4B545884" w:tentative="1">
      <w:start w:val="1"/>
      <w:numFmt w:val="decimal"/>
      <w:lvlText w:val="%4."/>
      <w:lvlJc w:val="left"/>
      <w:pPr>
        <w:ind w:left="2880" w:hanging="360"/>
      </w:pPr>
    </w:lvl>
    <w:lvl w:ilvl="4" w:tplc="43D48352" w:tentative="1">
      <w:start w:val="1"/>
      <w:numFmt w:val="lowerLetter"/>
      <w:lvlText w:val="%5."/>
      <w:lvlJc w:val="left"/>
      <w:pPr>
        <w:ind w:left="3600" w:hanging="360"/>
      </w:pPr>
    </w:lvl>
    <w:lvl w:ilvl="5" w:tplc="44BC50EE" w:tentative="1">
      <w:start w:val="1"/>
      <w:numFmt w:val="lowerRoman"/>
      <w:lvlText w:val="%6."/>
      <w:lvlJc w:val="right"/>
      <w:pPr>
        <w:ind w:left="4320" w:hanging="180"/>
      </w:pPr>
    </w:lvl>
    <w:lvl w:ilvl="6" w:tplc="52CE04FC" w:tentative="1">
      <w:start w:val="1"/>
      <w:numFmt w:val="decimal"/>
      <w:lvlText w:val="%7."/>
      <w:lvlJc w:val="left"/>
      <w:pPr>
        <w:ind w:left="5040" w:hanging="360"/>
      </w:pPr>
    </w:lvl>
    <w:lvl w:ilvl="7" w:tplc="8020AFC0" w:tentative="1">
      <w:start w:val="1"/>
      <w:numFmt w:val="lowerLetter"/>
      <w:lvlText w:val="%8."/>
      <w:lvlJc w:val="left"/>
      <w:pPr>
        <w:ind w:left="5760" w:hanging="360"/>
      </w:pPr>
    </w:lvl>
    <w:lvl w:ilvl="8" w:tplc="ECB6A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EA9AD0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7680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960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8AE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F48F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FECF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261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3A3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5AB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4EB85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41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3A1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4E9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C1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7A5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D2B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40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128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3E1C24A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AF284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FA3A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2C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C2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6CE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14E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C60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93AC9D76">
      <w:start w:val="1"/>
      <w:numFmt w:val="decimal"/>
      <w:lvlText w:val="%1."/>
      <w:lvlJc w:val="left"/>
      <w:pPr>
        <w:ind w:left="720" w:hanging="360"/>
      </w:pPr>
    </w:lvl>
    <w:lvl w:ilvl="1" w:tplc="5D6C75DC" w:tentative="1">
      <w:start w:val="1"/>
      <w:numFmt w:val="lowerLetter"/>
      <w:lvlText w:val="%2."/>
      <w:lvlJc w:val="left"/>
      <w:pPr>
        <w:ind w:left="1440" w:hanging="360"/>
      </w:pPr>
    </w:lvl>
    <w:lvl w:ilvl="2" w:tplc="DB7EEA06" w:tentative="1">
      <w:start w:val="1"/>
      <w:numFmt w:val="lowerRoman"/>
      <w:lvlText w:val="%3."/>
      <w:lvlJc w:val="right"/>
      <w:pPr>
        <w:ind w:left="2160" w:hanging="180"/>
      </w:pPr>
    </w:lvl>
    <w:lvl w:ilvl="3" w:tplc="73948BE0" w:tentative="1">
      <w:start w:val="1"/>
      <w:numFmt w:val="decimal"/>
      <w:lvlText w:val="%4."/>
      <w:lvlJc w:val="left"/>
      <w:pPr>
        <w:ind w:left="2880" w:hanging="360"/>
      </w:pPr>
    </w:lvl>
    <w:lvl w:ilvl="4" w:tplc="94445EE6" w:tentative="1">
      <w:start w:val="1"/>
      <w:numFmt w:val="lowerLetter"/>
      <w:lvlText w:val="%5."/>
      <w:lvlJc w:val="left"/>
      <w:pPr>
        <w:ind w:left="3600" w:hanging="360"/>
      </w:pPr>
    </w:lvl>
    <w:lvl w:ilvl="5" w:tplc="1360A5C4" w:tentative="1">
      <w:start w:val="1"/>
      <w:numFmt w:val="lowerRoman"/>
      <w:lvlText w:val="%6."/>
      <w:lvlJc w:val="right"/>
      <w:pPr>
        <w:ind w:left="4320" w:hanging="180"/>
      </w:pPr>
    </w:lvl>
    <w:lvl w:ilvl="6" w:tplc="F33AA306" w:tentative="1">
      <w:start w:val="1"/>
      <w:numFmt w:val="decimal"/>
      <w:lvlText w:val="%7."/>
      <w:lvlJc w:val="left"/>
      <w:pPr>
        <w:ind w:left="5040" w:hanging="360"/>
      </w:pPr>
    </w:lvl>
    <w:lvl w:ilvl="7" w:tplc="8F4E3D3C" w:tentative="1">
      <w:start w:val="1"/>
      <w:numFmt w:val="lowerLetter"/>
      <w:lvlText w:val="%8."/>
      <w:lvlJc w:val="left"/>
      <w:pPr>
        <w:ind w:left="5760" w:hanging="360"/>
      </w:pPr>
    </w:lvl>
    <w:lvl w:ilvl="8" w:tplc="99F26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BF70D6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62412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249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80A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4F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7E9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08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EAF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B8DB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5"/>
  </w:num>
  <w:num w:numId="7">
    <w:abstractNumId w:val="20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7"/>
  </w:num>
  <w:num w:numId="24">
    <w:abstractNumId w:val="22"/>
  </w:num>
  <w:num w:numId="25">
    <w:abstractNumId w:val="11"/>
  </w:num>
  <w:num w:numId="26">
    <w:abstractNumId w:val="13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8"/>
  </w:num>
  <w:num w:numId="40">
    <w:abstractNumId w:val="29"/>
  </w:num>
  <w:num w:numId="41">
    <w:abstractNumId w:val="28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0AB"/>
    <w:rsid w:val="000014A5"/>
    <w:rsid w:val="00007AD0"/>
    <w:rsid w:val="0001188C"/>
    <w:rsid w:val="00016919"/>
    <w:rsid w:val="00017382"/>
    <w:rsid w:val="00021977"/>
    <w:rsid w:val="00021B82"/>
    <w:rsid w:val="00021D1B"/>
    <w:rsid w:val="00024777"/>
    <w:rsid w:val="00024E21"/>
    <w:rsid w:val="00027100"/>
    <w:rsid w:val="000271F4"/>
    <w:rsid w:val="0003025D"/>
    <w:rsid w:val="00030AD8"/>
    <w:rsid w:val="000349AA"/>
    <w:rsid w:val="00036AA6"/>
    <w:rsid w:val="00036C50"/>
    <w:rsid w:val="00042EAA"/>
    <w:rsid w:val="00052D2B"/>
    <w:rsid w:val="00054F55"/>
    <w:rsid w:val="00056EE7"/>
    <w:rsid w:val="000574C8"/>
    <w:rsid w:val="0006078A"/>
    <w:rsid w:val="00060D2A"/>
    <w:rsid w:val="00062945"/>
    <w:rsid w:val="00063946"/>
    <w:rsid w:val="000644DE"/>
    <w:rsid w:val="00067023"/>
    <w:rsid w:val="00071DDA"/>
    <w:rsid w:val="00072EEF"/>
    <w:rsid w:val="00077533"/>
    <w:rsid w:val="00080453"/>
    <w:rsid w:val="0008169A"/>
    <w:rsid w:val="00082200"/>
    <w:rsid w:val="00082A30"/>
    <w:rsid w:val="000838BB"/>
    <w:rsid w:val="000842EF"/>
    <w:rsid w:val="000860CE"/>
    <w:rsid w:val="00086ED7"/>
    <w:rsid w:val="00092A37"/>
    <w:rsid w:val="000938A6"/>
    <w:rsid w:val="00096E78"/>
    <w:rsid w:val="00097C1E"/>
    <w:rsid w:val="000A160D"/>
    <w:rsid w:val="000A1DF5"/>
    <w:rsid w:val="000B1FDF"/>
    <w:rsid w:val="000B332A"/>
    <w:rsid w:val="000B7873"/>
    <w:rsid w:val="000C02A1"/>
    <w:rsid w:val="000C1D4F"/>
    <w:rsid w:val="000C3ED7"/>
    <w:rsid w:val="000C55E6"/>
    <w:rsid w:val="000C687A"/>
    <w:rsid w:val="000C72C6"/>
    <w:rsid w:val="000D04ED"/>
    <w:rsid w:val="000D4459"/>
    <w:rsid w:val="000D67D0"/>
    <w:rsid w:val="000E115E"/>
    <w:rsid w:val="000E195C"/>
    <w:rsid w:val="000E3602"/>
    <w:rsid w:val="000E5AAD"/>
    <w:rsid w:val="000E6DF8"/>
    <w:rsid w:val="000E705A"/>
    <w:rsid w:val="000F38DA"/>
    <w:rsid w:val="000F3AAB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2DA"/>
    <w:rsid w:val="001214EE"/>
    <w:rsid w:val="00121BFE"/>
    <w:rsid w:val="00124F36"/>
    <w:rsid w:val="00125666"/>
    <w:rsid w:val="001259E3"/>
    <w:rsid w:val="00125C80"/>
    <w:rsid w:val="001309F7"/>
    <w:rsid w:val="00136423"/>
    <w:rsid w:val="00136DCF"/>
    <w:rsid w:val="0013711F"/>
    <w:rsid w:val="0013799F"/>
    <w:rsid w:val="00140DF6"/>
    <w:rsid w:val="001432C3"/>
    <w:rsid w:val="00145C3F"/>
    <w:rsid w:val="00145D34"/>
    <w:rsid w:val="00146284"/>
    <w:rsid w:val="0014690F"/>
    <w:rsid w:val="0015098E"/>
    <w:rsid w:val="00153B3A"/>
    <w:rsid w:val="001618B2"/>
    <w:rsid w:val="00164543"/>
    <w:rsid w:val="00164C48"/>
    <w:rsid w:val="00165F25"/>
    <w:rsid w:val="001674D3"/>
    <w:rsid w:val="00172A02"/>
    <w:rsid w:val="00174721"/>
    <w:rsid w:val="00175264"/>
    <w:rsid w:val="001776FF"/>
    <w:rsid w:val="001803D2"/>
    <w:rsid w:val="0018228B"/>
    <w:rsid w:val="00183197"/>
    <w:rsid w:val="00183404"/>
    <w:rsid w:val="00185B50"/>
    <w:rsid w:val="0018625C"/>
    <w:rsid w:val="0018657D"/>
    <w:rsid w:val="00186E5C"/>
    <w:rsid w:val="00187A5D"/>
    <w:rsid w:val="00187D7E"/>
    <w:rsid w:val="00187DE7"/>
    <w:rsid w:val="00187E62"/>
    <w:rsid w:val="001907E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37E"/>
    <w:rsid w:val="001A26A7"/>
    <w:rsid w:val="001A28C9"/>
    <w:rsid w:val="001A34BC"/>
    <w:rsid w:val="001A621E"/>
    <w:rsid w:val="001A6E30"/>
    <w:rsid w:val="001B1395"/>
    <w:rsid w:val="001B1C77"/>
    <w:rsid w:val="001B26EB"/>
    <w:rsid w:val="001B3749"/>
    <w:rsid w:val="001B6F4A"/>
    <w:rsid w:val="001B7B38"/>
    <w:rsid w:val="001C0B37"/>
    <w:rsid w:val="001C49A6"/>
    <w:rsid w:val="001C5288"/>
    <w:rsid w:val="001C5B03"/>
    <w:rsid w:val="001D1C9A"/>
    <w:rsid w:val="001D4CE4"/>
    <w:rsid w:val="001D6052"/>
    <w:rsid w:val="001D6D96"/>
    <w:rsid w:val="001E5621"/>
    <w:rsid w:val="001E6E27"/>
    <w:rsid w:val="001F05B7"/>
    <w:rsid w:val="001F1C7E"/>
    <w:rsid w:val="001F29C4"/>
    <w:rsid w:val="001F3239"/>
    <w:rsid w:val="001F3E6A"/>
    <w:rsid w:val="001F3EF9"/>
    <w:rsid w:val="001F627D"/>
    <w:rsid w:val="001F6622"/>
    <w:rsid w:val="001F6F38"/>
    <w:rsid w:val="001F7925"/>
    <w:rsid w:val="00200EFE"/>
    <w:rsid w:val="0020126C"/>
    <w:rsid w:val="00202A85"/>
    <w:rsid w:val="00202EA3"/>
    <w:rsid w:val="00204027"/>
    <w:rsid w:val="002100FC"/>
    <w:rsid w:val="00210584"/>
    <w:rsid w:val="00213890"/>
    <w:rsid w:val="00214E52"/>
    <w:rsid w:val="002207C0"/>
    <w:rsid w:val="0022380D"/>
    <w:rsid w:val="00224B93"/>
    <w:rsid w:val="00226630"/>
    <w:rsid w:val="00226D53"/>
    <w:rsid w:val="00227574"/>
    <w:rsid w:val="002322B0"/>
    <w:rsid w:val="00233B79"/>
    <w:rsid w:val="0023676E"/>
    <w:rsid w:val="00240B55"/>
    <w:rsid w:val="002414B6"/>
    <w:rsid w:val="00241678"/>
    <w:rsid w:val="002421E9"/>
    <w:rsid w:val="002422EB"/>
    <w:rsid w:val="00242397"/>
    <w:rsid w:val="002446DC"/>
    <w:rsid w:val="0024513B"/>
    <w:rsid w:val="00247A48"/>
    <w:rsid w:val="00250DD1"/>
    <w:rsid w:val="00251183"/>
    <w:rsid w:val="00251689"/>
    <w:rsid w:val="0025267C"/>
    <w:rsid w:val="00253B6B"/>
    <w:rsid w:val="002559EC"/>
    <w:rsid w:val="00256A03"/>
    <w:rsid w:val="0025748D"/>
    <w:rsid w:val="00265656"/>
    <w:rsid w:val="00265E77"/>
    <w:rsid w:val="00266155"/>
    <w:rsid w:val="0027270B"/>
    <w:rsid w:val="00272952"/>
    <w:rsid w:val="00272A2A"/>
    <w:rsid w:val="00272B36"/>
    <w:rsid w:val="00274D17"/>
    <w:rsid w:val="002760AF"/>
    <w:rsid w:val="00282E7B"/>
    <w:rsid w:val="002838C8"/>
    <w:rsid w:val="00286E50"/>
    <w:rsid w:val="00290805"/>
    <w:rsid w:val="00290C2A"/>
    <w:rsid w:val="0029113D"/>
    <w:rsid w:val="002931DD"/>
    <w:rsid w:val="00295140"/>
    <w:rsid w:val="0029727C"/>
    <w:rsid w:val="002A0E7C"/>
    <w:rsid w:val="002A0EED"/>
    <w:rsid w:val="002A21ED"/>
    <w:rsid w:val="002A3F88"/>
    <w:rsid w:val="002A710D"/>
    <w:rsid w:val="002B0F11"/>
    <w:rsid w:val="002B2E17"/>
    <w:rsid w:val="002B4406"/>
    <w:rsid w:val="002B6560"/>
    <w:rsid w:val="002B6599"/>
    <w:rsid w:val="002C1A2D"/>
    <w:rsid w:val="002C1F27"/>
    <w:rsid w:val="002C20BB"/>
    <w:rsid w:val="002C42E0"/>
    <w:rsid w:val="002C55FF"/>
    <w:rsid w:val="002C592B"/>
    <w:rsid w:val="002D01C7"/>
    <w:rsid w:val="002D300D"/>
    <w:rsid w:val="002D379C"/>
    <w:rsid w:val="002D3C06"/>
    <w:rsid w:val="002E05B5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4E50"/>
    <w:rsid w:val="002F50A1"/>
    <w:rsid w:val="002F64C6"/>
    <w:rsid w:val="002F6DAA"/>
    <w:rsid w:val="002F6EE3"/>
    <w:rsid w:val="002F71D5"/>
    <w:rsid w:val="00300DA1"/>
    <w:rsid w:val="003020BB"/>
    <w:rsid w:val="00302266"/>
    <w:rsid w:val="0030237C"/>
    <w:rsid w:val="00304393"/>
    <w:rsid w:val="0030564C"/>
    <w:rsid w:val="00305AB2"/>
    <w:rsid w:val="00307EB2"/>
    <w:rsid w:val="0031032B"/>
    <w:rsid w:val="00310668"/>
    <w:rsid w:val="00311293"/>
    <w:rsid w:val="00316E87"/>
    <w:rsid w:val="00320EC0"/>
    <w:rsid w:val="0032453E"/>
    <w:rsid w:val="003247F4"/>
    <w:rsid w:val="00325053"/>
    <w:rsid w:val="003256AC"/>
    <w:rsid w:val="00326612"/>
    <w:rsid w:val="00327907"/>
    <w:rsid w:val="00330CA0"/>
    <w:rsid w:val="00330CC1"/>
    <w:rsid w:val="0033129D"/>
    <w:rsid w:val="003320ED"/>
    <w:rsid w:val="00333D3F"/>
    <w:rsid w:val="0033480E"/>
    <w:rsid w:val="00334F6E"/>
    <w:rsid w:val="00335FFC"/>
    <w:rsid w:val="00337123"/>
    <w:rsid w:val="003378B7"/>
    <w:rsid w:val="00341866"/>
    <w:rsid w:val="00342C0C"/>
    <w:rsid w:val="00350FE3"/>
    <w:rsid w:val="003535E0"/>
    <w:rsid w:val="003543AC"/>
    <w:rsid w:val="00355AB8"/>
    <w:rsid w:val="00355D02"/>
    <w:rsid w:val="00361607"/>
    <w:rsid w:val="00363BEF"/>
    <w:rsid w:val="003655E4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902"/>
    <w:rsid w:val="003B0F22"/>
    <w:rsid w:val="003B10C4"/>
    <w:rsid w:val="003B1C76"/>
    <w:rsid w:val="003B3C1B"/>
    <w:rsid w:val="003B48EB"/>
    <w:rsid w:val="003B516B"/>
    <w:rsid w:val="003B5CD1"/>
    <w:rsid w:val="003C33FF"/>
    <w:rsid w:val="003C3E0E"/>
    <w:rsid w:val="003C64A5"/>
    <w:rsid w:val="003D03CC"/>
    <w:rsid w:val="003D08D3"/>
    <w:rsid w:val="003D1726"/>
    <w:rsid w:val="003D378C"/>
    <w:rsid w:val="003D3893"/>
    <w:rsid w:val="003D4BB7"/>
    <w:rsid w:val="003E0116"/>
    <w:rsid w:val="003E10EE"/>
    <w:rsid w:val="003E24B9"/>
    <w:rsid w:val="003E26C3"/>
    <w:rsid w:val="003E6225"/>
    <w:rsid w:val="003E63F2"/>
    <w:rsid w:val="003E6B6B"/>
    <w:rsid w:val="003F0BC8"/>
    <w:rsid w:val="003F0D6C"/>
    <w:rsid w:val="003F0F26"/>
    <w:rsid w:val="003F12D9"/>
    <w:rsid w:val="003F1B4C"/>
    <w:rsid w:val="003F3CE6"/>
    <w:rsid w:val="003F677F"/>
    <w:rsid w:val="003F75C1"/>
    <w:rsid w:val="004008F6"/>
    <w:rsid w:val="00406F33"/>
    <w:rsid w:val="00407C22"/>
    <w:rsid w:val="00412BBE"/>
    <w:rsid w:val="00414B20"/>
    <w:rsid w:val="00415A6F"/>
    <w:rsid w:val="00415D0E"/>
    <w:rsid w:val="0041628A"/>
    <w:rsid w:val="00417DE3"/>
    <w:rsid w:val="00420850"/>
    <w:rsid w:val="0042387C"/>
    <w:rsid w:val="00423968"/>
    <w:rsid w:val="00423D26"/>
    <w:rsid w:val="00427054"/>
    <w:rsid w:val="004304B1"/>
    <w:rsid w:val="00432DA8"/>
    <w:rsid w:val="0043320A"/>
    <w:rsid w:val="004332E3"/>
    <w:rsid w:val="0043586F"/>
    <w:rsid w:val="00436617"/>
    <w:rsid w:val="004371A3"/>
    <w:rsid w:val="00446960"/>
    <w:rsid w:val="00446BC7"/>
    <w:rsid w:val="00446F37"/>
    <w:rsid w:val="0045018A"/>
    <w:rsid w:val="004518A6"/>
    <w:rsid w:val="00453E1D"/>
    <w:rsid w:val="00454589"/>
    <w:rsid w:val="00455297"/>
    <w:rsid w:val="00456ED0"/>
    <w:rsid w:val="00457550"/>
    <w:rsid w:val="00457B74"/>
    <w:rsid w:val="00461B2A"/>
    <w:rsid w:val="00461F11"/>
    <w:rsid w:val="004620A4"/>
    <w:rsid w:val="00474C50"/>
    <w:rsid w:val="004768DB"/>
    <w:rsid w:val="004771F9"/>
    <w:rsid w:val="00477A4A"/>
    <w:rsid w:val="00486006"/>
    <w:rsid w:val="00486BAD"/>
    <w:rsid w:val="00486BBE"/>
    <w:rsid w:val="00487123"/>
    <w:rsid w:val="0048720D"/>
    <w:rsid w:val="00491543"/>
    <w:rsid w:val="00495A75"/>
    <w:rsid w:val="00495CAE"/>
    <w:rsid w:val="0049641F"/>
    <w:rsid w:val="004A005B"/>
    <w:rsid w:val="004A1BD5"/>
    <w:rsid w:val="004A2200"/>
    <w:rsid w:val="004A3BD5"/>
    <w:rsid w:val="004A42F8"/>
    <w:rsid w:val="004A61E1"/>
    <w:rsid w:val="004A62ED"/>
    <w:rsid w:val="004A6554"/>
    <w:rsid w:val="004A70C2"/>
    <w:rsid w:val="004B1474"/>
    <w:rsid w:val="004B16D4"/>
    <w:rsid w:val="004B1A75"/>
    <w:rsid w:val="004B2344"/>
    <w:rsid w:val="004B32D5"/>
    <w:rsid w:val="004B5797"/>
    <w:rsid w:val="004B5DDC"/>
    <w:rsid w:val="004B798E"/>
    <w:rsid w:val="004C0568"/>
    <w:rsid w:val="004C0C9A"/>
    <w:rsid w:val="004C2ABD"/>
    <w:rsid w:val="004C384C"/>
    <w:rsid w:val="004C5F62"/>
    <w:rsid w:val="004D0A99"/>
    <w:rsid w:val="004D2601"/>
    <w:rsid w:val="004D3E58"/>
    <w:rsid w:val="004D5563"/>
    <w:rsid w:val="004D6746"/>
    <w:rsid w:val="004D767B"/>
    <w:rsid w:val="004E03C6"/>
    <w:rsid w:val="004E0F32"/>
    <w:rsid w:val="004E23A1"/>
    <w:rsid w:val="004E39F6"/>
    <w:rsid w:val="004E3F44"/>
    <w:rsid w:val="004E493C"/>
    <w:rsid w:val="004E623E"/>
    <w:rsid w:val="004E7092"/>
    <w:rsid w:val="004E7ECE"/>
    <w:rsid w:val="004F4DB1"/>
    <w:rsid w:val="004F6F64"/>
    <w:rsid w:val="005004EC"/>
    <w:rsid w:val="00500B54"/>
    <w:rsid w:val="00506AAE"/>
    <w:rsid w:val="00517756"/>
    <w:rsid w:val="005202C6"/>
    <w:rsid w:val="00521F9A"/>
    <w:rsid w:val="00523C53"/>
    <w:rsid w:val="005272F4"/>
    <w:rsid w:val="00527B8F"/>
    <w:rsid w:val="00536031"/>
    <w:rsid w:val="005403C0"/>
    <w:rsid w:val="0054134B"/>
    <w:rsid w:val="00541A95"/>
    <w:rsid w:val="00542012"/>
    <w:rsid w:val="00543DF5"/>
    <w:rsid w:val="00545A61"/>
    <w:rsid w:val="0055260D"/>
    <w:rsid w:val="00554C27"/>
    <w:rsid w:val="00555422"/>
    <w:rsid w:val="00555810"/>
    <w:rsid w:val="005612C5"/>
    <w:rsid w:val="00562715"/>
    <w:rsid w:val="00562DCA"/>
    <w:rsid w:val="0056568F"/>
    <w:rsid w:val="005677BF"/>
    <w:rsid w:val="0057436C"/>
    <w:rsid w:val="00575B47"/>
    <w:rsid w:val="00575DE3"/>
    <w:rsid w:val="00580B08"/>
    <w:rsid w:val="00582578"/>
    <w:rsid w:val="00585DA1"/>
    <w:rsid w:val="0058621D"/>
    <w:rsid w:val="00586904"/>
    <w:rsid w:val="005911BF"/>
    <w:rsid w:val="00593FB3"/>
    <w:rsid w:val="005941CE"/>
    <w:rsid w:val="0059605D"/>
    <w:rsid w:val="005962AC"/>
    <w:rsid w:val="005A3656"/>
    <w:rsid w:val="005A4CBE"/>
    <w:rsid w:val="005A7904"/>
    <w:rsid w:val="005B04A8"/>
    <w:rsid w:val="005B0E1F"/>
    <w:rsid w:val="005B1FD0"/>
    <w:rsid w:val="005B28AD"/>
    <w:rsid w:val="005B328D"/>
    <w:rsid w:val="005B3503"/>
    <w:rsid w:val="005B3EE7"/>
    <w:rsid w:val="005B459E"/>
    <w:rsid w:val="005B4DCD"/>
    <w:rsid w:val="005B4FAD"/>
    <w:rsid w:val="005B5164"/>
    <w:rsid w:val="005C276A"/>
    <w:rsid w:val="005C2934"/>
    <w:rsid w:val="005C4E23"/>
    <w:rsid w:val="005D1110"/>
    <w:rsid w:val="005D380C"/>
    <w:rsid w:val="005D3F79"/>
    <w:rsid w:val="005D5C03"/>
    <w:rsid w:val="005D6E04"/>
    <w:rsid w:val="005D7A12"/>
    <w:rsid w:val="005E53EE"/>
    <w:rsid w:val="005E66FC"/>
    <w:rsid w:val="005F0542"/>
    <w:rsid w:val="005F0F22"/>
    <w:rsid w:val="005F0F72"/>
    <w:rsid w:val="005F1C1F"/>
    <w:rsid w:val="005F2FAD"/>
    <w:rsid w:val="005F346D"/>
    <w:rsid w:val="005F38FB"/>
    <w:rsid w:val="005F4306"/>
    <w:rsid w:val="005F5A15"/>
    <w:rsid w:val="005F6E6F"/>
    <w:rsid w:val="00602D3B"/>
    <w:rsid w:val="0060326F"/>
    <w:rsid w:val="00606EA1"/>
    <w:rsid w:val="006128F0"/>
    <w:rsid w:val="006134EC"/>
    <w:rsid w:val="00616F9E"/>
    <w:rsid w:val="0061726B"/>
    <w:rsid w:val="00617B81"/>
    <w:rsid w:val="00620FEF"/>
    <w:rsid w:val="0062387A"/>
    <w:rsid w:val="00623F57"/>
    <w:rsid w:val="00630EC1"/>
    <w:rsid w:val="006326D8"/>
    <w:rsid w:val="0063377D"/>
    <w:rsid w:val="006344BE"/>
    <w:rsid w:val="00634A66"/>
    <w:rsid w:val="00640336"/>
    <w:rsid w:val="00640FC9"/>
    <w:rsid w:val="006414D3"/>
    <w:rsid w:val="0064320D"/>
    <w:rsid w:val="006432F2"/>
    <w:rsid w:val="0064739C"/>
    <w:rsid w:val="0065320F"/>
    <w:rsid w:val="00653D64"/>
    <w:rsid w:val="00654E13"/>
    <w:rsid w:val="0066568F"/>
    <w:rsid w:val="00667489"/>
    <w:rsid w:val="00667A57"/>
    <w:rsid w:val="00670D44"/>
    <w:rsid w:val="00673F4C"/>
    <w:rsid w:val="00676AFC"/>
    <w:rsid w:val="006807CD"/>
    <w:rsid w:val="006813A9"/>
    <w:rsid w:val="00681576"/>
    <w:rsid w:val="00682D43"/>
    <w:rsid w:val="0068507D"/>
    <w:rsid w:val="00685BAF"/>
    <w:rsid w:val="00690463"/>
    <w:rsid w:val="00693DE5"/>
    <w:rsid w:val="006A0D03"/>
    <w:rsid w:val="006A41E9"/>
    <w:rsid w:val="006A5706"/>
    <w:rsid w:val="006B12CB"/>
    <w:rsid w:val="006B2030"/>
    <w:rsid w:val="006B5916"/>
    <w:rsid w:val="006C2D3F"/>
    <w:rsid w:val="006C4775"/>
    <w:rsid w:val="006C4F4A"/>
    <w:rsid w:val="006C5E80"/>
    <w:rsid w:val="006C7CEE"/>
    <w:rsid w:val="006D075E"/>
    <w:rsid w:val="006D09DC"/>
    <w:rsid w:val="006D3509"/>
    <w:rsid w:val="006D3886"/>
    <w:rsid w:val="006D7C6E"/>
    <w:rsid w:val="006E15A2"/>
    <w:rsid w:val="006E2F95"/>
    <w:rsid w:val="006E40A9"/>
    <w:rsid w:val="006E4D29"/>
    <w:rsid w:val="006E5D12"/>
    <w:rsid w:val="006F11ED"/>
    <w:rsid w:val="006F13C2"/>
    <w:rsid w:val="006F148B"/>
    <w:rsid w:val="006F419A"/>
    <w:rsid w:val="00703F17"/>
    <w:rsid w:val="00705EAF"/>
    <w:rsid w:val="0070773E"/>
    <w:rsid w:val="007101CC"/>
    <w:rsid w:val="00715C55"/>
    <w:rsid w:val="007165A2"/>
    <w:rsid w:val="00720F18"/>
    <w:rsid w:val="00723B52"/>
    <w:rsid w:val="007249F3"/>
    <w:rsid w:val="00724E3B"/>
    <w:rsid w:val="00725EEA"/>
    <w:rsid w:val="007276B6"/>
    <w:rsid w:val="00730908"/>
    <w:rsid w:val="00730CE9"/>
    <w:rsid w:val="00730ECF"/>
    <w:rsid w:val="0073129A"/>
    <w:rsid w:val="0073373D"/>
    <w:rsid w:val="00736B1E"/>
    <w:rsid w:val="007378F5"/>
    <w:rsid w:val="0074393E"/>
    <w:rsid w:val="007439DB"/>
    <w:rsid w:val="007443E3"/>
    <w:rsid w:val="007464DA"/>
    <w:rsid w:val="007476D4"/>
    <w:rsid w:val="00750AE1"/>
    <w:rsid w:val="00753676"/>
    <w:rsid w:val="00754F65"/>
    <w:rsid w:val="007568D8"/>
    <w:rsid w:val="007616B4"/>
    <w:rsid w:val="00761CE5"/>
    <w:rsid w:val="00765316"/>
    <w:rsid w:val="007708C8"/>
    <w:rsid w:val="0077719D"/>
    <w:rsid w:val="00777F5E"/>
    <w:rsid w:val="00780DF0"/>
    <w:rsid w:val="007810B7"/>
    <w:rsid w:val="00781F3B"/>
    <w:rsid w:val="00782F0F"/>
    <w:rsid w:val="0078538F"/>
    <w:rsid w:val="00787482"/>
    <w:rsid w:val="00792A66"/>
    <w:rsid w:val="007974D1"/>
    <w:rsid w:val="007A0C52"/>
    <w:rsid w:val="007A1953"/>
    <w:rsid w:val="007A286D"/>
    <w:rsid w:val="007A2D51"/>
    <w:rsid w:val="007A314D"/>
    <w:rsid w:val="007A38DF"/>
    <w:rsid w:val="007A463B"/>
    <w:rsid w:val="007A6F28"/>
    <w:rsid w:val="007B00E5"/>
    <w:rsid w:val="007B20CF"/>
    <w:rsid w:val="007B2499"/>
    <w:rsid w:val="007B34A8"/>
    <w:rsid w:val="007B6EE3"/>
    <w:rsid w:val="007B72E1"/>
    <w:rsid w:val="007B783A"/>
    <w:rsid w:val="007C1B95"/>
    <w:rsid w:val="007C3DF3"/>
    <w:rsid w:val="007C529B"/>
    <w:rsid w:val="007C796D"/>
    <w:rsid w:val="007D144C"/>
    <w:rsid w:val="007D73FB"/>
    <w:rsid w:val="007D7608"/>
    <w:rsid w:val="007E2A0A"/>
    <w:rsid w:val="007E2F2D"/>
    <w:rsid w:val="007E4D34"/>
    <w:rsid w:val="007E6712"/>
    <w:rsid w:val="007E7D5E"/>
    <w:rsid w:val="007F1433"/>
    <w:rsid w:val="007F1488"/>
    <w:rsid w:val="007F1491"/>
    <w:rsid w:val="007F16DD"/>
    <w:rsid w:val="007F2580"/>
    <w:rsid w:val="007F2F03"/>
    <w:rsid w:val="007F42CE"/>
    <w:rsid w:val="007F5293"/>
    <w:rsid w:val="00800FE0"/>
    <w:rsid w:val="008048EA"/>
    <w:rsid w:val="00804ECF"/>
    <w:rsid w:val="0080514E"/>
    <w:rsid w:val="008066AD"/>
    <w:rsid w:val="00807C80"/>
    <w:rsid w:val="00812CD8"/>
    <w:rsid w:val="008145D9"/>
    <w:rsid w:val="00814AF1"/>
    <w:rsid w:val="0081517F"/>
    <w:rsid w:val="00815370"/>
    <w:rsid w:val="008168D2"/>
    <w:rsid w:val="00817EE5"/>
    <w:rsid w:val="0082153D"/>
    <w:rsid w:val="008255AA"/>
    <w:rsid w:val="00830FF3"/>
    <w:rsid w:val="008334BF"/>
    <w:rsid w:val="00835034"/>
    <w:rsid w:val="00835A03"/>
    <w:rsid w:val="00836B8C"/>
    <w:rsid w:val="00840062"/>
    <w:rsid w:val="008410C5"/>
    <w:rsid w:val="00841DE0"/>
    <w:rsid w:val="00846574"/>
    <w:rsid w:val="00846C08"/>
    <w:rsid w:val="00850794"/>
    <w:rsid w:val="00852FF2"/>
    <w:rsid w:val="008530E7"/>
    <w:rsid w:val="00856BDB"/>
    <w:rsid w:val="00857675"/>
    <w:rsid w:val="0086185D"/>
    <w:rsid w:val="00861F86"/>
    <w:rsid w:val="00863860"/>
    <w:rsid w:val="00863A6D"/>
    <w:rsid w:val="00867C0D"/>
    <w:rsid w:val="00872C48"/>
    <w:rsid w:val="00874A3B"/>
    <w:rsid w:val="00874D4A"/>
    <w:rsid w:val="00875EC3"/>
    <w:rsid w:val="008763E7"/>
    <w:rsid w:val="00877422"/>
    <w:rsid w:val="00877E62"/>
    <w:rsid w:val="008808C5"/>
    <w:rsid w:val="00881A7C"/>
    <w:rsid w:val="00883C78"/>
    <w:rsid w:val="00883DE2"/>
    <w:rsid w:val="00883F30"/>
    <w:rsid w:val="00885159"/>
    <w:rsid w:val="00885214"/>
    <w:rsid w:val="00887615"/>
    <w:rsid w:val="00890052"/>
    <w:rsid w:val="008947AE"/>
    <w:rsid w:val="00894E3A"/>
    <w:rsid w:val="00895A2F"/>
    <w:rsid w:val="00896775"/>
    <w:rsid w:val="00896EBD"/>
    <w:rsid w:val="00897F74"/>
    <w:rsid w:val="008A026F"/>
    <w:rsid w:val="008A2D58"/>
    <w:rsid w:val="008A2F03"/>
    <w:rsid w:val="008A4FAA"/>
    <w:rsid w:val="008A5665"/>
    <w:rsid w:val="008B24A8"/>
    <w:rsid w:val="008B25E4"/>
    <w:rsid w:val="008B2F9E"/>
    <w:rsid w:val="008B3D78"/>
    <w:rsid w:val="008B71B6"/>
    <w:rsid w:val="008C261B"/>
    <w:rsid w:val="008C2B29"/>
    <w:rsid w:val="008C4FCA"/>
    <w:rsid w:val="008C7882"/>
    <w:rsid w:val="008C7CE5"/>
    <w:rsid w:val="008D2261"/>
    <w:rsid w:val="008D23F1"/>
    <w:rsid w:val="008D24FA"/>
    <w:rsid w:val="008D4C28"/>
    <w:rsid w:val="008D577B"/>
    <w:rsid w:val="008D7898"/>
    <w:rsid w:val="008D7A98"/>
    <w:rsid w:val="008E0F0F"/>
    <w:rsid w:val="008E17C4"/>
    <w:rsid w:val="008E45C4"/>
    <w:rsid w:val="008E64B1"/>
    <w:rsid w:val="008E64FA"/>
    <w:rsid w:val="008E74ED"/>
    <w:rsid w:val="008E7ED6"/>
    <w:rsid w:val="008E7FD9"/>
    <w:rsid w:val="008F0AAE"/>
    <w:rsid w:val="008F450A"/>
    <w:rsid w:val="008F4DEF"/>
    <w:rsid w:val="008F5580"/>
    <w:rsid w:val="008F5B40"/>
    <w:rsid w:val="008F6407"/>
    <w:rsid w:val="00900A4D"/>
    <w:rsid w:val="00903D0D"/>
    <w:rsid w:val="009048E1"/>
    <w:rsid w:val="009050C8"/>
    <w:rsid w:val="0090598C"/>
    <w:rsid w:val="00905CAB"/>
    <w:rsid w:val="009071BB"/>
    <w:rsid w:val="00910F15"/>
    <w:rsid w:val="00912101"/>
    <w:rsid w:val="00913197"/>
    <w:rsid w:val="00913885"/>
    <w:rsid w:val="00915ABF"/>
    <w:rsid w:val="00921CAD"/>
    <w:rsid w:val="00926269"/>
    <w:rsid w:val="009311ED"/>
    <w:rsid w:val="00931D41"/>
    <w:rsid w:val="00932F8E"/>
    <w:rsid w:val="00933D18"/>
    <w:rsid w:val="00935156"/>
    <w:rsid w:val="00942221"/>
    <w:rsid w:val="009453E0"/>
    <w:rsid w:val="00950FBB"/>
    <w:rsid w:val="00951118"/>
    <w:rsid w:val="0095122F"/>
    <w:rsid w:val="00951DAF"/>
    <w:rsid w:val="00953349"/>
    <w:rsid w:val="00953E4C"/>
    <w:rsid w:val="00954E0C"/>
    <w:rsid w:val="009571FA"/>
    <w:rsid w:val="00961156"/>
    <w:rsid w:val="00964F03"/>
    <w:rsid w:val="00966F1F"/>
    <w:rsid w:val="00970795"/>
    <w:rsid w:val="00975676"/>
    <w:rsid w:val="00976467"/>
    <w:rsid w:val="00976758"/>
    <w:rsid w:val="00976D32"/>
    <w:rsid w:val="00980805"/>
    <w:rsid w:val="009844F7"/>
    <w:rsid w:val="009904C2"/>
    <w:rsid w:val="009938F7"/>
    <w:rsid w:val="00995A7D"/>
    <w:rsid w:val="009A05AA"/>
    <w:rsid w:val="009A2BF4"/>
    <w:rsid w:val="009A2D5A"/>
    <w:rsid w:val="009A2F58"/>
    <w:rsid w:val="009A32B4"/>
    <w:rsid w:val="009A4216"/>
    <w:rsid w:val="009A501B"/>
    <w:rsid w:val="009A58EC"/>
    <w:rsid w:val="009A5C65"/>
    <w:rsid w:val="009A6509"/>
    <w:rsid w:val="009A6E2F"/>
    <w:rsid w:val="009B1C11"/>
    <w:rsid w:val="009B1FBD"/>
    <w:rsid w:val="009B2969"/>
    <w:rsid w:val="009B2C7E"/>
    <w:rsid w:val="009B43FF"/>
    <w:rsid w:val="009B4B88"/>
    <w:rsid w:val="009B6341"/>
    <w:rsid w:val="009B69BF"/>
    <w:rsid w:val="009B6DBD"/>
    <w:rsid w:val="009B7F49"/>
    <w:rsid w:val="009C108A"/>
    <w:rsid w:val="009C2E47"/>
    <w:rsid w:val="009C566D"/>
    <w:rsid w:val="009C6BFB"/>
    <w:rsid w:val="009D0C05"/>
    <w:rsid w:val="009D1F41"/>
    <w:rsid w:val="009D2BA2"/>
    <w:rsid w:val="009D5DFC"/>
    <w:rsid w:val="009E0839"/>
    <w:rsid w:val="009E1F29"/>
    <w:rsid w:val="009E24B7"/>
    <w:rsid w:val="009E2C00"/>
    <w:rsid w:val="009E49AD"/>
    <w:rsid w:val="009E4CC5"/>
    <w:rsid w:val="009E4CF5"/>
    <w:rsid w:val="009E4DDC"/>
    <w:rsid w:val="009E6140"/>
    <w:rsid w:val="009E66FE"/>
    <w:rsid w:val="009E70F4"/>
    <w:rsid w:val="009E72A3"/>
    <w:rsid w:val="009F1AD2"/>
    <w:rsid w:val="009F50C4"/>
    <w:rsid w:val="009F568A"/>
    <w:rsid w:val="00A00C78"/>
    <w:rsid w:val="00A0479E"/>
    <w:rsid w:val="00A04B99"/>
    <w:rsid w:val="00A07979"/>
    <w:rsid w:val="00A11755"/>
    <w:rsid w:val="00A12A88"/>
    <w:rsid w:val="00A156E5"/>
    <w:rsid w:val="00A16BAC"/>
    <w:rsid w:val="00A207FB"/>
    <w:rsid w:val="00A20ADC"/>
    <w:rsid w:val="00A24016"/>
    <w:rsid w:val="00A25400"/>
    <w:rsid w:val="00A265BF"/>
    <w:rsid w:val="00A26F44"/>
    <w:rsid w:val="00A2701E"/>
    <w:rsid w:val="00A30027"/>
    <w:rsid w:val="00A31C92"/>
    <w:rsid w:val="00A34FAB"/>
    <w:rsid w:val="00A42C43"/>
    <w:rsid w:val="00A4313D"/>
    <w:rsid w:val="00A478C5"/>
    <w:rsid w:val="00A50120"/>
    <w:rsid w:val="00A53884"/>
    <w:rsid w:val="00A53E95"/>
    <w:rsid w:val="00A60351"/>
    <w:rsid w:val="00A61C6D"/>
    <w:rsid w:val="00A63015"/>
    <w:rsid w:val="00A6387B"/>
    <w:rsid w:val="00A6482F"/>
    <w:rsid w:val="00A655AD"/>
    <w:rsid w:val="00A66254"/>
    <w:rsid w:val="00A678B4"/>
    <w:rsid w:val="00A67C5D"/>
    <w:rsid w:val="00A704A3"/>
    <w:rsid w:val="00A753BC"/>
    <w:rsid w:val="00A75E23"/>
    <w:rsid w:val="00A7773A"/>
    <w:rsid w:val="00A82AA0"/>
    <w:rsid w:val="00A82F8A"/>
    <w:rsid w:val="00A84622"/>
    <w:rsid w:val="00A84BF0"/>
    <w:rsid w:val="00A8753C"/>
    <w:rsid w:val="00A9226B"/>
    <w:rsid w:val="00A93065"/>
    <w:rsid w:val="00A949E2"/>
    <w:rsid w:val="00A9575C"/>
    <w:rsid w:val="00A95B56"/>
    <w:rsid w:val="00A95E81"/>
    <w:rsid w:val="00A969AF"/>
    <w:rsid w:val="00AA062A"/>
    <w:rsid w:val="00AA308A"/>
    <w:rsid w:val="00AB0718"/>
    <w:rsid w:val="00AB1A2E"/>
    <w:rsid w:val="00AB328A"/>
    <w:rsid w:val="00AB4918"/>
    <w:rsid w:val="00AB4BC8"/>
    <w:rsid w:val="00AB6501"/>
    <w:rsid w:val="00AB6BA7"/>
    <w:rsid w:val="00AB7BE8"/>
    <w:rsid w:val="00AD0710"/>
    <w:rsid w:val="00AD4DB9"/>
    <w:rsid w:val="00AD63C0"/>
    <w:rsid w:val="00AE35B2"/>
    <w:rsid w:val="00AE61AB"/>
    <w:rsid w:val="00AE6AA0"/>
    <w:rsid w:val="00AE7FD3"/>
    <w:rsid w:val="00AF406C"/>
    <w:rsid w:val="00AF4303"/>
    <w:rsid w:val="00AF45ED"/>
    <w:rsid w:val="00AF5A71"/>
    <w:rsid w:val="00B00CA4"/>
    <w:rsid w:val="00B0139F"/>
    <w:rsid w:val="00B02195"/>
    <w:rsid w:val="00B075D6"/>
    <w:rsid w:val="00B07948"/>
    <w:rsid w:val="00B07AD7"/>
    <w:rsid w:val="00B104B7"/>
    <w:rsid w:val="00B10790"/>
    <w:rsid w:val="00B113B9"/>
    <w:rsid w:val="00B119A2"/>
    <w:rsid w:val="00B13B6D"/>
    <w:rsid w:val="00B177F2"/>
    <w:rsid w:val="00B200A1"/>
    <w:rsid w:val="00B201F1"/>
    <w:rsid w:val="00B216D1"/>
    <w:rsid w:val="00B2603F"/>
    <w:rsid w:val="00B27D3A"/>
    <w:rsid w:val="00B30412"/>
    <w:rsid w:val="00B304E7"/>
    <w:rsid w:val="00B318B6"/>
    <w:rsid w:val="00B33011"/>
    <w:rsid w:val="00B3499B"/>
    <w:rsid w:val="00B34D1F"/>
    <w:rsid w:val="00B354EE"/>
    <w:rsid w:val="00B36E65"/>
    <w:rsid w:val="00B41D57"/>
    <w:rsid w:val="00B41F47"/>
    <w:rsid w:val="00B44468"/>
    <w:rsid w:val="00B54FCC"/>
    <w:rsid w:val="00B60AC9"/>
    <w:rsid w:val="00B660D6"/>
    <w:rsid w:val="00B67323"/>
    <w:rsid w:val="00B715F2"/>
    <w:rsid w:val="00B74071"/>
    <w:rsid w:val="00B7428E"/>
    <w:rsid w:val="00B74B67"/>
    <w:rsid w:val="00B75580"/>
    <w:rsid w:val="00B77743"/>
    <w:rsid w:val="00B779AA"/>
    <w:rsid w:val="00B77A72"/>
    <w:rsid w:val="00B81C95"/>
    <w:rsid w:val="00B82330"/>
    <w:rsid w:val="00B825EE"/>
    <w:rsid w:val="00B82ED4"/>
    <w:rsid w:val="00B8424F"/>
    <w:rsid w:val="00B86896"/>
    <w:rsid w:val="00B8699C"/>
    <w:rsid w:val="00B875A6"/>
    <w:rsid w:val="00B93E4C"/>
    <w:rsid w:val="00B94A1B"/>
    <w:rsid w:val="00B9576D"/>
    <w:rsid w:val="00B969FF"/>
    <w:rsid w:val="00B9784D"/>
    <w:rsid w:val="00BA255E"/>
    <w:rsid w:val="00BA275A"/>
    <w:rsid w:val="00BA2A0E"/>
    <w:rsid w:val="00BA5C89"/>
    <w:rsid w:val="00BB04EB"/>
    <w:rsid w:val="00BB2539"/>
    <w:rsid w:val="00BB30A8"/>
    <w:rsid w:val="00BB396E"/>
    <w:rsid w:val="00BB4CE2"/>
    <w:rsid w:val="00BB5EF0"/>
    <w:rsid w:val="00BB6025"/>
    <w:rsid w:val="00BB6724"/>
    <w:rsid w:val="00BB6835"/>
    <w:rsid w:val="00BC0EFB"/>
    <w:rsid w:val="00BC2E39"/>
    <w:rsid w:val="00BC3DB9"/>
    <w:rsid w:val="00BD2364"/>
    <w:rsid w:val="00BD28E3"/>
    <w:rsid w:val="00BD412F"/>
    <w:rsid w:val="00BD5DD3"/>
    <w:rsid w:val="00BE117E"/>
    <w:rsid w:val="00BE127E"/>
    <w:rsid w:val="00BE3261"/>
    <w:rsid w:val="00BE36F3"/>
    <w:rsid w:val="00BE63B1"/>
    <w:rsid w:val="00BF00EF"/>
    <w:rsid w:val="00BF5648"/>
    <w:rsid w:val="00BF58FC"/>
    <w:rsid w:val="00C01F77"/>
    <w:rsid w:val="00C01FFC"/>
    <w:rsid w:val="00C03E7F"/>
    <w:rsid w:val="00C043C8"/>
    <w:rsid w:val="00C05321"/>
    <w:rsid w:val="00C05ED0"/>
    <w:rsid w:val="00C06AE4"/>
    <w:rsid w:val="00C114FF"/>
    <w:rsid w:val="00C11868"/>
    <w:rsid w:val="00C11D49"/>
    <w:rsid w:val="00C12F42"/>
    <w:rsid w:val="00C144A8"/>
    <w:rsid w:val="00C147EF"/>
    <w:rsid w:val="00C171A1"/>
    <w:rsid w:val="00C171A4"/>
    <w:rsid w:val="00C17F12"/>
    <w:rsid w:val="00C17F9E"/>
    <w:rsid w:val="00C20734"/>
    <w:rsid w:val="00C21C1A"/>
    <w:rsid w:val="00C237E9"/>
    <w:rsid w:val="00C26CB0"/>
    <w:rsid w:val="00C27DA1"/>
    <w:rsid w:val="00C312E6"/>
    <w:rsid w:val="00C32989"/>
    <w:rsid w:val="00C32BD1"/>
    <w:rsid w:val="00C341E6"/>
    <w:rsid w:val="00C34260"/>
    <w:rsid w:val="00C3547A"/>
    <w:rsid w:val="00C36883"/>
    <w:rsid w:val="00C40928"/>
    <w:rsid w:val="00C40CFF"/>
    <w:rsid w:val="00C41F96"/>
    <w:rsid w:val="00C42697"/>
    <w:rsid w:val="00C43F01"/>
    <w:rsid w:val="00C4587E"/>
    <w:rsid w:val="00C47552"/>
    <w:rsid w:val="00C536EB"/>
    <w:rsid w:val="00C5500C"/>
    <w:rsid w:val="00C56F31"/>
    <w:rsid w:val="00C57A81"/>
    <w:rsid w:val="00C60193"/>
    <w:rsid w:val="00C6066A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6A4"/>
    <w:rsid w:val="00C959E7"/>
    <w:rsid w:val="00CA1567"/>
    <w:rsid w:val="00CA28D8"/>
    <w:rsid w:val="00CB1D3C"/>
    <w:rsid w:val="00CB3796"/>
    <w:rsid w:val="00CB6FC8"/>
    <w:rsid w:val="00CC1E65"/>
    <w:rsid w:val="00CC567A"/>
    <w:rsid w:val="00CC66DF"/>
    <w:rsid w:val="00CD4059"/>
    <w:rsid w:val="00CD4E5A"/>
    <w:rsid w:val="00CD6AFD"/>
    <w:rsid w:val="00CE03CE"/>
    <w:rsid w:val="00CE0F5D"/>
    <w:rsid w:val="00CE1A6A"/>
    <w:rsid w:val="00CF069C"/>
    <w:rsid w:val="00CF0B1B"/>
    <w:rsid w:val="00CF0DFF"/>
    <w:rsid w:val="00CF1668"/>
    <w:rsid w:val="00CF2E57"/>
    <w:rsid w:val="00CF671D"/>
    <w:rsid w:val="00CF68F2"/>
    <w:rsid w:val="00D028A9"/>
    <w:rsid w:val="00D0359D"/>
    <w:rsid w:val="00D04DED"/>
    <w:rsid w:val="00D1089A"/>
    <w:rsid w:val="00D116BD"/>
    <w:rsid w:val="00D134AE"/>
    <w:rsid w:val="00D13AAA"/>
    <w:rsid w:val="00D16331"/>
    <w:rsid w:val="00D16FE0"/>
    <w:rsid w:val="00D2001A"/>
    <w:rsid w:val="00D20684"/>
    <w:rsid w:val="00D22026"/>
    <w:rsid w:val="00D239C4"/>
    <w:rsid w:val="00D24B64"/>
    <w:rsid w:val="00D2585D"/>
    <w:rsid w:val="00D26B62"/>
    <w:rsid w:val="00D30EF0"/>
    <w:rsid w:val="00D32624"/>
    <w:rsid w:val="00D32760"/>
    <w:rsid w:val="00D33A1E"/>
    <w:rsid w:val="00D361B4"/>
    <w:rsid w:val="00D3691A"/>
    <w:rsid w:val="00D377E2"/>
    <w:rsid w:val="00D4036F"/>
    <w:rsid w:val="00D403E9"/>
    <w:rsid w:val="00D42DCB"/>
    <w:rsid w:val="00D4418C"/>
    <w:rsid w:val="00D45482"/>
    <w:rsid w:val="00D46DF2"/>
    <w:rsid w:val="00D47674"/>
    <w:rsid w:val="00D519DC"/>
    <w:rsid w:val="00D527B8"/>
    <w:rsid w:val="00D5338C"/>
    <w:rsid w:val="00D606B2"/>
    <w:rsid w:val="00D625A7"/>
    <w:rsid w:val="00D63575"/>
    <w:rsid w:val="00D64074"/>
    <w:rsid w:val="00D65475"/>
    <w:rsid w:val="00D65683"/>
    <w:rsid w:val="00D65777"/>
    <w:rsid w:val="00D728A0"/>
    <w:rsid w:val="00D74018"/>
    <w:rsid w:val="00D75248"/>
    <w:rsid w:val="00D83661"/>
    <w:rsid w:val="00D9216A"/>
    <w:rsid w:val="00D927D2"/>
    <w:rsid w:val="00D95BBB"/>
    <w:rsid w:val="00D97E7D"/>
    <w:rsid w:val="00DA16B5"/>
    <w:rsid w:val="00DA2A06"/>
    <w:rsid w:val="00DA58C9"/>
    <w:rsid w:val="00DA6E8A"/>
    <w:rsid w:val="00DB16E7"/>
    <w:rsid w:val="00DB1C8C"/>
    <w:rsid w:val="00DB3439"/>
    <w:rsid w:val="00DB3618"/>
    <w:rsid w:val="00DB468A"/>
    <w:rsid w:val="00DB77A5"/>
    <w:rsid w:val="00DB7F24"/>
    <w:rsid w:val="00DC2946"/>
    <w:rsid w:val="00DC4340"/>
    <w:rsid w:val="00DC550F"/>
    <w:rsid w:val="00DC64FD"/>
    <w:rsid w:val="00DC6ACD"/>
    <w:rsid w:val="00DD53C3"/>
    <w:rsid w:val="00DD576E"/>
    <w:rsid w:val="00DD669D"/>
    <w:rsid w:val="00DE127F"/>
    <w:rsid w:val="00DE2B0C"/>
    <w:rsid w:val="00DE392E"/>
    <w:rsid w:val="00DE424A"/>
    <w:rsid w:val="00DE4419"/>
    <w:rsid w:val="00DE66D6"/>
    <w:rsid w:val="00DE67C4"/>
    <w:rsid w:val="00DE7283"/>
    <w:rsid w:val="00DF0ACA"/>
    <w:rsid w:val="00DF1B0A"/>
    <w:rsid w:val="00DF2245"/>
    <w:rsid w:val="00DF35C8"/>
    <w:rsid w:val="00DF4CE9"/>
    <w:rsid w:val="00DF4F68"/>
    <w:rsid w:val="00DF77CF"/>
    <w:rsid w:val="00E0068C"/>
    <w:rsid w:val="00E00867"/>
    <w:rsid w:val="00E026E8"/>
    <w:rsid w:val="00E03D51"/>
    <w:rsid w:val="00E060F7"/>
    <w:rsid w:val="00E114E5"/>
    <w:rsid w:val="00E117F9"/>
    <w:rsid w:val="00E11BA3"/>
    <w:rsid w:val="00E124D3"/>
    <w:rsid w:val="00E1267F"/>
    <w:rsid w:val="00E14C47"/>
    <w:rsid w:val="00E15B1F"/>
    <w:rsid w:val="00E22698"/>
    <w:rsid w:val="00E22B0E"/>
    <w:rsid w:val="00E235E5"/>
    <w:rsid w:val="00E23B16"/>
    <w:rsid w:val="00E25B7C"/>
    <w:rsid w:val="00E2686D"/>
    <w:rsid w:val="00E3076B"/>
    <w:rsid w:val="00E33224"/>
    <w:rsid w:val="00E34887"/>
    <w:rsid w:val="00E3725B"/>
    <w:rsid w:val="00E434D1"/>
    <w:rsid w:val="00E44A3B"/>
    <w:rsid w:val="00E45F42"/>
    <w:rsid w:val="00E51CBD"/>
    <w:rsid w:val="00E52B4B"/>
    <w:rsid w:val="00E55B27"/>
    <w:rsid w:val="00E56951"/>
    <w:rsid w:val="00E56CBB"/>
    <w:rsid w:val="00E579A6"/>
    <w:rsid w:val="00E61950"/>
    <w:rsid w:val="00E61E51"/>
    <w:rsid w:val="00E6552A"/>
    <w:rsid w:val="00E65624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2F3"/>
    <w:rsid w:val="00E834CD"/>
    <w:rsid w:val="00E8408C"/>
    <w:rsid w:val="00E846DC"/>
    <w:rsid w:val="00E8486F"/>
    <w:rsid w:val="00E84E9D"/>
    <w:rsid w:val="00E861EA"/>
    <w:rsid w:val="00E86CEE"/>
    <w:rsid w:val="00E905B7"/>
    <w:rsid w:val="00E9093C"/>
    <w:rsid w:val="00E935AF"/>
    <w:rsid w:val="00EA23F6"/>
    <w:rsid w:val="00EA346B"/>
    <w:rsid w:val="00EA60C5"/>
    <w:rsid w:val="00EB0E20"/>
    <w:rsid w:val="00EB1682"/>
    <w:rsid w:val="00EB1A80"/>
    <w:rsid w:val="00EB248E"/>
    <w:rsid w:val="00EB3AAB"/>
    <w:rsid w:val="00EB457B"/>
    <w:rsid w:val="00EC1469"/>
    <w:rsid w:val="00EC27E1"/>
    <w:rsid w:val="00EC3447"/>
    <w:rsid w:val="00EC3E4B"/>
    <w:rsid w:val="00EC47C4"/>
    <w:rsid w:val="00EC4F3A"/>
    <w:rsid w:val="00EC5045"/>
    <w:rsid w:val="00EC5333"/>
    <w:rsid w:val="00EC5E74"/>
    <w:rsid w:val="00ED594D"/>
    <w:rsid w:val="00ED7640"/>
    <w:rsid w:val="00EE36E1"/>
    <w:rsid w:val="00EE57DF"/>
    <w:rsid w:val="00EE6228"/>
    <w:rsid w:val="00EE7AC7"/>
    <w:rsid w:val="00EE7B3F"/>
    <w:rsid w:val="00EF0167"/>
    <w:rsid w:val="00EF1569"/>
    <w:rsid w:val="00EF2247"/>
    <w:rsid w:val="00EF3A8A"/>
    <w:rsid w:val="00EF4230"/>
    <w:rsid w:val="00EF6AA1"/>
    <w:rsid w:val="00F0054D"/>
    <w:rsid w:val="00F017BB"/>
    <w:rsid w:val="00F02467"/>
    <w:rsid w:val="00F04D0E"/>
    <w:rsid w:val="00F04E6E"/>
    <w:rsid w:val="00F079C0"/>
    <w:rsid w:val="00F11DA5"/>
    <w:rsid w:val="00F12214"/>
    <w:rsid w:val="00F12565"/>
    <w:rsid w:val="00F129C7"/>
    <w:rsid w:val="00F144BE"/>
    <w:rsid w:val="00F14ACA"/>
    <w:rsid w:val="00F170D9"/>
    <w:rsid w:val="00F1773B"/>
    <w:rsid w:val="00F17A0C"/>
    <w:rsid w:val="00F2042B"/>
    <w:rsid w:val="00F23927"/>
    <w:rsid w:val="00F23C3E"/>
    <w:rsid w:val="00F23F7D"/>
    <w:rsid w:val="00F26644"/>
    <w:rsid w:val="00F26A05"/>
    <w:rsid w:val="00F307CE"/>
    <w:rsid w:val="00F319E3"/>
    <w:rsid w:val="00F31ABA"/>
    <w:rsid w:val="00F343C8"/>
    <w:rsid w:val="00F345A8"/>
    <w:rsid w:val="00F354C5"/>
    <w:rsid w:val="00F36443"/>
    <w:rsid w:val="00F36A08"/>
    <w:rsid w:val="00F37108"/>
    <w:rsid w:val="00F40449"/>
    <w:rsid w:val="00F43F8D"/>
    <w:rsid w:val="00F45AC4"/>
    <w:rsid w:val="00F45B8E"/>
    <w:rsid w:val="00F47BAA"/>
    <w:rsid w:val="00F50315"/>
    <w:rsid w:val="00F507F6"/>
    <w:rsid w:val="00F512BF"/>
    <w:rsid w:val="00F520FE"/>
    <w:rsid w:val="00F52D16"/>
    <w:rsid w:val="00F52EAB"/>
    <w:rsid w:val="00F55A04"/>
    <w:rsid w:val="00F572EF"/>
    <w:rsid w:val="00F57788"/>
    <w:rsid w:val="00F60E4F"/>
    <w:rsid w:val="00F61A31"/>
    <w:rsid w:val="00F62276"/>
    <w:rsid w:val="00F62DEC"/>
    <w:rsid w:val="00F658DA"/>
    <w:rsid w:val="00F66F00"/>
    <w:rsid w:val="00F67A2D"/>
    <w:rsid w:val="00F70A1B"/>
    <w:rsid w:val="00F70A35"/>
    <w:rsid w:val="00F712B9"/>
    <w:rsid w:val="00F72FDF"/>
    <w:rsid w:val="00F749BC"/>
    <w:rsid w:val="00F7567F"/>
    <w:rsid w:val="00F75960"/>
    <w:rsid w:val="00F801AF"/>
    <w:rsid w:val="00F82526"/>
    <w:rsid w:val="00F83C06"/>
    <w:rsid w:val="00F84672"/>
    <w:rsid w:val="00F84802"/>
    <w:rsid w:val="00F84AED"/>
    <w:rsid w:val="00F876EC"/>
    <w:rsid w:val="00F93D4E"/>
    <w:rsid w:val="00F94330"/>
    <w:rsid w:val="00F949E9"/>
    <w:rsid w:val="00F95A8C"/>
    <w:rsid w:val="00F963BF"/>
    <w:rsid w:val="00F9645D"/>
    <w:rsid w:val="00F9649E"/>
    <w:rsid w:val="00F976A8"/>
    <w:rsid w:val="00FA01FC"/>
    <w:rsid w:val="00FA06FD"/>
    <w:rsid w:val="00FA515B"/>
    <w:rsid w:val="00FA6B90"/>
    <w:rsid w:val="00FA70F9"/>
    <w:rsid w:val="00FA74CB"/>
    <w:rsid w:val="00FB1CDE"/>
    <w:rsid w:val="00FB207A"/>
    <w:rsid w:val="00FB2381"/>
    <w:rsid w:val="00FB2886"/>
    <w:rsid w:val="00FB4194"/>
    <w:rsid w:val="00FB430C"/>
    <w:rsid w:val="00FB466E"/>
    <w:rsid w:val="00FB5A91"/>
    <w:rsid w:val="00FB6F2F"/>
    <w:rsid w:val="00FB7D16"/>
    <w:rsid w:val="00FC02F3"/>
    <w:rsid w:val="00FC0A37"/>
    <w:rsid w:val="00FC5E44"/>
    <w:rsid w:val="00FC752C"/>
    <w:rsid w:val="00FD0492"/>
    <w:rsid w:val="00FD13EC"/>
    <w:rsid w:val="00FD1E45"/>
    <w:rsid w:val="00FD345A"/>
    <w:rsid w:val="00FD4DA8"/>
    <w:rsid w:val="00FD4EEF"/>
    <w:rsid w:val="00FD5461"/>
    <w:rsid w:val="00FD642D"/>
    <w:rsid w:val="00FD6BDB"/>
    <w:rsid w:val="00FD6F00"/>
    <w:rsid w:val="00FD6FF1"/>
    <w:rsid w:val="00FD7AB4"/>
    <w:rsid w:val="00FD7B8D"/>
    <w:rsid w:val="00FD7B98"/>
    <w:rsid w:val="00FE55DA"/>
    <w:rsid w:val="00FE6C5B"/>
    <w:rsid w:val="00FF0C33"/>
    <w:rsid w:val="00FF18D2"/>
    <w:rsid w:val="00FF22F5"/>
    <w:rsid w:val="00FF4664"/>
    <w:rsid w:val="00FF5452"/>
    <w:rsid w:val="00FF6263"/>
    <w:rsid w:val="00FF6DB1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4F156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F50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13665-0C5C-41A6-A98A-FD09F447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7</Pages>
  <Words>1667</Words>
  <Characters>9841</Characters>
  <Application>Microsoft Office Word</Application>
  <DocSecurity>0</DocSecurity>
  <Lines>82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424</cp:revision>
  <cp:lastPrinted>2022-10-26T09:04:00Z</cp:lastPrinted>
  <dcterms:created xsi:type="dcterms:W3CDTF">2024-12-17T12:35:00Z</dcterms:created>
  <dcterms:modified xsi:type="dcterms:W3CDTF">2026-01-09T15:24:00Z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