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C64" w:rsidRDefault="00761568" w:rsidP="00FC6C64">
      <w:pPr>
        <w:rPr>
          <w:rFonts w:cstheme="minorHAnsi"/>
          <w:b/>
          <w:sz w:val="24"/>
          <w:szCs w:val="24"/>
        </w:rPr>
      </w:pPr>
      <w:r>
        <w:rPr>
          <w:rFonts w:cstheme="minorHAnsi"/>
          <w:b/>
          <w:sz w:val="24"/>
          <w:szCs w:val="24"/>
        </w:rPr>
        <w:t>Příloha 2 -</w:t>
      </w:r>
      <w:r w:rsidR="00FC6C64">
        <w:rPr>
          <w:rFonts w:cstheme="minorHAnsi"/>
          <w:b/>
          <w:sz w:val="24"/>
          <w:szCs w:val="24"/>
        </w:rPr>
        <w:t>Oznámení změn v činnosti dovozce, výrobce a distributora léčivých láte</w:t>
      </w:r>
      <w:r w:rsidR="00914C51">
        <w:rPr>
          <w:rFonts w:cstheme="minorHAnsi"/>
          <w:b/>
          <w:sz w:val="24"/>
          <w:szCs w:val="24"/>
        </w:rPr>
        <w:t xml:space="preserve">k určených k použití ve </w:t>
      </w:r>
      <w:proofErr w:type="gramStart"/>
      <w:r w:rsidR="00914C51">
        <w:rPr>
          <w:rFonts w:cstheme="minorHAnsi"/>
          <w:b/>
          <w:sz w:val="24"/>
          <w:szCs w:val="24"/>
        </w:rPr>
        <w:t xml:space="preserve">veterinárních </w:t>
      </w:r>
      <w:r w:rsidR="00FC6C64">
        <w:rPr>
          <w:rFonts w:cstheme="minorHAnsi"/>
          <w:b/>
          <w:sz w:val="24"/>
          <w:szCs w:val="24"/>
        </w:rPr>
        <w:t xml:space="preserve"> léčivých</w:t>
      </w:r>
      <w:proofErr w:type="gramEnd"/>
      <w:r w:rsidR="00FC6C64">
        <w:rPr>
          <w:rFonts w:cstheme="minorHAnsi"/>
          <w:b/>
          <w:sz w:val="24"/>
          <w:szCs w:val="24"/>
        </w:rPr>
        <w:t xml:space="preserve"> přípravcích </w:t>
      </w:r>
    </w:p>
    <w:p w:rsidR="00FC6C64" w:rsidRDefault="00FC6C64" w:rsidP="00FC6C64">
      <w:pPr>
        <w:rPr>
          <w:rFonts w:cstheme="minorHAnsi"/>
          <w:sz w:val="20"/>
          <w:szCs w:val="20"/>
        </w:rPr>
      </w:pPr>
    </w:p>
    <w:tbl>
      <w:tblPr>
        <w:tblStyle w:val="Mkatabulky"/>
        <w:tblW w:w="0" w:type="auto"/>
        <w:tblInd w:w="0" w:type="dxa"/>
        <w:tblCellMar>
          <w:top w:w="57" w:type="dxa"/>
          <w:bottom w:w="57" w:type="dxa"/>
        </w:tblCellMar>
        <w:tblLook w:val="04A0" w:firstRow="1" w:lastRow="0" w:firstColumn="1" w:lastColumn="0" w:noHBand="0" w:noVBand="1"/>
      </w:tblPr>
      <w:tblGrid>
        <w:gridCol w:w="3969"/>
        <w:gridCol w:w="10773"/>
      </w:tblGrid>
      <w:tr w:rsidR="00FC6C64" w:rsidTr="00FC6C64">
        <w:tc>
          <w:tcPr>
            <w:tcW w:w="3969" w:type="dxa"/>
            <w:tcBorders>
              <w:top w:val="single" w:sz="4" w:space="0" w:color="auto"/>
              <w:left w:val="single" w:sz="4" w:space="0" w:color="auto"/>
              <w:bottom w:val="single" w:sz="4" w:space="0" w:color="auto"/>
              <w:right w:val="single" w:sz="4" w:space="0" w:color="auto"/>
            </w:tcBorders>
            <w:hideMark/>
          </w:tcPr>
          <w:p w:rsidR="00FC6C64" w:rsidRDefault="00FC6C64">
            <w:pPr>
              <w:autoSpaceDE w:val="0"/>
              <w:autoSpaceDN w:val="0"/>
              <w:adjustRightInd w:val="0"/>
              <w:rPr>
                <w:rFonts w:cstheme="minorHAnsi"/>
                <w:bCs/>
                <w:sz w:val="20"/>
                <w:szCs w:val="20"/>
              </w:rPr>
            </w:pPr>
            <w:r>
              <w:rPr>
                <w:rFonts w:cstheme="minorHAnsi"/>
                <w:bCs/>
                <w:sz w:val="20"/>
                <w:szCs w:val="20"/>
              </w:rPr>
              <w:t>Název právnické osoby / Jméno, popřípadě jména a příjmení fyzické osoby</w:t>
            </w:r>
          </w:p>
        </w:tc>
        <w:tc>
          <w:tcPr>
            <w:tcW w:w="10773" w:type="dxa"/>
            <w:tcBorders>
              <w:top w:val="single" w:sz="4" w:space="0" w:color="auto"/>
              <w:left w:val="single" w:sz="4" w:space="0" w:color="auto"/>
              <w:bottom w:val="single" w:sz="4" w:space="0" w:color="auto"/>
              <w:right w:val="single" w:sz="4" w:space="0" w:color="auto"/>
            </w:tcBorders>
          </w:tcPr>
          <w:p w:rsidR="00FC6C64" w:rsidRDefault="00FC6C64">
            <w:pPr>
              <w:autoSpaceDE w:val="0"/>
              <w:autoSpaceDN w:val="0"/>
              <w:adjustRightInd w:val="0"/>
              <w:rPr>
                <w:rFonts w:cstheme="minorHAnsi"/>
                <w:bCs/>
                <w:sz w:val="20"/>
                <w:szCs w:val="20"/>
              </w:rPr>
            </w:pPr>
          </w:p>
        </w:tc>
      </w:tr>
      <w:tr w:rsidR="00FC6C64" w:rsidTr="00FC6C64">
        <w:tc>
          <w:tcPr>
            <w:tcW w:w="3969" w:type="dxa"/>
            <w:tcBorders>
              <w:top w:val="single" w:sz="4" w:space="0" w:color="auto"/>
              <w:left w:val="single" w:sz="4" w:space="0" w:color="auto"/>
              <w:bottom w:val="single" w:sz="4" w:space="0" w:color="auto"/>
              <w:right w:val="single" w:sz="4" w:space="0" w:color="auto"/>
            </w:tcBorders>
            <w:hideMark/>
          </w:tcPr>
          <w:p w:rsidR="00FC6C64" w:rsidRDefault="00FC6C64">
            <w:pPr>
              <w:autoSpaceDE w:val="0"/>
              <w:autoSpaceDN w:val="0"/>
              <w:adjustRightInd w:val="0"/>
              <w:rPr>
                <w:rFonts w:cstheme="minorHAnsi"/>
                <w:bCs/>
                <w:sz w:val="20"/>
                <w:szCs w:val="20"/>
              </w:rPr>
            </w:pPr>
            <w:r>
              <w:rPr>
                <w:rFonts w:cstheme="minorHAnsi"/>
                <w:bCs/>
                <w:sz w:val="20"/>
                <w:szCs w:val="20"/>
              </w:rPr>
              <w:t>Identifikační číslo osoby</w:t>
            </w:r>
          </w:p>
        </w:tc>
        <w:tc>
          <w:tcPr>
            <w:tcW w:w="10773" w:type="dxa"/>
            <w:tcBorders>
              <w:top w:val="single" w:sz="4" w:space="0" w:color="auto"/>
              <w:left w:val="single" w:sz="4" w:space="0" w:color="auto"/>
              <w:bottom w:val="single" w:sz="4" w:space="0" w:color="auto"/>
              <w:right w:val="single" w:sz="4" w:space="0" w:color="auto"/>
            </w:tcBorders>
          </w:tcPr>
          <w:p w:rsidR="00FC6C64" w:rsidRDefault="00FC6C64">
            <w:pPr>
              <w:autoSpaceDE w:val="0"/>
              <w:autoSpaceDN w:val="0"/>
              <w:adjustRightInd w:val="0"/>
              <w:rPr>
                <w:rFonts w:cstheme="minorHAnsi"/>
                <w:bCs/>
                <w:sz w:val="20"/>
                <w:szCs w:val="20"/>
              </w:rPr>
            </w:pPr>
          </w:p>
        </w:tc>
      </w:tr>
      <w:tr w:rsidR="00FC6C64" w:rsidTr="00FC6C64">
        <w:tc>
          <w:tcPr>
            <w:tcW w:w="3969" w:type="dxa"/>
            <w:tcBorders>
              <w:top w:val="single" w:sz="4" w:space="0" w:color="auto"/>
              <w:left w:val="single" w:sz="4" w:space="0" w:color="auto"/>
              <w:bottom w:val="single" w:sz="4" w:space="0" w:color="auto"/>
              <w:right w:val="single" w:sz="4" w:space="0" w:color="auto"/>
            </w:tcBorders>
            <w:hideMark/>
          </w:tcPr>
          <w:p w:rsidR="00FC6C64" w:rsidRDefault="00FC6C64">
            <w:pPr>
              <w:autoSpaceDE w:val="0"/>
              <w:autoSpaceDN w:val="0"/>
              <w:adjustRightInd w:val="0"/>
              <w:rPr>
                <w:rFonts w:cstheme="minorHAnsi"/>
                <w:bCs/>
                <w:sz w:val="20"/>
                <w:szCs w:val="20"/>
              </w:rPr>
            </w:pPr>
            <w:r>
              <w:rPr>
                <w:rFonts w:cstheme="minorHAnsi"/>
                <w:bCs/>
                <w:sz w:val="20"/>
                <w:szCs w:val="20"/>
              </w:rPr>
              <w:t>Adresa sídla právnické osoby / Adresa místa podnikání fyzické osoby</w:t>
            </w:r>
          </w:p>
        </w:tc>
        <w:tc>
          <w:tcPr>
            <w:tcW w:w="10773" w:type="dxa"/>
            <w:tcBorders>
              <w:top w:val="single" w:sz="4" w:space="0" w:color="auto"/>
              <w:left w:val="single" w:sz="4" w:space="0" w:color="auto"/>
              <w:bottom w:val="single" w:sz="4" w:space="0" w:color="auto"/>
              <w:right w:val="single" w:sz="4" w:space="0" w:color="auto"/>
            </w:tcBorders>
          </w:tcPr>
          <w:p w:rsidR="00FC6C64" w:rsidRDefault="00FC6C64">
            <w:pPr>
              <w:autoSpaceDE w:val="0"/>
              <w:autoSpaceDN w:val="0"/>
              <w:adjustRightInd w:val="0"/>
              <w:rPr>
                <w:rFonts w:cstheme="minorHAnsi"/>
                <w:bCs/>
                <w:sz w:val="20"/>
                <w:szCs w:val="20"/>
              </w:rPr>
            </w:pPr>
          </w:p>
        </w:tc>
      </w:tr>
      <w:tr w:rsidR="00FC6C64" w:rsidTr="00FC6C64">
        <w:tc>
          <w:tcPr>
            <w:tcW w:w="3969" w:type="dxa"/>
            <w:tcBorders>
              <w:top w:val="single" w:sz="4" w:space="0" w:color="auto"/>
              <w:left w:val="single" w:sz="4" w:space="0" w:color="auto"/>
              <w:bottom w:val="single" w:sz="4" w:space="0" w:color="auto"/>
              <w:right w:val="single" w:sz="4" w:space="0" w:color="auto"/>
            </w:tcBorders>
            <w:hideMark/>
          </w:tcPr>
          <w:p w:rsidR="00FC6C64" w:rsidRDefault="00FC6C64">
            <w:pPr>
              <w:autoSpaceDE w:val="0"/>
              <w:autoSpaceDN w:val="0"/>
              <w:adjustRightInd w:val="0"/>
              <w:jc w:val="both"/>
              <w:rPr>
                <w:rFonts w:cstheme="minorHAnsi"/>
                <w:bCs/>
                <w:sz w:val="20"/>
                <w:szCs w:val="20"/>
              </w:rPr>
            </w:pPr>
            <w:r>
              <w:rPr>
                <w:rFonts w:cstheme="minorHAnsi"/>
                <w:bCs/>
                <w:sz w:val="20"/>
                <w:szCs w:val="20"/>
              </w:rPr>
              <w:t>Adresa místa dovozu/výroby/distribuce</w:t>
            </w:r>
          </w:p>
        </w:tc>
        <w:tc>
          <w:tcPr>
            <w:tcW w:w="10773" w:type="dxa"/>
            <w:tcBorders>
              <w:top w:val="single" w:sz="4" w:space="0" w:color="auto"/>
              <w:left w:val="single" w:sz="4" w:space="0" w:color="auto"/>
              <w:bottom w:val="single" w:sz="4" w:space="0" w:color="auto"/>
              <w:right w:val="single" w:sz="4" w:space="0" w:color="auto"/>
            </w:tcBorders>
          </w:tcPr>
          <w:p w:rsidR="00FC6C64" w:rsidRDefault="00FC6C64">
            <w:pPr>
              <w:autoSpaceDE w:val="0"/>
              <w:autoSpaceDN w:val="0"/>
              <w:adjustRightInd w:val="0"/>
              <w:jc w:val="both"/>
              <w:rPr>
                <w:rFonts w:cstheme="minorHAnsi"/>
                <w:bCs/>
                <w:sz w:val="20"/>
                <w:szCs w:val="20"/>
              </w:rPr>
            </w:pPr>
          </w:p>
        </w:tc>
      </w:tr>
      <w:tr w:rsidR="00E2154B" w:rsidTr="00FC6C64">
        <w:tc>
          <w:tcPr>
            <w:tcW w:w="3969" w:type="dxa"/>
            <w:tcBorders>
              <w:top w:val="single" w:sz="4" w:space="0" w:color="auto"/>
              <w:left w:val="single" w:sz="4" w:space="0" w:color="auto"/>
              <w:bottom w:val="single" w:sz="4" w:space="0" w:color="auto"/>
              <w:right w:val="single" w:sz="4" w:space="0" w:color="auto"/>
            </w:tcBorders>
          </w:tcPr>
          <w:p w:rsidR="00E2154B" w:rsidRDefault="00E34801">
            <w:pPr>
              <w:autoSpaceDE w:val="0"/>
              <w:autoSpaceDN w:val="0"/>
              <w:adjustRightInd w:val="0"/>
              <w:jc w:val="both"/>
              <w:rPr>
                <w:rFonts w:cstheme="minorHAnsi"/>
                <w:bCs/>
                <w:sz w:val="20"/>
                <w:szCs w:val="20"/>
              </w:rPr>
            </w:pPr>
            <w:r>
              <w:rPr>
                <w:rFonts w:cstheme="minorHAnsi"/>
                <w:bCs/>
                <w:sz w:val="20"/>
                <w:szCs w:val="20"/>
              </w:rPr>
              <w:t xml:space="preserve">ID organizace (OMS </w:t>
            </w:r>
            <w:proofErr w:type="gramStart"/>
            <w:r>
              <w:rPr>
                <w:rFonts w:cstheme="minorHAnsi"/>
                <w:bCs/>
                <w:sz w:val="20"/>
                <w:szCs w:val="20"/>
              </w:rPr>
              <w:t>SPOR)/</w:t>
            </w:r>
            <w:proofErr w:type="gramEnd"/>
            <w:r>
              <w:rPr>
                <w:rFonts w:cstheme="minorHAnsi"/>
                <w:bCs/>
                <w:sz w:val="20"/>
                <w:szCs w:val="20"/>
              </w:rPr>
              <w:t>ID lokace (OMS SPOR)</w:t>
            </w:r>
          </w:p>
        </w:tc>
        <w:tc>
          <w:tcPr>
            <w:tcW w:w="10773" w:type="dxa"/>
            <w:tcBorders>
              <w:top w:val="single" w:sz="4" w:space="0" w:color="auto"/>
              <w:left w:val="single" w:sz="4" w:space="0" w:color="auto"/>
              <w:bottom w:val="single" w:sz="4" w:space="0" w:color="auto"/>
              <w:right w:val="single" w:sz="4" w:space="0" w:color="auto"/>
            </w:tcBorders>
          </w:tcPr>
          <w:p w:rsidR="00E2154B" w:rsidRDefault="00E2154B">
            <w:pPr>
              <w:autoSpaceDE w:val="0"/>
              <w:autoSpaceDN w:val="0"/>
              <w:adjustRightInd w:val="0"/>
              <w:jc w:val="both"/>
              <w:rPr>
                <w:rFonts w:cstheme="minorHAnsi"/>
                <w:bCs/>
                <w:sz w:val="20"/>
                <w:szCs w:val="20"/>
              </w:rPr>
            </w:pPr>
          </w:p>
        </w:tc>
      </w:tr>
      <w:tr w:rsidR="00FC6C64" w:rsidTr="00FC6C64">
        <w:tc>
          <w:tcPr>
            <w:tcW w:w="3969" w:type="dxa"/>
            <w:tcBorders>
              <w:top w:val="single" w:sz="4" w:space="0" w:color="auto"/>
              <w:left w:val="single" w:sz="4" w:space="0" w:color="auto"/>
              <w:bottom w:val="single" w:sz="4" w:space="0" w:color="auto"/>
              <w:right w:val="single" w:sz="4" w:space="0" w:color="auto"/>
            </w:tcBorders>
            <w:hideMark/>
          </w:tcPr>
          <w:p w:rsidR="00FC6C64" w:rsidRDefault="00FC6C64">
            <w:pPr>
              <w:autoSpaceDE w:val="0"/>
              <w:autoSpaceDN w:val="0"/>
              <w:adjustRightInd w:val="0"/>
              <w:jc w:val="both"/>
              <w:rPr>
                <w:rFonts w:cstheme="minorHAnsi"/>
                <w:bCs/>
                <w:sz w:val="20"/>
                <w:szCs w:val="20"/>
              </w:rPr>
            </w:pPr>
            <w:r>
              <w:rPr>
                <w:rFonts w:cstheme="minorHAnsi"/>
                <w:bCs/>
                <w:sz w:val="20"/>
                <w:szCs w:val="20"/>
              </w:rPr>
              <w:t>Kontaktní údaje (telefon, e-mail)</w:t>
            </w:r>
          </w:p>
        </w:tc>
        <w:tc>
          <w:tcPr>
            <w:tcW w:w="10773" w:type="dxa"/>
            <w:tcBorders>
              <w:top w:val="single" w:sz="4" w:space="0" w:color="auto"/>
              <w:left w:val="single" w:sz="4" w:space="0" w:color="auto"/>
              <w:bottom w:val="single" w:sz="4" w:space="0" w:color="auto"/>
              <w:right w:val="single" w:sz="4" w:space="0" w:color="auto"/>
            </w:tcBorders>
          </w:tcPr>
          <w:p w:rsidR="00FC6C64" w:rsidRDefault="00FC6C64">
            <w:pPr>
              <w:autoSpaceDE w:val="0"/>
              <w:autoSpaceDN w:val="0"/>
              <w:adjustRightInd w:val="0"/>
              <w:jc w:val="both"/>
              <w:rPr>
                <w:rFonts w:cstheme="minorHAnsi"/>
                <w:bCs/>
                <w:sz w:val="20"/>
                <w:szCs w:val="20"/>
              </w:rPr>
            </w:pPr>
          </w:p>
        </w:tc>
      </w:tr>
    </w:tbl>
    <w:p w:rsidR="00FC6C64" w:rsidRDefault="00FC6C64" w:rsidP="00FC6C64">
      <w:pPr>
        <w:rPr>
          <w:rFonts w:cstheme="minorHAnsi"/>
          <w:b/>
          <w:sz w:val="20"/>
          <w:szCs w:val="20"/>
        </w:rPr>
      </w:pPr>
    </w:p>
    <w:tbl>
      <w:tblPr>
        <w:tblStyle w:val="Mkatabulky"/>
        <w:tblW w:w="0" w:type="auto"/>
        <w:tblInd w:w="0" w:type="dxa"/>
        <w:tblLayout w:type="fixed"/>
        <w:tblLook w:val="04A0" w:firstRow="1" w:lastRow="0" w:firstColumn="1" w:lastColumn="0" w:noHBand="0" w:noVBand="1"/>
      </w:tblPr>
      <w:tblGrid>
        <w:gridCol w:w="14710"/>
      </w:tblGrid>
      <w:tr w:rsidR="00FC6C64" w:rsidTr="00FC6C64">
        <w:tc>
          <w:tcPr>
            <w:tcW w:w="14710" w:type="dxa"/>
            <w:tcBorders>
              <w:top w:val="single" w:sz="4" w:space="0" w:color="auto"/>
              <w:left w:val="single" w:sz="4" w:space="0" w:color="auto"/>
              <w:bottom w:val="single" w:sz="4" w:space="0" w:color="auto"/>
              <w:right w:val="single" w:sz="4" w:space="0" w:color="auto"/>
            </w:tcBorders>
          </w:tcPr>
          <w:p w:rsidR="00FC6C64" w:rsidRDefault="00FC6C64">
            <w:pPr>
              <w:rPr>
                <w:rFonts w:cstheme="minorHAnsi"/>
                <w:b/>
                <w:sz w:val="20"/>
                <w:szCs w:val="20"/>
              </w:rPr>
            </w:pPr>
            <w:r>
              <w:rPr>
                <w:rFonts w:cstheme="minorHAnsi"/>
                <w:b/>
                <w:sz w:val="20"/>
                <w:szCs w:val="20"/>
              </w:rPr>
              <w:t>Typ subjektu</w:t>
            </w:r>
          </w:p>
          <w:p w:rsidR="00FC6C64" w:rsidRDefault="00FC6C64">
            <w:pPr>
              <w:rPr>
                <w:rFonts w:cstheme="minorHAnsi"/>
                <w:sz w:val="20"/>
                <w:szCs w:val="20"/>
              </w:rPr>
            </w:pPr>
          </w:p>
          <w:p w:rsidR="00FC6C64" w:rsidRDefault="00FC6C64">
            <w:pPr>
              <w:rPr>
                <w:rFonts w:cstheme="minorHAnsi"/>
                <w:sz w:val="20"/>
                <w:szCs w:val="20"/>
              </w:rPr>
            </w:pPr>
            <w:r>
              <w:rPr>
                <w:rFonts w:cstheme="minorHAnsi"/>
                <w:sz w:val="20"/>
                <w:szCs w:val="20"/>
              </w:rPr>
              <w:t>Výrobce léčivých látek</w:t>
            </w:r>
            <w:r>
              <w:rPr>
                <w:rFonts w:cstheme="minorHAnsi"/>
                <w:sz w:val="20"/>
                <w:szCs w:val="20"/>
              </w:rPr>
              <w:tab/>
            </w:r>
            <w:r>
              <w:rPr>
                <w:rFonts w:cstheme="minorHAnsi"/>
                <w:sz w:val="20"/>
                <w:szCs w:val="20"/>
              </w:rPr>
              <w:tab/>
            </w:r>
            <w:r>
              <w:rPr>
                <w:rFonts w:cstheme="minorHAnsi"/>
                <w:sz w:val="20"/>
                <w:szCs w:val="20"/>
              </w:rPr>
              <w:fldChar w:fldCharType="begin">
                <w:ffData>
                  <w:name w:val="Zaškrtávací9"/>
                  <w:enabled/>
                  <w:calcOnExit w:val="0"/>
                  <w:checkBox>
                    <w:sizeAuto/>
                    <w:default w:val="0"/>
                  </w:checkBox>
                </w:ffData>
              </w:fldChar>
            </w:r>
            <w:bookmarkStart w:id="0" w:name="Zaškrtávací9"/>
            <w:r>
              <w:rPr>
                <w:rFonts w:cstheme="minorHAnsi"/>
                <w:sz w:val="20"/>
                <w:szCs w:val="20"/>
              </w:rPr>
              <w:instrText xml:space="preserve"> FORMCHECKBOX </w:instrText>
            </w:r>
            <w:r w:rsidR="00E34801">
              <w:rPr>
                <w:rFonts w:cstheme="minorHAnsi"/>
                <w:sz w:val="20"/>
                <w:szCs w:val="20"/>
              </w:rPr>
            </w:r>
            <w:r w:rsidR="00E34801">
              <w:rPr>
                <w:rFonts w:cstheme="minorHAnsi"/>
                <w:sz w:val="20"/>
                <w:szCs w:val="20"/>
              </w:rPr>
              <w:fldChar w:fldCharType="separate"/>
            </w:r>
            <w:r>
              <w:fldChar w:fldCharType="end"/>
            </w:r>
            <w:bookmarkEnd w:id="0"/>
          </w:p>
          <w:p w:rsidR="00FC6C64" w:rsidRDefault="00FC6C64">
            <w:pPr>
              <w:rPr>
                <w:rFonts w:cstheme="minorHAnsi"/>
                <w:sz w:val="20"/>
                <w:szCs w:val="20"/>
              </w:rPr>
            </w:pPr>
          </w:p>
          <w:p w:rsidR="00FC6C64" w:rsidRDefault="00FC6C64">
            <w:pPr>
              <w:rPr>
                <w:rFonts w:cstheme="minorHAnsi"/>
                <w:sz w:val="20"/>
                <w:szCs w:val="20"/>
              </w:rPr>
            </w:pPr>
            <w:r>
              <w:rPr>
                <w:rFonts w:cstheme="minorHAnsi"/>
                <w:sz w:val="20"/>
                <w:szCs w:val="20"/>
              </w:rPr>
              <w:t>Dovozce léčivých látek</w:t>
            </w:r>
            <w:r>
              <w:rPr>
                <w:rFonts w:cstheme="minorHAnsi"/>
                <w:sz w:val="20"/>
                <w:szCs w:val="20"/>
              </w:rPr>
              <w:tab/>
            </w:r>
            <w:r>
              <w:rPr>
                <w:rFonts w:cstheme="minorHAnsi"/>
                <w:sz w:val="20"/>
                <w:szCs w:val="20"/>
              </w:rPr>
              <w:tab/>
            </w:r>
            <w:r>
              <w:rPr>
                <w:rFonts w:cstheme="minorHAnsi"/>
                <w:sz w:val="20"/>
                <w:szCs w:val="20"/>
              </w:rPr>
              <w:fldChar w:fldCharType="begin">
                <w:ffData>
                  <w:name w:val="Zaškrtávací9"/>
                  <w:enabled/>
                  <w:calcOnExit w:val="0"/>
                  <w:checkBox>
                    <w:sizeAuto/>
                    <w:default w:val="0"/>
                  </w:checkBox>
                </w:ffData>
              </w:fldChar>
            </w:r>
            <w:r>
              <w:rPr>
                <w:rFonts w:cstheme="minorHAnsi"/>
                <w:sz w:val="20"/>
                <w:szCs w:val="20"/>
              </w:rPr>
              <w:instrText xml:space="preserve"> FORMCHECKBOX </w:instrText>
            </w:r>
            <w:r w:rsidR="00E34801">
              <w:rPr>
                <w:rFonts w:cstheme="minorHAnsi"/>
                <w:sz w:val="20"/>
                <w:szCs w:val="20"/>
              </w:rPr>
            </w:r>
            <w:r w:rsidR="00E34801">
              <w:rPr>
                <w:rFonts w:cstheme="minorHAnsi"/>
                <w:sz w:val="20"/>
                <w:szCs w:val="20"/>
              </w:rPr>
              <w:fldChar w:fldCharType="separate"/>
            </w:r>
            <w:r>
              <w:rPr>
                <w:rFonts w:cstheme="minorHAnsi"/>
                <w:sz w:val="20"/>
                <w:szCs w:val="20"/>
              </w:rPr>
              <w:fldChar w:fldCharType="end"/>
            </w:r>
          </w:p>
          <w:p w:rsidR="00FC6C64" w:rsidRDefault="00FC6C64">
            <w:pPr>
              <w:rPr>
                <w:rFonts w:cstheme="minorHAnsi"/>
                <w:sz w:val="20"/>
                <w:szCs w:val="20"/>
              </w:rPr>
            </w:pPr>
          </w:p>
          <w:p w:rsidR="00FC6C64" w:rsidRDefault="00FC6C64">
            <w:pPr>
              <w:rPr>
                <w:rFonts w:cstheme="minorHAnsi"/>
                <w:sz w:val="20"/>
                <w:szCs w:val="20"/>
              </w:rPr>
            </w:pPr>
            <w:r>
              <w:rPr>
                <w:rFonts w:cstheme="minorHAnsi"/>
                <w:sz w:val="20"/>
                <w:szCs w:val="20"/>
              </w:rPr>
              <w:t>Distributor léčivých látek</w:t>
            </w:r>
            <w:r>
              <w:rPr>
                <w:rFonts w:cstheme="minorHAnsi"/>
                <w:sz w:val="20"/>
                <w:szCs w:val="20"/>
              </w:rPr>
              <w:tab/>
            </w:r>
            <w:r>
              <w:rPr>
                <w:rFonts w:cstheme="minorHAnsi"/>
                <w:sz w:val="20"/>
                <w:szCs w:val="20"/>
              </w:rPr>
              <w:tab/>
            </w:r>
            <w:r>
              <w:rPr>
                <w:rFonts w:cstheme="minorHAnsi"/>
                <w:sz w:val="20"/>
                <w:szCs w:val="20"/>
              </w:rPr>
              <w:fldChar w:fldCharType="begin">
                <w:ffData>
                  <w:name w:val="Zaškrtávací9"/>
                  <w:enabled/>
                  <w:calcOnExit w:val="0"/>
                  <w:checkBox>
                    <w:sizeAuto/>
                    <w:default w:val="0"/>
                  </w:checkBox>
                </w:ffData>
              </w:fldChar>
            </w:r>
            <w:r>
              <w:rPr>
                <w:rFonts w:cstheme="minorHAnsi"/>
                <w:sz w:val="20"/>
                <w:szCs w:val="20"/>
              </w:rPr>
              <w:instrText xml:space="preserve"> FORMCHECKBOX </w:instrText>
            </w:r>
            <w:r w:rsidR="00E34801">
              <w:rPr>
                <w:rFonts w:cstheme="minorHAnsi"/>
                <w:sz w:val="20"/>
                <w:szCs w:val="20"/>
              </w:rPr>
            </w:r>
            <w:r w:rsidR="00E34801">
              <w:rPr>
                <w:rFonts w:cstheme="minorHAnsi"/>
                <w:sz w:val="20"/>
                <w:szCs w:val="20"/>
              </w:rPr>
              <w:fldChar w:fldCharType="separate"/>
            </w:r>
            <w:r>
              <w:rPr>
                <w:rFonts w:cstheme="minorHAnsi"/>
                <w:sz w:val="20"/>
                <w:szCs w:val="20"/>
              </w:rPr>
              <w:fldChar w:fldCharType="end"/>
            </w:r>
          </w:p>
          <w:p w:rsidR="00E34801" w:rsidRDefault="00E34801">
            <w:pPr>
              <w:rPr>
                <w:rFonts w:cstheme="minorHAnsi"/>
                <w:sz w:val="20"/>
                <w:szCs w:val="20"/>
              </w:rPr>
            </w:pPr>
          </w:p>
          <w:p w:rsidR="00E34801" w:rsidRDefault="00E34801">
            <w:pPr>
              <w:rPr>
                <w:rFonts w:cstheme="minorHAnsi"/>
                <w:sz w:val="20"/>
                <w:szCs w:val="20"/>
              </w:rPr>
            </w:pPr>
            <w:r>
              <w:rPr>
                <w:rFonts w:cstheme="minorHAnsi"/>
                <w:sz w:val="20"/>
                <w:szCs w:val="20"/>
              </w:rPr>
              <w:t xml:space="preserve">Distributor léčivých látek do lékáren         </w:t>
            </w:r>
            <w:r w:rsidRPr="00D914DA">
              <w:rPr>
                <w:rFonts w:cstheme="minorHAnsi"/>
                <w:sz w:val="20"/>
                <w:szCs w:val="20"/>
              </w:rPr>
              <w:fldChar w:fldCharType="begin">
                <w:ffData>
                  <w:name w:val="Zaškrtávací9"/>
                  <w:enabled/>
                  <w:calcOnExit w:val="0"/>
                  <w:checkBox>
                    <w:sizeAuto/>
                    <w:default w:val="0"/>
                  </w:checkBox>
                </w:ffData>
              </w:fldChar>
            </w:r>
            <w:r w:rsidRPr="00D914DA">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sidRPr="00D914DA">
              <w:rPr>
                <w:rFonts w:cstheme="minorHAnsi"/>
                <w:sz w:val="20"/>
                <w:szCs w:val="20"/>
              </w:rPr>
              <w:fldChar w:fldCharType="end"/>
            </w:r>
            <w:bookmarkStart w:id="1" w:name="_GoBack"/>
            <w:bookmarkEnd w:id="1"/>
          </w:p>
          <w:p w:rsidR="00FC6C64" w:rsidRDefault="00FC6C64">
            <w:pPr>
              <w:rPr>
                <w:rFonts w:cstheme="minorHAnsi"/>
                <w:sz w:val="20"/>
                <w:szCs w:val="20"/>
              </w:rPr>
            </w:pPr>
          </w:p>
        </w:tc>
      </w:tr>
    </w:tbl>
    <w:p w:rsidR="00FC6C64" w:rsidRDefault="00FC6C64" w:rsidP="00FC6C64">
      <w:pPr>
        <w:rPr>
          <w:rFonts w:cstheme="minorHAnsi"/>
          <w:b/>
          <w:sz w:val="20"/>
          <w:szCs w:val="20"/>
        </w:rPr>
      </w:pPr>
    </w:p>
    <w:tbl>
      <w:tblPr>
        <w:tblStyle w:val="Mkatabulky"/>
        <w:tblW w:w="0" w:type="auto"/>
        <w:tblInd w:w="0" w:type="dxa"/>
        <w:tblLook w:val="04A0" w:firstRow="1" w:lastRow="0" w:firstColumn="1" w:lastColumn="0" w:noHBand="0" w:noVBand="1"/>
      </w:tblPr>
      <w:tblGrid>
        <w:gridCol w:w="14710"/>
      </w:tblGrid>
      <w:tr w:rsidR="00FC6C64" w:rsidTr="00FC6C64">
        <w:tc>
          <w:tcPr>
            <w:tcW w:w="14710" w:type="dxa"/>
            <w:tcBorders>
              <w:top w:val="single" w:sz="4" w:space="0" w:color="auto"/>
              <w:left w:val="single" w:sz="4" w:space="0" w:color="auto"/>
              <w:bottom w:val="single" w:sz="4" w:space="0" w:color="auto"/>
              <w:right w:val="single" w:sz="4" w:space="0" w:color="auto"/>
            </w:tcBorders>
          </w:tcPr>
          <w:p w:rsidR="00FC6C64" w:rsidRDefault="00FC6C64">
            <w:pPr>
              <w:rPr>
                <w:rFonts w:cstheme="minorHAnsi"/>
                <w:b/>
                <w:sz w:val="20"/>
                <w:szCs w:val="20"/>
              </w:rPr>
            </w:pPr>
            <w:r>
              <w:rPr>
                <w:rFonts w:cstheme="minorHAnsi"/>
                <w:b/>
                <w:sz w:val="20"/>
                <w:szCs w:val="20"/>
              </w:rPr>
              <w:t>Typ změn</w:t>
            </w:r>
          </w:p>
          <w:p w:rsidR="00FC6C64" w:rsidRDefault="00FC6C64">
            <w:pPr>
              <w:rPr>
                <w:rFonts w:cstheme="minorHAnsi"/>
                <w:b/>
                <w:sz w:val="20"/>
                <w:szCs w:val="20"/>
              </w:rPr>
            </w:pPr>
          </w:p>
          <w:p w:rsidR="00FC6C64" w:rsidRDefault="00FC6C64">
            <w:pPr>
              <w:rPr>
                <w:rFonts w:cstheme="minorHAnsi"/>
                <w:sz w:val="20"/>
                <w:szCs w:val="20"/>
              </w:rPr>
            </w:pPr>
            <w:r>
              <w:rPr>
                <w:rFonts w:cstheme="minorHAnsi"/>
                <w:sz w:val="20"/>
                <w:szCs w:val="20"/>
              </w:rPr>
              <w:t>Změny, které mohou mít vliv na jakost nebo bezpečnost léčivých látek a jsou oznamovány neprodleně</w:t>
            </w:r>
            <w:r>
              <w:rPr>
                <w:rFonts w:cstheme="minorHAnsi"/>
                <w:sz w:val="20"/>
                <w:szCs w:val="20"/>
              </w:rPr>
              <w:tab/>
            </w:r>
            <w:r>
              <w:rPr>
                <w:rFonts w:cstheme="minorHAnsi"/>
                <w:sz w:val="20"/>
                <w:szCs w:val="20"/>
              </w:rPr>
              <w:fldChar w:fldCharType="begin">
                <w:ffData>
                  <w:name w:val="Zaškrtávací9"/>
                  <w:enabled/>
                  <w:calcOnExit w:val="0"/>
                  <w:checkBox>
                    <w:sizeAuto/>
                    <w:default w:val="0"/>
                  </w:checkBox>
                </w:ffData>
              </w:fldChar>
            </w:r>
            <w:r>
              <w:rPr>
                <w:rFonts w:cstheme="minorHAnsi"/>
                <w:sz w:val="20"/>
                <w:szCs w:val="20"/>
              </w:rPr>
              <w:instrText xml:space="preserve"> FORMCHECKBOX </w:instrText>
            </w:r>
            <w:r w:rsidR="00E34801">
              <w:rPr>
                <w:rFonts w:cstheme="minorHAnsi"/>
                <w:sz w:val="20"/>
                <w:szCs w:val="20"/>
              </w:rPr>
            </w:r>
            <w:r w:rsidR="00E34801">
              <w:rPr>
                <w:rFonts w:cstheme="minorHAnsi"/>
                <w:sz w:val="20"/>
                <w:szCs w:val="20"/>
              </w:rPr>
              <w:fldChar w:fldCharType="separate"/>
            </w:r>
            <w:r>
              <w:rPr>
                <w:rFonts w:cstheme="minorHAnsi"/>
                <w:sz w:val="20"/>
                <w:szCs w:val="20"/>
              </w:rPr>
              <w:fldChar w:fldCharType="end"/>
            </w:r>
          </w:p>
          <w:p w:rsidR="00FC6C64" w:rsidRDefault="00FC6C64">
            <w:pPr>
              <w:rPr>
                <w:rFonts w:cstheme="minorHAnsi"/>
                <w:sz w:val="20"/>
                <w:szCs w:val="20"/>
              </w:rPr>
            </w:pPr>
          </w:p>
          <w:p w:rsidR="00FC6C64" w:rsidRDefault="00FC6C64">
            <w:pPr>
              <w:rPr>
                <w:rFonts w:cstheme="minorHAnsi"/>
                <w:sz w:val="20"/>
                <w:szCs w:val="20"/>
              </w:rPr>
            </w:pPr>
            <w:r>
              <w:rPr>
                <w:rFonts w:cstheme="minorHAnsi"/>
                <w:sz w:val="20"/>
                <w:szCs w:val="20"/>
              </w:rPr>
              <w:t>Změny, které jsou oznamovány jednou ročně</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fldChar w:fldCharType="begin">
                <w:ffData>
                  <w:name w:val="Zaškrtávací9"/>
                  <w:enabled/>
                  <w:calcOnExit w:val="0"/>
                  <w:checkBox>
                    <w:sizeAuto/>
                    <w:default w:val="0"/>
                  </w:checkBox>
                </w:ffData>
              </w:fldChar>
            </w:r>
            <w:r>
              <w:rPr>
                <w:rFonts w:cstheme="minorHAnsi"/>
                <w:sz w:val="20"/>
                <w:szCs w:val="20"/>
              </w:rPr>
              <w:instrText xml:space="preserve"> FORMCHECKBOX </w:instrText>
            </w:r>
            <w:r w:rsidR="00E34801">
              <w:rPr>
                <w:rFonts w:cstheme="minorHAnsi"/>
                <w:sz w:val="20"/>
                <w:szCs w:val="20"/>
              </w:rPr>
            </w:r>
            <w:r w:rsidR="00E34801">
              <w:rPr>
                <w:rFonts w:cstheme="minorHAnsi"/>
                <w:sz w:val="20"/>
                <w:szCs w:val="20"/>
              </w:rPr>
              <w:fldChar w:fldCharType="separate"/>
            </w:r>
            <w:r>
              <w:rPr>
                <w:rFonts w:cstheme="minorHAnsi"/>
                <w:sz w:val="20"/>
                <w:szCs w:val="20"/>
              </w:rPr>
              <w:fldChar w:fldCharType="end"/>
            </w:r>
          </w:p>
          <w:p w:rsidR="00FC6C64" w:rsidRDefault="00FC6C64">
            <w:pPr>
              <w:rPr>
                <w:rFonts w:cstheme="minorHAnsi"/>
                <w:sz w:val="20"/>
                <w:szCs w:val="20"/>
              </w:rPr>
            </w:pPr>
          </w:p>
        </w:tc>
      </w:tr>
    </w:tbl>
    <w:p w:rsidR="00FC6C64" w:rsidRDefault="00FC6C64" w:rsidP="00FC6C64">
      <w:pPr>
        <w:rPr>
          <w:rFonts w:cstheme="minorHAnsi"/>
          <w:b/>
          <w:sz w:val="20"/>
          <w:szCs w:val="20"/>
        </w:rPr>
      </w:pPr>
    </w:p>
    <w:p w:rsidR="00FC6C64" w:rsidRDefault="00FC6C64" w:rsidP="00FC6C64">
      <w:pPr>
        <w:rPr>
          <w:rFonts w:cstheme="minorHAnsi"/>
          <w:b/>
          <w:sz w:val="20"/>
          <w:szCs w:val="20"/>
        </w:rPr>
      </w:pPr>
    </w:p>
    <w:tbl>
      <w:tblPr>
        <w:tblStyle w:val="Mkatabulky"/>
        <w:tblW w:w="0" w:type="auto"/>
        <w:tblInd w:w="0" w:type="dxa"/>
        <w:tblLook w:val="04A0" w:firstRow="1" w:lastRow="0" w:firstColumn="1" w:lastColumn="0" w:noHBand="0" w:noVBand="1"/>
      </w:tblPr>
      <w:tblGrid>
        <w:gridCol w:w="851"/>
        <w:gridCol w:w="5954"/>
        <w:gridCol w:w="851"/>
        <w:gridCol w:w="5954"/>
        <w:gridCol w:w="1134"/>
      </w:tblGrid>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1. VÝROBNÍ OPERACE</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b/>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1. MANUFACTURING OPERATIONS</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bl>
    <w:p w:rsidR="00FC6C64" w:rsidRDefault="00FC6C64" w:rsidP="00FC6C64">
      <w:pPr>
        <w:rPr>
          <w:rFonts w:cstheme="minorHAnsi"/>
          <w:b/>
          <w:sz w:val="20"/>
          <w:szCs w:val="20"/>
        </w:rPr>
      </w:pPr>
    </w:p>
    <w:tbl>
      <w:tblPr>
        <w:tblStyle w:val="Mkatabulky"/>
        <w:tblW w:w="0" w:type="auto"/>
        <w:tblInd w:w="0" w:type="dxa"/>
        <w:tblLook w:val="04A0" w:firstRow="1" w:lastRow="0" w:firstColumn="1" w:lastColumn="0" w:noHBand="0" w:noVBand="1"/>
      </w:tblPr>
      <w:tblGrid>
        <w:gridCol w:w="14710"/>
      </w:tblGrid>
      <w:tr w:rsidR="00FC6C64" w:rsidTr="00FC6C64">
        <w:tc>
          <w:tcPr>
            <w:tcW w:w="14710" w:type="dxa"/>
            <w:tcBorders>
              <w:top w:val="single" w:sz="4" w:space="0" w:color="auto"/>
              <w:left w:val="single" w:sz="4" w:space="0" w:color="auto"/>
              <w:bottom w:val="single" w:sz="4" w:space="0" w:color="auto"/>
              <w:right w:val="single" w:sz="4" w:space="0" w:color="auto"/>
            </w:tcBorders>
          </w:tcPr>
          <w:p w:rsidR="00FC6C64" w:rsidRDefault="00FC6C64">
            <w:pPr>
              <w:rPr>
                <w:rFonts w:cstheme="minorHAnsi"/>
                <w:b/>
                <w:sz w:val="20"/>
                <w:szCs w:val="20"/>
              </w:rPr>
            </w:pPr>
            <w:r>
              <w:rPr>
                <w:rFonts w:cstheme="minorHAnsi"/>
                <w:b/>
                <w:sz w:val="20"/>
                <w:szCs w:val="20"/>
              </w:rPr>
              <w:t>Došlo za posledních 12 měsíců ke změně výrobních činností?</w:t>
            </w:r>
          </w:p>
          <w:p w:rsidR="00FC6C64" w:rsidRDefault="00FC6C64">
            <w:pPr>
              <w:rPr>
                <w:rFonts w:cstheme="minorHAnsi"/>
                <w:b/>
                <w:sz w:val="20"/>
                <w:szCs w:val="20"/>
              </w:rPr>
            </w:pPr>
          </w:p>
          <w:p w:rsidR="00FC6C64" w:rsidRDefault="00FC6C64">
            <w:pPr>
              <w:rPr>
                <w:rFonts w:cstheme="minorHAnsi"/>
                <w:sz w:val="20"/>
                <w:szCs w:val="20"/>
              </w:rPr>
            </w:pPr>
            <w:r>
              <w:rPr>
                <w:rFonts w:cstheme="minorHAnsi"/>
                <w:sz w:val="20"/>
                <w:szCs w:val="20"/>
              </w:rPr>
              <w:lastRenderedPageBreak/>
              <w:t>ANO</w:t>
            </w:r>
            <w:r>
              <w:rPr>
                <w:rFonts w:cstheme="minorHAnsi"/>
                <w:sz w:val="20"/>
                <w:szCs w:val="20"/>
              </w:rPr>
              <w:tab/>
            </w:r>
            <w:r>
              <w:rPr>
                <w:rFonts w:cstheme="minorHAnsi"/>
                <w:sz w:val="20"/>
                <w:szCs w:val="20"/>
              </w:rPr>
              <w:fldChar w:fldCharType="begin">
                <w:ffData>
                  <w:name w:val="Zaškrtávací9"/>
                  <w:enabled/>
                  <w:calcOnExit w:val="0"/>
                  <w:checkBox>
                    <w:sizeAuto/>
                    <w:default w:val="0"/>
                  </w:checkBox>
                </w:ffData>
              </w:fldChar>
            </w:r>
            <w:r>
              <w:rPr>
                <w:rFonts w:cstheme="minorHAnsi"/>
                <w:sz w:val="20"/>
                <w:szCs w:val="20"/>
              </w:rPr>
              <w:instrText xml:space="preserve"> FORMCHECKBOX </w:instrText>
            </w:r>
            <w:r w:rsidR="00E34801">
              <w:rPr>
                <w:rFonts w:cstheme="minorHAnsi"/>
                <w:sz w:val="20"/>
                <w:szCs w:val="20"/>
              </w:rPr>
            </w:r>
            <w:r w:rsidR="00E34801">
              <w:rPr>
                <w:rFonts w:cstheme="minorHAnsi"/>
                <w:sz w:val="20"/>
                <w:szCs w:val="20"/>
              </w:rPr>
              <w:fldChar w:fldCharType="separate"/>
            </w:r>
            <w:r>
              <w:rPr>
                <w:rFonts w:cstheme="minorHAnsi"/>
                <w:sz w:val="20"/>
                <w:szCs w:val="20"/>
              </w:rPr>
              <w:fldChar w:fldCharType="end"/>
            </w:r>
            <w:r>
              <w:rPr>
                <w:rFonts w:cstheme="minorHAnsi"/>
                <w:sz w:val="20"/>
                <w:szCs w:val="20"/>
              </w:rPr>
              <w:tab/>
            </w:r>
          </w:p>
          <w:p w:rsidR="00FC6C64" w:rsidRDefault="00FC6C64">
            <w:pPr>
              <w:rPr>
                <w:rFonts w:cstheme="minorHAnsi"/>
                <w:sz w:val="20"/>
                <w:szCs w:val="20"/>
              </w:rPr>
            </w:pPr>
          </w:p>
          <w:p w:rsidR="00FC6C64" w:rsidRDefault="00FC6C64">
            <w:pPr>
              <w:rPr>
                <w:rFonts w:cstheme="minorHAnsi"/>
                <w:sz w:val="20"/>
                <w:szCs w:val="20"/>
              </w:rPr>
            </w:pPr>
            <w:r>
              <w:rPr>
                <w:rFonts w:cstheme="minorHAnsi"/>
                <w:sz w:val="20"/>
                <w:szCs w:val="20"/>
              </w:rPr>
              <w:t>NE</w:t>
            </w:r>
            <w:r>
              <w:rPr>
                <w:rFonts w:cstheme="minorHAnsi"/>
                <w:sz w:val="20"/>
                <w:szCs w:val="20"/>
              </w:rPr>
              <w:tab/>
            </w:r>
            <w:r>
              <w:rPr>
                <w:rFonts w:cstheme="minorHAnsi"/>
                <w:sz w:val="20"/>
                <w:szCs w:val="20"/>
              </w:rPr>
              <w:fldChar w:fldCharType="begin">
                <w:ffData>
                  <w:name w:val="Zaškrtávací9"/>
                  <w:enabled/>
                  <w:calcOnExit w:val="0"/>
                  <w:checkBox>
                    <w:sizeAuto/>
                    <w:default w:val="0"/>
                  </w:checkBox>
                </w:ffData>
              </w:fldChar>
            </w:r>
            <w:r>
              <w:rPr>
                <w:rFonts w:cstheme="minorHAnsi"/>
                <w:sz w:val="20"/>
                <w:szCs w:val="20"/>
              </w:rPr>
              <w:instrText xml:space="preserve"> FORMCHECKBOX </w:instrText>
            </w:r>
            <w:r w:rsidR="00E34801">
              <w:rPr>
                <w:rFonts w:cstheme="minorHAnsi"/>
                <w:sz w:val="20"/>
                <w:szCs w:val="20"/>
              </w:rPr>
            </w:r>
            <w:r w:rsidR="00E34801">
              <w:rPr>
                <w:rFonts w:cstheme="minorHAnsi"/>
                <w:sz w:val="20"/>
                <w:szCs w:val="20"/>
              </w:rPr>
              <w:fldChar w:fldCharType="separate"/>
            </w:r>
            <w:r>
              <w:rPr>
                <w:rFonts w:cstheme="minorHAnsi"/>
                <w:sz w:val="20"/>
                <w:szCs w:val="20"/>
              </w:rPr>
              <w:fldChar w:fldCharType="end"/>
            </w:r>
          </w:p>
          <w:p w:rsidR="00FC6C64" w:rsidRDefault="00FC6C64">
            <w:pPr>
              <w:rPr>
                <w:rFonts w:cstheme="minorHAnsi"/>
                <w:b/>
                <w:sz w:val="20"/>
                <w:szCs w:val="20"/>
              </w:rPr>
            </w:pPr>
          </w:p>
        </w:tc>
      </w:tr>
    </w:tbl>
    <w:p w:rsidR="00FC6C64" w:rsidRDefault="00FC6C64" w:rsidP="00FC6C64">
      <w:pPr>
        <w:rPr>
          <w:rFonts w:cstheme="minorHAnsi"/>
          <w:sz w:val="20"/>
          <w:szCs w:val="20"/>
        </w:rPr>
        <w:sectPr w:rsidR="00FC6C64">
          <w:pgSz w:w="16838" w:h="11906" w:orient="landscape"/>
          <w:pgMar w:top="1134" w:right="1134" w:bottom="1134" w:left="1134" w:header="709" w:footer="709" w:gutter="0"/>
          <w:cols w:space="708"/>
        </w:sectPr>
      </w:pPr>
    </w:p>
    <w:tbl>
      <w:tblPr>
        <w:tblStyle w:val="Mkatabulky"/>
        <w:tblW w:w="0" w:type="auto"/>
        <w:tblInd w:w="0" w:type="dxa"/>
        <w:tblLook w:val="04A0" w:firstRow="1" w:lastRow="0" w:firstColumn="1" w:lastColumn="0" w:noHBand="0" w:noVBand="1"/>
      </w:tblPr>
      <w:tblGrid>
        <w:gridCol w:w="14710"/>
      </w:tblGrid>
      <w:tr w:rsidR="00FC6C64" w:rsidTr="00FC6C64">
        <w:tc>
          <w:tcPr>
            <w:tcW w:w="14710" w:type="dxa"/>
            <w:tcBorders>
              <w:top w:val="single" w:sz="4" w:space="0" w:color="auto"/>
              <w:left w:val="single" w:sz="4" w:space="0" w:color="auto"/>
              <w:bottom w:val="single" w:sz="4" w:space="0" w:color="auto"/>
              <w:right w:val="single" w:sz="4" w:space="0" w:color="auto"/>
            </w:tcBorders>
          </w:tcPr>
          <w:p w:rsidR="00FC6C64" w:rsidRDefault="00FC6C64">
            <w:pPr>
              <w:rPr>
                <w:rFonts w:cstheme="minorHAnsi"/>
                <w:sz w:val="20"/>
                <w:szCs w:val="20"/>
              </w:rPr>
            </w:pPr>
            <w:r>
              <w:rPr>
                <w:rFonts w:cstheme="minorHAnsi"/>
                <w:sz w:val="20"/>
                <w:szCs w:val="20"/>
              </w:rPr>
              <w:lastRenderedPageBreak/>
              <w:t>Pokud ano, vyplňte následující tabulku pro každou léčivou látku zvlášť.</w:t>
            </w:r>
          </w:p>
          <w:p w:rsidR="00FC6C64" w:rsidRDefault="00FC6C64">
            <w:pPr>
              <w:rPr>
                <w:rFonts w:cstheme="minorHAnsi"/>
                <w:b/>
                <w:sz w:val="20"/>
                <w:szCs w:val="20"/>
              </w:rPr>
            </w:pPr>
          </w:p>
        </w:tc>
      </w:tr>
    </w:tbl>
    <w:p w:rsidR="00FC6C64" w:rsidRDefault="00FC6C64" w:rsidP="00FC6C64">
      <w:pPr>
        <w:rPr>
          <w:rFonts w:cstheme="minorHAnsi"/>
          <w:b/>
          <w:sz w:val="20"/>
          <w:szCs w:val="20"/>
        </w:rPr>
      </w:pPr>
    </w:p>
    <w:p w:rsidR="00FC6C64" w:rsidRDefault="00FC6C64" w:rsidP="00FC6C64">
      <w:pPr>
        <w:rPr>
          <w:rFonts w:cstheme="minorHAnsi"/>
          <w:b/>
          <w:sz w:val="20"/>
          <w:szCs w:val="20"/>
        </w:rPr>
      </w:pPr>
    </w:p>
    <w:tbl>
      <w:tblPr>
        <w:tblStyle w:val="Mkatabulky"/>
        <w:tblW w:w="0" w:type="auto"/>
        <w:tblInd w:w="0" w:type="dxa"/>
        <w:tblLook w:val="04A0" w:firstRow="1" w:lastRow="0" w:firstColumn="1" w:lastColumn="0" w:noHBand="0" w:noVBand="1"/>
      </w:tblPr>
      <w:tblGrid>
        <w:gridCol w:w="851"/>
        <w:gridCol w:w="5954"/>
        <w:gridCol w:w="851"/>
        <w:gridCol w:w="5954"/>
        <w:gridCol w:w="1134"/>
      </w:tblGrid>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b/>
                <w:sz w:val="20"/>
                <w:szCs w:val="20"/>
              </w:rPr>
            </w:pP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b/>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ANO</w:t>
            </w: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Léčivá látka(y):</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b/>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Active Substance(s):</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A</w:t>
            </w: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Výroba léčivé látky chemickou syntézou</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A</w:t>
            </w: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Manufacture of Active Substance by Chemical Synthesis</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1. Výroba meziproduktů léčivé látky</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1. Manufacture of active substance intermediates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2. Výroba surové léčivé látky</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2. Manufacture of crude active substance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3. Tvorba solí/ kroky purifikace:</w:t>
            </w:r>
            <w:r>
              <w:rPr>
                <w:rFonts w:cstheme="minorHAnsi"/>
                <w:sz w:val="20"/>
                <w:szCs w:val="20"/>
                <w:lang w:val="en-GB"/>
              </w:rPr>
              <w:t xml:space="preserve"> </w:t>
            </w:r>
            <w:r>
              <w:rPr>
                <w:rFonts w:cstheme="minorHAnsi"/>
                <w:i/>
                <w:sz w:val="20"/>
                <w:szCs w:val="20"/>
                <w:lang w:val="en-GB"/>
              </w:rPr>
              <w:t>&lt;</w:t>
            </w:r>
            <w:r>
              <w:rPr>
                <w:rFonts w:cstheme="minorHAnsi"/>
                <w:i/>
                <w:sz w:val="20"/>
                <w:szCs w:val="20"/>
              </w:rPr>
              <w:t xml:space="preserve"> specifikujte </w:t>
            </w:r>
            <w:r>
              <w:rPr>
                <w:rFonts w:cstheme="minorHAnsi"/>
                <w:i/>
                <w:sz w:val="20"/>
                <w:szCs w:val="20"/>
                <w:lang w:val="en-GB"/>
              </w:rPr>
              <w:t>&gt;</w:t>
            </w:r>
            <w:r>
              <w:rPr>
                <w:rFonts w:cstheme="minorHAnsi"/>
                <w:sz w:val="20"/>
                <w:szCs w:val="20"/>
              </w:rPr>
              <w:t xml:space="preserve"> (např. krystalizace)</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3. Salt formation / Purification steps : </w:t>
            </w:r>
            <w:r>
              <w:rPr>
                <w:rFonts w:cstheme="minorHAnsi"/>
                <w:i/>
                <w:sz w:val="20"/>
                <w:szCs w:val="20"/>
                <w:lang w:val="en-GB"/>
              </w:rPr>
              <w:t>&lt;free text&gt;</w:t>
            </w:r>
            <w:r>
              <w:rPr>
                <w:rFonts w:cstheme="minorHAnsi"/>
                <w:sz w:val="20"/>
                <w:szCs w:val="20"/>
                <w:lang w:val="en-GB"/>
              </w:rPr>
              <w:t xml:space="preserve"> (e.g. crystallisation)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 xml:space="preserve">4. Ostatní </w:t>
            </w:r>
            <w:r>
              <w:rPr>
                <w:rFonts w:cstheme="minorHAnsi"/>
                <w:i/>
                <w:sz w:val="20"/>
                <w:szCs w:val="20"/>
                <w:lang w:val="en-GB"/>
              </w:rPr>
              <w:t>&lt;</w:t>
            </w:r>
            <w:r>
              <w:rPr>
                <w:rFonts w:cstheme="minorHAnsi"/>
                <w:i/>
                <w:sz w:val="20"/>
                <w:szCs w:val="20"/>
              </w:rPr>
              <w:t xml:space="preserve"> specifikujte </w:t>
            </w:r>
            <w:r>
              <w:rPr>
                <w:rFonts w:cstheme="minorHAnsi"/>
                <w:i/>
                <w:sz w:val="20"/>
                <w:szCs w:val="20"/>
                <w:lang w:val="en-GB"/>
              </w:rPr>
              <w:t>&gt;</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4. Other </w:t>
            </w:r>
            <w:r>
              <w:rPr>
                <w:rFonts w:cstheme="minorHAnsi"/>
                <w:i/>
                <w:sz w:val="20"/>
                <w:szCs w:val="20"/>
                <w:lang w:val="en-GB"/>
              </w:rPr>
              <w:t>&lt;free text&gt;</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B</w:t>
            </w: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Extrakce léčivé látky z přírodních zdrojů</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B</w:t>
            </w: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Extraction of Active Substance from Natural Sources</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1. Extrakce látky z rostlinného zdroje</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1. Extraction of substance from plant source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2. Extrakce látky z živočišného zdroje</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2. Extraction of substance from animal source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3. Extrakce látky z lidského zdroje</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3. Extraction of substance from human source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4. Extrakce látky z minerálního zdroje</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4. Extraction of substance from mineral source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 xml:space="preserve">5. Modifikace extrahované látky </w:t>
            </w:r>
            <w:r>
              <w:rPr>
                <w:rFonts w:cstheme="minorHAnsi"/>
                <w:i/>
                <w:sz w:val="20"/>
                <w:szCs w:val="20"/>
                <w:lang w:val="en-GB"/>
              </w:rPr>
              <w:t xml:space="preserve">&lt; </w:t>
            </w:r>
            <w:r>
              <w:rPr>
                <w:rFonts w:cstheme="minorHAnsi"/>
                <w:i/>
                <w:sz w:val="20"/>
                <w:szCs w:val="20"/>
              </w:rPr>
              <w:t xml:space="preserve">specifikujte zdroj 1,2,3,4 </w:t>
            </w:r>
            <w:r>
              <w:rPr>
                <w:rFonts w:cstheme="minorHAnsi"/>
                <w:i/>
                <w:sz w:val="20"/>
                <w:szCs w:val="20"/>
                <w:lang w:val="en-GB"/>
              </w:rPr>
              <w:t>&gt;</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5. Modification of extracted substance </w:t>
            </w:r>
            <w:r>
              <w:rPr>
                <w:rFonts w:cstheme="minorHAnsi"/>
                <w:i/>
                <w:sz w:val="20"/>
                <w:szCs w:val="20"/>
                <w:lang w:val="en-GB"/>
              </w:rPr>
              <w:t>&lt;specify source 1,2,3,4&gt;</w:t>
            </w:r>
            <w:r>
              <w:rPr>
                <w:rFonts w:cstheme="minorHAnsi"/>
                <w:sz w:val="20"/>
                <w:szCs w:val="20"/>
                <w:lang w:val="en-GB"/>
              </w:rPr>
              <w:t xml:space="preserve">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 xml:space="preserve">6. Purifikace extrahované látky </w:t>
            </w:r>
            <w:r>
              <w:rPr>
                <w:rFonts w:cstheme="minorHAnsi"/>
                <w:i/>
                <w:sz w:val="20"/>
                <w:szCs w:val="20"/>
                <w:lang w:val="en-GB"/>
              </w:rPr>
              <w:t xml:space="preserve">&lt; </w:t>
            </w:r>
            <w:r>
              <w:rPr>
                <w:rFonts w:cstheme="minorHAnsi"/>
                <w:i/>
                <w:sz w:val="20"/>
                <w:szCs w:val="20"/>
              </w:rPr>
              <w:t xml:space="preserve">specifikujte zdroj 1,2,3,4 </w:t>
            </w:r>
            <w:r>
              <w:rPr>
                <w:rFonts w:cstheme="minorHAnsi"/>
                <w:i/>
                <w:sz w:val="20"/>
                <w:szCs w:val="20"/>
                <w:lang w:val="en-GB"/>
              </w:rPr>
              <w:t>&gt;</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6. Purification of extracted substance </w:t>
            </w:r>
            <w:r>
              <w:rPr>
                <w:rFonts w:cstheme="minorHAnsi"/>
                <w:i/>
                <w:sz w:val="20"/>
                <w:szCs w:val="20"/>
                <w:lang w:val="en-GB"/>
              </w:rPr>
              <w:t>&lt;specify source 1,2,3,4 &gt;</w:t>
            </w:r>
            <w:r>
              <w:rPr>
                <w:rFonts w:cstheme="minorHAnsi"/>
                <w:sz w:val="20"/>
                <w:szCs w:val="20"/>
                <w:lang w:val="en-GB"/>
              </w:rPr>
              <w:t xml:space="preserve">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 xml:space="preserve">7. Ostatní </w:t>
            </w:r>
            <w:r>
              <w:rPr>
                <w:rFonts w:cstheme="minorHAnsi"/>
                <w:i/>
                <w:sz w:val="20"/>
                <w:szCs w:val="20"/>
                <w:lang w:val="en-GB"/>
              </w:rPr>
              <w:t>&lt;</w:t>
            </w:r>
            <w:r>
              <w:rPr>
                <w:rFonts w:cstheme="minorHAnsi"/>
                <w:i/>
                <w:sz w:val="20"/>
                <w:szCs w:val="20"/>
              </w:rPr>
              <w:t xml:space="preserve"> specifikujte </w:t>
            </w:r>
            <w:r>
              <w:rPr>
                <w:rFonts w:cstheme="minorHAnsi"/>
                <w:i/>
                <w:sz w:val="20"/>
                <w:szCs w:val="20"/>
                <w:lang w:val="en-GB"/>
              </w:rPr>
              <w:t>&gt;</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7. Other </w:t>
            </w:r>
            <w:r>
              <w:rPr>
                <w:rFonts w:cstheme="minorHAnsi"/>
                <w:i/>
                <w:sz w:val="20"/>
                <w:szCs w:val="20"/>
                <w:lang w:val="en-GB"/>
              </w:rPr>
              <w:t>&lt;free text&gt;</w:t>
            </w:r>
            <w:r>
              <w:rPr>
                <w:rFonts w:cstheme="minorHAnsi"/>
                <w:sz w:val="20"/>
                <w:szCs w:val="20"/>
                <w:lang w:val="en-GB"/>
              </w:rPr>
              <w:t xml:space="preserve">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C</w:t>
            </w: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Výroba léčivé látky za použití biologických procesů</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C</w:t>
            </w: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Manufacture of Active Substance using Biological Processes</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1. Fermentace</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1. Fermentation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 xml:space="preserve">2. Buněčná kultura </w:t>
            </w:r>
            <w:r>
              <w:rPr>
                <w:rFonts w:cstheme="minorHAnsi"/>
                <w:sz w:val="20"/>
                <w:szCs w:val="20"/>
                <w:lang w:val="en-GB"/>
              </w:rPr>
              <w:t xml:space="preserve">&lt; </w:t>
            </w:r>
            <w:r>
              <w:rPr>
                <w:rFonts w:cstheme="minorHAnsi"/>
                <w:sz w:val="20"/>
                <w:szCs w:val="20"/>
              </w:rPr>
              <w:t xml:space="preserve">specifikujte typ buněk </w:t>
            </w:r>
            <w:r>
              <w:rPr>
                <w:rFonts w:cstheme="minorHAnsi"/>
                <w:sz w:val="20"/>
                <w:szCs w:val="20"/>
                <w:lang w:val="en-GB"/>
              </w:rPr>
              <w:t>&gt;</w:t>
            </w:r>
            <w:r>
              <w:rPr>
                <w:rFonts w:cstheme="minorHAnsi"/>
                <w:sz w:val="20"/>
                <w:szCs w:val="20"/>
              </w:rPr>
              <w:t xml:space="preserve"> (např. savčí/ bakteriální)</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2. Cell Culture </w:t>
            </w:r>
            <w:r>
              <w:rPr>
                <w:rFonts w:cstheme="minorHAnsi"/>
                <w:i/>
                <w:sz w:val="20"/>
                <w:szCs w:val="20"/>
                <w:lang w:val="en-GB"/>
              </w:rPr>
              <w:t>&lt;specify cell type&gt;</w:t>
            </w:r>
            <w:r>
              <w:rPr>
                <w:rFonts w:cstheme="minorHAnsi"/>
                <w:sz w:val="20"/>
                <w:szCs w:val="20"/>
                <w:lang w:val="en-GB"/>
              </w:rPr>
              <w:t xml:space="preserve"> (e.g. mammalian / bacterial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3. Izolace / Purifikace</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3. Isolation / Purification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4. Modifikace</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4. Modification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 xml:space="preserve">5. Ostatní </w:t>
            </w:r>
            <w:r>
              <w:rPr>
                <w:rFonts w:cstheme="minorHAnsi"/>
                <w:i/>
                <w:sz w:val="20"/>
                <w:szCs w:val="20"/>
                <w:lang w:val="en-GB"/>
              </w:rPr>
              <w:t>&lt;</w:t>
            </w:r>
            <w:r>
              <w:rPr>
                <w:rFonts w:cstheme="minorHAnsi"/>
                <w:i/>
                <w:sz w:val="20"/>
                <w:szCs w:val="20"/>
              </w:rPr>
              <w:t xml:space="preserve"> specifikujte </w:t>
            </w:r>
            <w:r>
              <w:rPr>
                <w:rFonts w:cstheme="minorHAnsi"/>
                <w:i/>
                <w:sz w:val="20"/>
                <w:szCs w:val="20"/>
                <w:lang w:val="en-GB"/>
              </w:rPr>
              <w:t>&gt;</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5. Other </w:t>
            </w:r>
            <w:r>
              <w:rPr>
                <w:rFonts w:cstheme="minorHAnsi"/>
                <w:i/>
                <w:sz w:val="20"/>
                <w:szCs w:val="20"/>
                <w:lang w:val="en-GB"/>
              </w:rPr>
              <w:t>&lt;free text&gt;</w:t>
            </w:r>
            <w:r>
              <w:rPr>
                <w:rFonts w:cstheme="minorHAnsi"/>
                <w:sz w:val="20"/>
                <w:szCs w:val="20"/>
                <w:lang w:val="en-GB"/>
              </w:rPr>
              <w:t xml:space="preserve">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D</w:t>
            </w: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 xml:space="preserve">Výroba sterilní léčivé látky (podle potřeby se vyplní části A, B a C) </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D</w:t>
            </w: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Manufacture of sterile active substance (note Parts A, B &amp; C, to be completed as applicable)</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bl>
    <w:p w:rsidR="00FC6C64" w:rsidRDefault="00FC6C64" w:rsidP="00FC6C64">
      <w:pPr>
        <w:rPr>
          <w:rFonts w:cstheme="minorHAnsi"/>
          <w:sz w:val="20"/>
          <w:szCs w:val="20"/>
        </w:rPr>
        <w:sectPr w:rsidR="00FC6C64">
          <w:pgSz w:w="16838" w:h="11906" w:orient="landscape"/>
          <w:pgMar w:top="1134" w:right="1134" w:bottom="1134" w:left="1134" w:header="709" w:footer="709" w:gutter="0"/>
          <w:cols w:space="708"/>
        </w:sectPr>
      </w:pPr>
    </w:p>
    <w:tbl>
      <w:tblPr>
        <w:tblStyle w:val="Mkatabulky"/>
        <w:tblW w:w="0" w:type="auto"/>
        <w:tblInd w:w="0" w:type="dxa"/>
        <w:tblLook w:val="04A0" w:firstRow="1" w:lastRow="0" w:firstColumn="1" w:lastColumn="0" w:noHBand="0" w:noVBand="1"/>
      </w:tblPr>
      <w:tblGrid>
        <w:gridCol w:w="851"/>
        <w:gridCol w:w="5954"/>
        <w:gridCol w:w="851"/>
        <w:gridCol w:w="5954"/>
        <w:gridCol w:w="1134"/>
      </w:tblGrid>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1. Asepticky připravované</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1. Aseptically prepared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2. Terminálně sterilizované</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2. Terminally sterilised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E</w:t>
            </w: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Obecné dokončovací kroky</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E</w:t>
            </w: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General Finishing Steps</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 xml:space="preserve">1. Fyzikální kroky zpracování </w:t>
            </w:r>
            <w:r>
              <w:rPr>
                <w:rFonts w:cstheme="minorHAnsi"/>
                <w:i/>
                <w:sz w:val="20"/>
                <w:szCs w:val="20"/>
                <w:lang w:val="en-GB"/>
              </w:rPr>
              <w:t>&lt;</w:t>
            </w:r>
            <w:r>
              <w:rPr>
                <w:rFonts w:cstheme="minorHAnsi"/>
                <w:i/>
                <w:sz w:val="20"/>
                <w:szCs w:val="20"/>
              </w:rPr>
              <w:t xml:space="preserve"> specifikujte </w:t>
            </w:r>
            <w:r>
              <w:rPr>
                <w:rFonts w:cstheme="minorHAnsi"/>
                <w:i/>
                <w:sz w:val="20"/>
                <w:szCs w:val="20"/>
                <w:lang w:val="en-GB"/>
              </w:rPr>
              <w:t>&gt;</w:t>
            </w:r>
            <w:r>
              <w:rPr>
                <w:rFonts w:cstheme="minorHAnsi"/>
                <w:sz w:val="20"/>
                <w:szCs w:val="20"/>
              </w:rPr>
              <w:t xml:space="preserve"> (např. sušení, mletí, </w:t>
            </w:r>
            <w:proofErr w:type="spellStart"/>
            <w:r>
              <w:rPr>
                <w:rFonts w:cstheme="minorHAnsi"/>
                <w:sz w:val="20"/>
                <w:szCs w:val="20"/>
              </w:rPr>
              <w:t>mikronizace</w:t>
            </w:r>
            <w:proofErr w:type="spellEnd"/>
            <w:r>
              <w:rPr>
                <w:rFonts w:cstheme="minorHAnsi"/>
                <w:sz w:val="20"/>
                <w:szCs w:val="20"/>
              </w:rPr>
              <w:t xml:space="preserve">, </w:t>
            </w:r>
            <w:proofErr w:type="spellStart"/>
            <w:r>
              <w:rPr>
                <w:rFonts w:cstheme="minorHAnsi"/>
                <w:sz w:val="20"/>
                <w:szCs w:val="20"/>
              </w:rPr>
              <w:t>sítování</w:t>
            </w:r>
            <w:proofErr w:type="spellEnd"/>
            <w:r>
              <w:rPr>
                <w:rFonts w:cstheme="minorHAnsi"/>
                <w:sz w:val="20"/>
                <w:szCs w:val="20"/>
              </w:rPr>
              <w:t>)</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1. Physical processing steps </w:t>
            </w:r>
            <w:r>
              <w:rPr>
                <w:rFonts w:cstheme="minorHAnsi"/>
                <w:i/>
                <w:sz w:val="20"/>
                <w:szCs w:val="20"/>
                <w:lang w:val="en-GB"/>
              </w:rPr>
              <w:t>&lt; specify &gt;</w:t>
            </w:r>
            <w:r>
              <w:rPr>
                <w:rFonts w:cstheme="minorHAnsi"/>
                <w:sz w:val="20"/>
                <w:szCs w:val="20"/>
                <w:lang w:val="en-GB"/>
              </w:rPr>
              <w:t xml:space="preserve"> (e.g. drying, milling / </w:t>
            </w:r>
            <w:proofErr w:type="spellStart"/>
            <w:r>
              <w:rPr>
                <w:rFonts w:cstheme="minorHAnsi"/>
                <w:sz w:val="20"/>
                <w:szCs w:val="20"/>
                <w:lang w:val="en-GB"/>
              </w:rPr>
              <w:t>micronisation</w:t>
            </w:r>
            <w:proofErr w:type="spellEnd"/>
            <w:r>
              <w:rPr>
                <w:rFonts w:cstheme="minorHAnsi"/>
                <w:sz w:val="20"/>
                <w:szCs w:val="20"/>
                <w:lang w:val="en-GB"/>
              </w:rPr>
              <w:t xml:space="preserve">, sieving)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2. Primární balení (zabalení / uzavření léčivé látky do obalového materiálu, který je v přímém kontaktu s látkou)</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2. Primary Packaging (enclosing / sealing the active substance within a packaging material which is in direct contact with the substance)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 xml:space="preserve">3. Sekundární balení (umístění uzavřeného primárního balení do vnějšího obalu nebo nádoby. Zahrnuje rovněž jakékoli značení materiálu, které může být použito pro identifikaci nebo sledovatelnost (číslo šarže) léčivé látky) </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3. Secondary Packaging (placing the sealed primary package within an outer packaging material or container. This also includes any labelling of the material which could be used for identification or traceability (lot numbering) of the active substance)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 xml:space="preserve">4. Ostatní </w:t>
            </w:r>
            <w:r>
              <w:rPr>
                <w:rFonts w:cstheme="minorHAnsi"/>
                <w:i/>
                <w:sz w:val="20"/>
                <w:szCs w:val="20"/>
                <w:lang w:val="en-GB"/>
              </w:rPr>
              <w:t>&lt;</w:t>
            </w:r>
            <w:r>
              <w:rPr>
                <w:rFonts w:cstheme="minorHAnsi"/>
                <w:i/>
                <w:sz w:val="20"/>
                <w:szCs w:val="20"/>
              </w:rPr>
              <w:t xml:space="preserve"> specifikujte </w:t>
            </w:r>
            <w:r>
              <w:rPr>
                <w:rFonts w:cstheme="minorHAnsi"/>
                <w:i/>
                <w:sz w:val="20"/>
                <w:szCs w:val="20"/>
                <w:lang w:val="en-GB"/>
              </w:rPr>
              <w:t>&gt;</w:t>
            </w:r>
            <w:r>
              <w:rPr>
                <w:rFonts w:cstheme="minorHAnsi"/>
                <w:sz w:val="20"/>
                <w:szCs w:val="20"/>
              </w:rPr>
              <w:t xml:space="preserve"> (pro činnosti nepopsané výše)</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 xml:space="preserve">4. Other </w:t>
            </w:r>
            <w:r>
              <w:rPr>
                <w:rFonts w:cstheme="minorHAnsi"/>
                <w:i/>
                <w:sz w:val="20"/>
                <w:szCs w:val="20"/>
                <w:lang w:val="en-GB"/>
              </w:rPr>
              <w:t>&lt;free text&gt;</w:t>
            </w:r>
            <w:r>
              <w:rPr>
                <w:rFonts w:cstheme="minorHAnsi"/>
                <w:sz w:val="20"/>
                <w:szCs w:val="20"/>
                <w:lang w:val="en-GB"/>
              </w:rPr>
              <w:t xml:space="preserve"> (for operations not described above) </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F</w:t>
            </w: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 xml:space="preserve">Kontrola jakosti </w:t>
            </w:r>
          </w:p>
          <w:p w:rsidR="00FC6C64" w:rsidRDefault="00FC6C64">
            <w:pPr>
              <w:rPr>
                <w:rFonts w:cstheme="minorHAnsi"/>
                <w:sz w:val="20"/>
                <w:szCs w:val="20"/>
              </w:rPr>
            </w:pPr>
            <w:r>
              <w:rPr>
                <w:rFonts w:cstheme="minorHAnsi"/>
                <w:sz w:val="20"/>
                <w:szCs w:val="20"/>
              </w:rPr>
              <w:t>Tato část se má vyplnit, pouze pokud je vyplněna jakákoli část sekce A, B, C, D E</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F</w:t>
            </w: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Quality Control Testing</w:t>
            </w:r>
          </w:p>
          <w:p w:rsidR="00FC6C64" w:rsidRDefault="00FC6C64">
            <w:pPr>
              <w:rPr>
                <w:rFonts w:cstheme="minorHAnsi"/>
                <w:sz w:val="20"/>
                <w:szCs w:val="20"/>
                <w:lang w:val="en-GB"/>
              </w:rPr>
            </w:pPr>
            <w:r>
              <w:rPr>
                <w:rFonts w:cstheme="minorHAnsi"/>
                <w:sz w:val="20"/>
                <w:szCs w:val="20"/>
                <w:lang w:val="en-GB"/>
              </w:rPr>
              <w:t>This section should be completed only if any parts of sections A, B, C, D, E are completed</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1. Fyzikální/chemické zkoušení</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1. Physical / Chemical testing</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2. Mikrobiologické zkoušení (kromě zkoušky na sterilitu)</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2. Microbiological testing (excluding sterility testing)</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3. Mikrobiologické zkoušení (včetně zkoušky na sterilitu)</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3. Microbiological testing (excluding sterility testing)</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sz w:val="20"/>
                <w:szCs w:val="20"/>
              </w:rPr>
              <w:t>4. Biologické zkoušení</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c>
          <w:tcPr>
            <w:tcW w:w="595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lang w:val="en-GB"/>
              </w:rPr>
            </w:pPr>
            <w:r>
              <w:rPr>
                <w:rFonts w:cstheme="minorHAnsi"/>
                <w:sz w:val="20"/>
                <w:szCs w:val="20"/>
                <w:lang w:val="en-GB"/>
              </w:rPr>
              <w:t>4. Biological testing</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lang w:val="en-GB"/>
              </w:rPr>
            </w:pPr>
          </w:p>
        </w:tc>
      </w:tr>
    </w:tbl>
    <w:p w:rsidR="00FC6C64" w:rsidRDefault="00FC6C64" w:rsidP="00FC6C64"/>
    <w:p w:rsidR="00FC6C64" w:rsidRDefault="00FC6C64" w:rsidP="00FC6C64"/>
    <w:tbl>
      <w:tblPr>
        <w:tblStyle w:val="Mkatabulky"/>
        <w:tblW w:w="0" w:type="auto"/>
        <w:tblInd w:w="0" w:type="dxa"/>
        <w:tblLook w:val="04A0" w:firstRow="1" w:lastRow="0" w:firstColumn="1" w:lastColumn="0" w:noHBand="0" w:noVBand="1"/>
      </w:tblPr>
      <w:tblGrid>
        <w:gridCol w:w="851"/>
        <w:gridCol w:w="6917"/>
        <w:gridCol w:w="6976"/>
      </w:tblGrid>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b/>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2. DOVOZNÍ A DISTRIBUČNÍ ČINNOSTI</w:t>
            </w:r>
          </w:p>
        </w:tc>
        <w:tc>
          <w:tcPr>
            <w:tcW w:w="697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2. IMPORTATION AND DISTRIBUTION OPERATIONS</w:t>
            </w:r>
          </w:p>
        </w:tc>
      </w:tr>
    </w:tbl>
    <w:p w:rsidR="00FC6C64" w:rsidRDefault="00FC6C64" w:rsidP="00FC6C64"/>
    <w:tbl>
      <w:tblPr>
        <w:tblStyle w:val="Mkatabulky"/>
        <w:tblW w:w="0" w:type="auto"/>
        <w:tblInd w:w="0" w:type="dxa"/>
        <w:tblLook w:val="04A0" w:firstRow="1" w:lastRow="0" w:firstColumn="1" w:lastColumn="0" w:noHBand="0" w:noVBand="1"/>
      </w:tblPr>
      <w:tblGrid>
        <w:gridCol w:w="14710"/>
      </w:tblGrid>
      <w:tr w:rsidR="00FC6C64" w:rsidTr="00FC6C64">
        <w:tc>
          <w:tcPr>
            <w:tcW w:w="14710" w:type="dxa"/>
            <w:tcBorders>
              <w:top w:val="single" w:sz="4" w:space="0" w:color="auto"/>
              <w:left w:val="single" w:sz="4" w:space="0" w:color="auto"/>
              <w:bottom w:val="single" w:sz="4" w:space="0" w:color="auto"/>
              <w:right w:val="single" w:sz="4" w:space="0" w:color="auto"/>
            </w:tcBorders>
          </w:tcPr>
          <w:p w:rsidR="00FC6C64" w:rsidRDefault="00FC6C64">
            <w:pPr>
              <w:rPr>
                <w:rFonts w:cstheme="minorHAnsi"/>
                <w:b/>
                <w:sz w:val="20"/>
                <w:szCs w:val="20"/>
              </w:rPr>
            </w:pPr>
            <w:r>
              <w:rPr>
                <w:rFonts w:cstheme="minorHAnsi"/>
                <w:b/>
                <w:sz w:val="20"/>
                <w:szCs w:val="20"/>
              </w:rPr>
              <w:t>Došlo za posledních 12 měsíců ke změně dovozních činností?</w:t>
            </w:r>
          </w:p>
          <w:p w:rsidR="00FC6C64" w:rsidRDefault="00FC6C64">
            <w:pPr>
              <w:rPr>
                <w:rFonts w:cstheme="minorHAnsi"/>
                <w:b/>
                <w:sz w:val="20"/>
                <w:szCs w:val="20"/>
              </w:rPr>
            </w:pPr>
          </w:p>
          <w:p w:rsidR="00FC6C64" w:rsidRDefault="00FC6C64">
            <w:pPr>
              <w:rPr>
                <w:rFonts w:cstheme="minorHAnsi"/>
                <w:sz w:val="20"/>
                <w:szCs w:val="20"/>
              </w:rPr>
            </w:pPr>
            <w:r>
              <w:rPr>
                <w:rFonts w:cstheme="minorHAnsi"/>
                <w:sz w:val="20"/>
                <w:szCs w:val="20"/>
              </w:rPr>
              <w:t>ANO</w:t>
            </w:r>
            <w:r>
              <w:rPr>
                <w:rFonts w:cstheme="minorHAnsi"/>
                <w:sz w:val="20"/>
                <w:szCs w:val="20"/>
              </w:rPr>
              <w:tab/>
            </w:r>
            <w:r>
              <w:rPr>
                <w:rFonts w:cstheme="minorHAnsi"/>
                <w:sz w:val="20"/>
                <w:szCs w:val="20"/>
              </w:rPr>
              <w:fldChar w:fldCharType="begin">
                <w:ffData>
                  <w:name w:val="Zaškrtávací9"/>
                  <w:enabled/>
                  <w:calcOnExit w:val="0"/>
                  <w:checkBox>
                    <w:sizeAuto/>
                    <w:default w:val="0"/>
                  </w:checkBox>
                </w:ffData>
              </w:fldChar>
            </w:r>
            <w:r>
              <w:rPr>
                <w:rFonts w:cstheme="minorHAnsi"/>
                <w:sz w:val="20"/>
                <w:szCs w:val="20"/>
              </w:rPr>
              <w:instrText xml:space="preserve"> FORMCHECKBOX </w:instrText>
            </w:r>
            <w:r w:rsidR="00E34801">
              <w:rPr>
                <w:rFonts w:cstheme="minorHAnsi"/>
                <w:sz w:val="20"/>
                <w:szCs w:val="20"/>
              </w:rPr>
            </w:r>
            <w:r w:rsidR="00E34801">
              <w:rPr>
                <w:rFonts w:cstheme="minorHAnsi"/>
                <w:sz w:val="20"/>
                <w:szCs w:val="20"/>
              </w:rPr>
              <w:fldChar w:fldCharType="separate"/>
            </w:r>
            <w:r>
              <w:rPr>
                <w:rFonts w:cstheme="minorHAnsi"/>
                <w:sz w:val="20"/>
                <w:szCs w:val="20"/>
              </w:rPr>
              <w:fldChar w:fldCharType="end"/>
            </w:r>
            <w:r>
              <w:rPr>
                <w:rFonts w:cstheme="minorHAnsi"/>
                <w:sz w:val="20"/>
                <w:szCs w:val="20"/>
              </w:rPr>
              <w:tab/>
            </w:r>
          </w:p>
          <w:p w:rsidR="00FC6C64" w:rsidRDefault="00FC6C64">
            <w:pPr>
              <w:rPr>
                <w:rFonts w:cstheme="minorHAnsi"/>
                <w:sz w:val="20"/>
                <w:szCs w:val="20"/>
              </w:rPr>
            </w:pPr>
          </w:p>
          <w:p w:rsidR="00FC6C64" w:rsidRDefault="00FC6C64">
            <w:pPr>
              <w:rPr>
                <w:rFonts w:cstheme="minorHAnsi"/>
                <w:sz w:val="20"/>
                <w:szCs w:val="20"/>
              </w:rPr>
            </w:pPr>
            <w:r>
              <w:rPr>
                <w:rFonts w:cstheme="minorHAnsi"/>
                <w:sz w:val="20"/>
                <w:szCs w:val="20"/>
              </w:rPr>
              <w:t>NE</w:t>
            </w:r>
            <w:r>
              <w:rPr>
                <w:rFonts w:cstheme="minorHAnsi"/>
                <w:sz w:val="20"/>
                <w:szCs w:val="20"/>
              </w:rPr>
              <w:tab/>
            </w:r>
            <w:r>
              <w:rPr>
                <w:rFonts w:cstheme="minorHAnsi"/>
                <w:sz w:val="20"/>
                <w:szCs w:val="20"/>
              </w:rPr>
              <w:fldChar w:fldCharType="begin">
                <w:ffData>
                  <w:name w:val="Zaškrtávací9"/>
                  <w:enabled/>
                  <w:calcOnExit w:val="0"/>
                  <w:checkBox>
                    <w:sizeAuto/>
                    <w:default w:val="0"/>
                  </w:checkBox>
                </w:ffData>
              </w:fldChar>
            </w:r>
            <w:r>
              <w:rPr>
                <w:rFonts w:cstheme="minorHAnsi"/>
                <w:sz w:val="20"/>
                <w:szCs w:val="20"/>
              </w:rPr>
              <w:instrText xml:space="preserve"> FORMCHECKBOX </w:instrText>
            </w:r>
            <w:r w:rsidR="00E34801">
              <w:rPr>
                <w:rFonts w:cstheme="minorHAnsi"/>
                <w:sz w:val="20"/>
                <w:szCs w:val="20"/>
              </w:rPr>
            </w:r>
            <w:r w:rsidR="00E34801">
              <w:rPr>
                <w:rFonts w:cstheme="minorHAnsi"/>
                <w:sz w:val="20"/>
                <w:szCs w:val="20"/>
              </w:rPr>
              <w:fldChar w:fldCharType="separate"/>
            </w:r>
            <w:r>
              <w:rPr>
                <w:rFonts w:cstheme="minorHAnsi"/>
                <w:sz w:val="20"/>
                <w:szCs w:val="20"/>
              </w:rPr>
              <w:fldChar w:fldCharType="end"/>
            </w:r>
          </w:p>
          <w:p w:rsidR="00FC6C64" w:rsidRDefault="00FC6C64">
            <w:pPr>
              <w:rPr>
                <w:rFonts w:cstheme="minorHAnsi"/>
                <w:sz w:val="20"/>
                <w:szCs w:val="20"/>
              </w:rPr>
            </w:pPr>
          </w:p>
          <w:p w:rsidR="00FC6C64" w:rsidRDefault="00FC6C64">
            <w:pPr>
              <w:rPr>
                <w:rFonts w:cstheme="minorHAnsi"/>
                <w:sz w:val="20"/>
                <w:szCs w:val="20"/>
              </w:rPr>
            </w:pPr>
            <w:r>
              <w:rPr>
                <w:rFonts w:cstheme="minorHAnsi"/>
                <w:sz w:val="20"/>
                <w:szCs w:val="20"/>
              </w:rPr>
              <w:t>Pokud ano, vyplňte následující tabulky (A1 a A2).</w:t>
            </w:r>
          </w:p>
          <w:p w:rsidR="00FC6C64" w:rsidRDefault="00FC6C64"/>
        </w:tc>
      </w:tr>
    </w:tbl>
    <w:p w:rsidR="00FC6C64" w:rsidRDefault="00FC6C64" w:rsidP="00FC6C64"/>
    <w:p w:rsidR="00FC6C64" w:rsidRDefault="00FC6C64" w:rsidP="00FC6C64">
      <w:pPr>
        <w:rPr>
          <w:rFonts w:cstheme="minorHAnsi"/>
          <w:b/>
          <w:sz w:val="20"/>
          <w:szCs w:val="20"/>
        </w:rPr>
        <w:sectPr w:rsidR="00FC6C64">
          <w:pgSz w:w="16838" w:h="11906" w:orient="landscape"/>
          <w:pgMar w:top="1134" w:right="1134" w:bottom="1134" w:left="1134" w:header="709" w:footer="709" w:gutter="0"/>
          <w:cols w:space="708"/>
        </w:sectPr>
      </w:pPr>
    </w:p>
    <w:tbl>
      <w:tblPr>
        <w:tblStyle w:val="Mkatabulky"/>
        <w:tblW w:w="0" w:type="auto"/>
        <w:tblInd w:w="0" w:type="dxa"/>
        <w:tblLook w:val="04A0" w:firstRow="1" w:lastRow="0" w:firstColumn="1" w:lastColumn="0" w:noHBand="0" w:noVBand="1"/>
      </w:tblPr>
      <w:tblGrid>
        <w:gridCol w:w="851"/>
        <w:gridCol w:w="3459"/>
        <w:gridCol w:w="3458"/>
        <w:gridCol w:w="3475"/>
        <w:gridCol w:w="3501"/>
        <w:gridCol w:w="16"/>
      </w:tblGrid>
      <w:tr w:rsidR="00FC6C64" w:rsidTr="00FC6C64">
        <w:trPr>
          <w:gridAfter w:val="1"/>
          <w:wAfter w:w="16" w:type="dxa"/>
        </w:trPr>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lastRenderedPageBreak/>
              <w:t>A1</w:t>
            </w:r>
          </w:p>
        </w:tc>
        <w:tc>
          <w:tcPr>
            <w:tcW w:w="691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b/>
                <w:sz w:val="20"/>
                <w:szCs w:val="20"/>
              </w:rPr>
              <w:t xml:space="preserve">Dovoz </w:t>
            </w:r>
          </w:p>
          <w:p w:rsidR="00FC6C64" w:rsidRDefault="00FC6C64">
            <w:pPr>
              <w:rPr>
                <w:rFonts w:cstheme="minorHAnsi"/>
                <w:sz w:val="20"/>
                <w:szCs w:val="20"/>
              </w:rPr>
            </w:pPr>
            <w:r>
              <w:rPr>
                <w:rFonts w:cstheme="minorHAnsi"/>
                <w:sz w:val="20"/>
                <w:szCs w:val="20"/>
              </w:rPr>
              <w:t xml:space="preserve">(seznam všech </w:t>
            </w:r>
            <w:r>
              <w:rPr>
                <w:rFonts w:cstheme="minorHAnsi"/>
                <w:b/>
                <w:sz w:val="20"/>
                <w:szCs w:val="20"/>
              </w:rPr>
              <w:t>nově</w:t>
            </w:r>
            <w:r>
              <w:rPr>
                <w:rFonts w:cstheme="minorHAnsi"/>
                <w:sz w:val="20"/>
                <w:szCs w:val="20"/>
              </w:rPr>
              <w:t xml:space="preserve"> dovážených léčivých látek spolu s podrobnostmi o příslušných výrobcích a, kde je vhodné, distributorech)</w:t>
            </w:r>
          </w:p>
        </w:tc>
        <w:tc>
          <w:tcPr>
            <w:tcW w:w="697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Importation</w:t>
            </w:r>
          </w:p>
          <w:p w:rsidR="00FC6C64" w:rsidRDefault="00FC6C64">
            <w:pPr>
              <w:rPr>
                <w:rFonts w:cstheme="minorHAnsi"/>
                <w:sz w:val="20"/>
                <w:szCs w:val="20"/>
                <w:lang w:val="en-GB"/>
              </w:rPr>
            </w:pPr>
            <w:r>
              <w:rPr>
                <w:rFonts w:cstheme="minorHAnsi"/>
                <w:sz w:val="20"/>
                <w:szCs w:val="20"/>
                <w:lang w:val="en-GB"/>
              </w:rPr>
              <w:t xml:space="preserve">(list all </w:t>
            </w:r>
            <w:r>
              <w:rPr>
                <w:rFonts w:cstheme="minorHAnsi"/>
                <w:b/>
                <w:sz w:val="20"/>
                <w:szCs w:val="20"/>
                <w:lang w:val="en-GB"/>
              </w:rPr>
              <w:t>new</w:t>
            </w:r>
            <w:r>
              <w:rPr>
                <w:rFonts w:cstheme="minorHAnsi"/>
                <w:sz w:val="20"/>
                <w:szCs w:val="20"/>
                <w:lang w:val="en-GB"/>
              </w:rPr>
              <w:t xml:space="preserve"> imported active substances together with details of the relevant manufacturers, and where applicable, distributors)</w:t>
            </w: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i/>
                <w:sz w:val="20"/>
                <w:szCs w:val="20"/>
              </w:rPr>
            </w:pPr>
            <w:r>
              <w:rPr>
                <w:rFonts w:cstheme="minorHAnsi"/>
                <w:i/>
                <w:sz w:val="20"/>
                <w:szCs w:val="20"/>
              </w:rPr>
              <w:t>Léčivá látka</w:t>
            </w:r>
          </w:p>
          <w:p w:rsidR="00FC6C64" w:rsidRDefault="00FC6C64">
            <w:pPr>
              <w:rPr>
                <w:rFonts w:cstheme="minorHAnsi"/>
                <w:i/>
                <w:sz w:val="20"/>
                <w:szCs w:val="20"/>
              </w:rPr>
            </w:pPr>
          </w:p>
        </w:tc>
        <w:tc>
          <w:tcPr>
            <w:tcW w:w="345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i/>
                <w:sz w:val="20"/>
                <w:szCs w:val="20"/>
              </w:rPr>
            </w:pPr>
            <w:proofErr w:type="spellStart"/>
            <w:r>
              <w:rPr>
                <w:rFonts w:cstheme="minorHAnsi"/>
                <w:i/>
                <w:sz w:val="20"/>
                <w:szCs w:val="20"/>
              </w:rPr>
              <w:t>Active</w:t>
            </w:r>
            <w:proofErr w:type="spellEnd"/>
            <w:r>
              <w:rPr>
                <w:rFonts w:cstheme="minorHAnsi"/>
                <w:i/>
                <w:sz w:val="20"/>
                <w:szCs w:val="20"/>
              </w:rPr>
              <w:t xml:space="preserve"> substance</w:t>
            </w: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i/>
                <w:sz w:val="20"/>
                <w:szCs w:val="20"/>
              </w:rPr>
            </w:pPr>
            <w:r>
              <w:rPr>
                <w:rFonts w:cstheme="minorHAnsi"/>
                <w:i/>
                <w:sz w:val="20"/>
                <w:szCs w:val="20"/>
              </w:rPr>
              <w:t xml:space="preserve">Výrobce ve třetí zemi (název a adresa) </w:t>
            </w:r>
          </w:p>
          <w:p w:rsidR="00FC6C64" w:rsidRDefault="00FC6C64">
            <w:pPr>
              <w:rPr>
                <w:rFonts w:cstheme="minorHAnsi"/>
                <w:i/>
                <w:sz w:val="20"/>
                <w:szCs w:val="20"/>
              </w:rPr>
            </w:pPr>
            <w:r>
              <w:rPr>
                <w:rFonts w:cstheme="minorHAnsi"/>
                <w:i/>
                <w:sz w:val="20"/>
                <w:szCs w:val="20"/>
              </w:rPr>
              <w:t xml:space="preserve">3rd country </w:t>
            </w:r>
            <w:proofErr w:type="spellStart"/>
            <w:r>
              <w:rPr>
                <w:rFonts w:cstheme="minorHAnsi"/>
                <w:i/>
                <w:sz w:val="20"/>
                <w:szCs w:val="20"/>
              </w:rPr>
              <w:t>manufacturer</w:t>
            </w:r>
            <w:proofErr w:type="spellEnd"/>
            <w:r>
              <w:rPr>
                <w:rFonts w:cstheme="minorHAnsi"/>
                <w:i/>
                <w:sz w:val="20"/>
                <w:szCs w:val="20"/>
              </w:rPr>
              <w:t xml:space="preserve"> (</w:t>
            </w:r>
            <w:proofErr w:type="spellStart"/>
            <w:r>
              <w:rPr>
                <w:rFonts w:cstheme="minorHAnsi"/>
                <w:i/>
                <w:sz w:val="20"/>
                <w:szCs w:val="20"/>
              </w:rPr>
              <w:t>name</w:t>
            </w:r>
            <w:proofErr w:type="spellEnd"/>
            <w:r>
              <w:rPr>
                <w:rFonts w:cstheme="minorHAnsi"/>
                <w:i/>
                <w:sz w:val="20"/>
                <w:szCs w:val="20"/>
              </w:rPr>
              <w:t xml:space="preserve"> &amp; </w:t>
            </w:r>
            <w:proofErr w:type="spellStart"/>
            <w:r>
              <w:rPr>
                <w:rFonts w:cstheme="minorHAnsi"/>
                <w:i/>
                <w:sz w:val="20"/>
                <w:szCs w:val="20"/>
              </w:rPr>
              <w:t>address</w:t>
            </w:r>
            <w:proofErr w:type="spellEnd"/>
            <w:r>
              <w:rPr>
                <w:rFonts w:cstheme="minorHAnsi"/>
                <w:i/>
                <w:sz w:val="20"/>
                <w:szCs w:val="20"/>
              </w:rPr>
              <w:t>)</w:t>
            </w:r>
          </w:p>
        </w:tc>
        <w:tc>
          <w:tcPr>
            <w:tcW w:w="351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i/>
                <w:sz w:val="20"/>
                <w:szCs w:val="20"/>
              </w:rPr>
            </w:pPr>
            <w:r>
              <w:rPr>
                <w:rFonts w:cstheme="minorHAnsi"/>
                <w:i/>
                <w:sz w:val="20"/>
                <w:szCs w:val="20"/>
              </w:rPr>
              <w:t>Distributor (název a adresa)</w:t>
            </w:r>
          </w:p>
          <w:p w:rsidR="00FC6C64" w:rsidRDefault="00FC6C64">
            <w:pPr>
              <w:rPr>
                <w:rFonts w:cstheme="minorHAnsi"/>
                <w:i/>
                <w:sz w:val="20"/>
                <w:szCs w:val="20"/>
              </w:rPr>
            </w:pPr>
            <w:r>
              <w:rPr>
                <w:rFonts w:cstheme="minorHAnsi"/>
                <w:i/>
                <w:sz w:val="20"/>
                <w:szCs w:val="20"/>
              </w:rPr>
              <w:t>Distributor (</w:t>
            </w:r>
            <w:proofErr w:type="spellStart"/>
            <w:r>
              <w:rPr>
                <w:rFonts w:cstheme="minorHAnsi"/>
                <w:i/>
                <w:sz w:val="20"/>
                <w:szCs w:val="20"/>
              </w:rPr>
              <w:t>name</w:t>
            </w:r>
            <w:proofErr w:type="spellEnd"/>
            <w:r>
              <w:rPr>
                <w:rFonts w:cstheme="minorHAnsi"/>
                <w:i/>
                <w:sz w:val="20"/>
                <w:szCs w:val="20"/>
              </w:rPr>
              <w:t xml:space="preserve"> &amp; </w:t>
            </w:r>
            <w:proofErr w:type="spellStart"/>
            <w:r>
              <w:rPr>
                <w:rFonts w:cstheme="minorHAnsi"/>
                <w:i/>
                <w:sz w:val="20"/>
                <w:szCs w:val="20"/>
              </w:rPr>
              <w:t>address</w:t>
            </w:r>
            <w:proofErr w:type="spellEnd"/>
            <w:r>
              <w:rPr>
                <w:rFonts w:cstheme="minorHAnsi"/>
                <w:i/>
                <w:sz w:val="20"/>
                <w:szCs w:val="20"/>
              </w:rPr>
              <w:t>)</w:t>
            </w: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51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51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51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51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51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bl>
    <w:p w:rsidR="00FC6C64" w:rsidRDefault="00FC6C64" w:rsidP="00FC6C64">
      <w:pPr>
        <w:rPr>
          <w:rFonts w:cstheme="minorHAnsi"/>
          <w:sz w:val="20"/>
          <w:szCs w:val="20"/>
        </w:rPr>
      </w:pPr>
    </w:p>
    <w:p w:rsidR="00FC6C64" w:rsidRDefault="00FC6C64" w:rsidP="00FC6C64">
      <w:pPr>
        <w:rPr>
          <w:rFonts w:cstheme="minorHAnsi"/>
          <w:sz w:val="20"/>
          <w:szCs w:val="20"/>
        </w:rPr>
      </w:pPr>
    </w:p>
    <w:tbl>
      <w:tblPr>
        <w:tblStyle w:val="Mkatabulky"/>
        <w:tblW w:w="0" w:type="auto"/>
        <w:tblInd w:w="0" w:type="dxa"/>
        <w:tblLook w:val="04A0" w:firstRow="1" w:lastRow="0" w:firstColumn="1" w:lastColumn="0" w:noHBand="0" w:noVBand="1"/>
      </w:tblPr>
      <w:tblGrid>
        <w:gridCol w:w="851"/>
        <w:gridCol w:w="3459"/>
        <w:gridCol w:w="3458"/>
        <w:gridCol w:w="3475"/>
        <w:gridCol w:w="3501"/>
        <w:gridCol w:w="16"/>
      </w:tblGrid>
      <w:tr w:rsidR="00FC6C64" w:rsidTr="00FC6C64">
        <w:trPr>
          <w:gridAfter w:val="1"/>
          <w:wAfter w:w="16" w:type="dxa"/>
        </w:trPr>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A2</w:t>
            </w:r>
          </w:p>
        </w:tc>
        <w:tc>
          <w:tcPr>
            <w:tcW w:w="691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sz w:val="20"/>
                <w:szCs w:val="20"/>
              </w:rPr>
            </w:pPr>
            <w:r>
              <w:rPr>
                <w:rFonts w:cstheme="minorHAnsi"/>
                <w:b/>
                <w:sz w:val="20"/>
                <w:szCs w:val="20"/>
              </w:rPr>
              <w:t xml:space="preserve">Dovoz </w:t>
            </w:r>
          </w:p>
          <w:p w:rsidR="00FC6C64" w:rsidRDefault="00FC6C64">
            <w:pPr>
              <w:rPr>
                <w:rFonts w:cstheme="minorHAnsi"/>
                <w:sz w:val="20"/>
                <w:szCs w:val="20"/>
              </w:rPr>
            </w:pPr>
            <w:r>
              <w:rPr>
                <w:rFonts w:cstheme="minorHAnsi"/>
                <w:sz w:val="20"/>
                <w:szCs w:val="20"/>
              </w:rPr>
              <w:t xml:space="preserve">(seznam všech léčivých látek spolu s podrobnostmi o příslušných výrobcích a, kde je vhodné, distributorech, </w:t>
            </w:r>
            <w:r>
              <w:rPr>
                <w:rFonts w:cstheme="minorHAnsi"/>
                <w:b/>
                <w:sz w:val="20"/>
                <w:szCs w:val="20"/>
              </w:rPr>
              <w:t>které již nejsou dováženy</w:t>
            </w:r>
            <w:r>
              <w:rPr>
                <w:rFonts w:cstheme="minorHAnsi"/>
                <w:sz w:val="20"/>
                <w:szCs w:val="20"/>
              </w:rPr>
              <w:t>)</w:t>
            </w:r>
          </w:p>
        </w:tc>
        <w:tc>
          <w:tcPr>
            <w:tcW w:w="697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Importation</w:t>
            </w:r>
          </w:p>
          <w:p w:rsidR="00FC6C64" w:rsidRDefault="00FC6C64">
            <w:pPr>
              <w:rPr>
                <w:rFonts w:cstheme="minorHAnsi"/>
                <w:sz w:val="20"/>
                <w:szCs w:val="20"/>
                <w:lang w:val="en-GB"/>
              </w:rPr>
            </w:pPr>
            <w:r>
              <w:rPr>
                <w:rFonts w:cstheme="minorHAnsi"/>
                <w:sz w:val="20"/>
                <w:szCs w:val="20"/>
                <w:lang w:val="en-GB"/>
              </w:rPr>
              <w:t xml:space="preserve">(list all </w:t>
            </w:r>
            <w:r>
              <w:rPr>
                <w:rFonts w:cstheme="minorHAnsi"/>
                <w:b/>
                <w:sz w:val="20"/>
                <w:szCs w:val="20"/>
                <w:lang w:val="en-GB"/>
              </w:rPr>
              <w:t xml:space="preserve">no longer imported </w:t>
            </w:r>
            <w:r>
              <w:rPr>
                <w:rFonts w:cstheme="minorHAnsi"/>
                <w:sz w:val="20"/>
                <w:szCs w:val="20"/>
                <w:lang w:val="en-GB"/>
              </w:rPr>
              <w:t>active substances together with details of the relevant manufacturers, and where applicable, distributors)</w:t>
            </w: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i/>
                <w:sz w:val="20"/>
                <w:szCs w:val="20"/>
              </w:rPr>
            </w:pPr>
            <w:r>
              <w:rPr>
                <w:rFonts w:cstheme="minorHAnsi"/>
                <w:i/>
                <w:sz w:val="20"/>
                <w:szCs w:val="20"/>
              </w:rPr>
              <w:t>Léčivá látka</w:t>
            </w:r>
          </w:p>
          <w:p w:rsidR="00FC6C64" w:rsidRDefault="00FC6C64">
            <w:pPr>
              <w:rPr>
                <w:rFonts w:cstheme="minorHAnsi"/>
                <w:i/>
                <w:sz w:val="20"/>
                <w:szCs w:val="20"/>
              </w:rPr>
            </w:pPr>
          </w:p>
        </w:tc>
        <w:tc>
          <w:tcPr>
            <w:tcW w:w="345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i/>
                <w:sz w:val="20"/>
                <w:szCs w:val="20"/>
              </w:rPr>
            </w:pPr>
            <w:proofErr w:type="spellStart"/>
            <w:r>
              <w:rPr>
                <w:rFonts w:cstheme="minorHAnsi"/>
                <w:i/>
                <w:sz w:val="20"/>
                <w:szCs w:val="20"/>
              </w:rPr>
              <w:t>Active</w:t>
            </w:r>
            <w:proofErr w:type="spellEnd"/>
            <w:r>
              <w:rPr>
                <w:rFonts w:cstheme="minorHAnsi"/>
                <w:i/>
                <w:sz w:val="20"/>
                <w:szCs w:val="20"/>
              </w:rPr>
              <w:t xml:space="preserve"> substance</w:t>
            </w: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i/>
                <w:sz w:val="20"/>
                <w:szCs w:val="20"/>
              </w:rPr>
            </w:pPr>
            <w:r>
              <w:rPr>
                <w:rFonts w:cstheme="minorHAnsi"/>
                <w:i/>
                <w:sz w:val="20"/>
                <w:szCs w:val="20"/>
              </w:rPr>
              <w:t xml:space="preserve">Výrobce ve třetí zemi (název a adresa) </w:t>
            </w:r>
          </w:p>
          <w:p w:rsidR="00FC6C64" w:rsidRDefault="00FC6C64">
            <w:pPr>
              <w:rPr>
                <w:rFonts w:cstheme="minorHAnsi"/>
                <w:i/>
                <w:sz w:val="20"/>
                <w:szCs w:val="20"/>
              </w:rPr>
            </w:pPr>
            <w:r>
              <w:rPr>
                <w:rFonts w:cstheme="minorHAnsi"/>
                <w:i/>
                <w:sz w:val="20"/>
                <w:szCs w:val="20"/>
              </w:rPr>
              <w:t xml:space="preserve">3rd country </w:t>
            </w:r>
            <w:proofErr w:type="spellStart"/>
            <w:r>
              <w:rPr>
                <w:rFonts w:cstheme="minorHAnsi"/>
                <w:i/>
                <w:sz w:val="20"/>
                <w:szCs w:val="20"/>
              </w:rPr>
              <w:t>manufacturer</w:t>
            </w:r>
            <w:proofErr w:type="spellEnd"/>
            <w:r>
              <w:rPr>
                <w:rFonts w:cstheme="minorHAnsi"/>
                <w:i/>
                <w:sz w:val="20"/>
                <w:szCs w:val="20"/>
              </w:rPr>
              <w:t xml:space="preserve"> (</w:t>
            </w:r>
            <w:proofErr w:type="spellStart"/>
            <w:r>
              <w:rPr>
                <w:rFonts w:cstheme="minorHAnsi"/>
                <w:i/>
                <w:sz w:val="20"/>
                <w:szCs w:val="20"/>
              </w:rPr>
              <w:t>name</w:t>
            </w:r>
            <w:proofErr w:type="spellEnd"/>
            <w:r>
              <w:rPr>
                <w:rFonts w:cstheme="minorHAnsi"/>
                <w:i/>
                <w:sz w:val="20"/>
                <w:szCs w:val="20"/>
              </w:rPr>
              <w:t xml:space="preserve"> &amp; </w:t>
            </w:r>
            <w:proofErr w:type="spellStart"/>
            <w:r>
              <w:rPr>
                <w:rFonts w:cstheme="minorHAnsi"/>
                <w:i/>
                <w:sz w:val="20"/>
                <w:szCs w:val="20"/>
              </w:rPr>
              <w:t>address</w:t>
            </w:r>
            <w:proofErr w:type="spellEnd"/>
            <w:r>
              <w:rPr>
                <w:rFonts w:cstheme="minorHAnsi"/>
                <w:i/>
                <w:sz w:val="20"/>
                <w:szCs w:val="20"/>
              </w:rPr>
              <w:t>)</w:t>
            </w:r>
          </w:p>
        </w:tc>
        <w:tc>
          <w:tcPr>
            <w:tcW w:w="351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i/>
                <w:sz w:val="20"/>
                <w:szCs w:val="20"/>
              </w:rPr>
            </w:pPr>
            <w:r>
              <w:rPr>
                <w:rFonts w:cstheme="minorHAnsi"/>
                <w:i/>
                <w:sz w:val="20"/>
                <w:szCs w:val="20"/>
              </w:rPr>
              <w:t>Distributor (název a adresa)</w:t>
            </w:r>
          </w:p>
          <w:p w:rsidR="00FC6C64" w:rsidRDefault="00FC6C64">
            <w:pPr>
              <w:rPr>
                <w:rFonts w:cstheme="minorHAnsi"/>
                <w:i/>
                <w:sz w:val="20"/>
                <w:szCs w:val="20"/>
              </w:rPr>
            </w:pPr>
            <w:r>
              <w:rPr>
                <w:rFonts w:cstheme="minorHAnsi"/>
                <w:i/>
                <w:sz w:val="20"/>
                <w:szCs w:val="20"/>
              </w:rPr>
              <w:t>Distributor (</w:t>
            </w:r>
            <w:proofErr w:type="spellStart"/>
            <w:r>
              <w:rPr>
                <w:rFonts w:cstheme="minorHAnsi"/>
                <w:i/>
                <w:sz w:val="20"/>
                <w:szCs w:val="20"/>
              </w:rPr>
              <w:t>name</w:t>
            </w:r>
            <w:proofErr w:type="spellEnd"/>
            <w:r>
              <w:rPr>
                <w:rFonts w:cstheme="minorHAnsi"/>
                <w:i/>
                <w:sz w:val="20"/>
                <w:szCs w:val="20"/>
              </w:rPr>
              <w:t xml:space="preserve"> &amp; </w:t>
            </w:r>
            <w:proofErr w:type="spellStart"/>
            <w:r>
              <w:rPr>
                <w:rFonts w:cstheme="minorHAnsi"/>
                <w:i/>
                <w:sz w:val="20"/>
                <w:szCs w:val="20"/>
              </w:rPr>
              <w:t>address</w:t>
            </w:r>
            <w:proofErr w:type="spellEnd"/>
            <w:r>
              <w:rPr>
                <w:rFonts w:cstheme="minorHAnsi"/>
                <w:i/>
                <w:sz w:val="20"/>
                <w:szCs w:val="20"/>
              </w:rPr>
              <w:t>)</w:t>
            </w: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51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51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51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51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5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351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bl>
    <w:p w:rsidR="00FC6C64" w:rsidRDefault="00FC6C64" w:rsidP="00FC6C64">
      <w:pPr>
        <w:rPr>
          <w:rFonts w:cstheme="minorHAnsi"/>
          <w:sz w:val="20"/>
          <w:szCs w:val="20"/>
        </w:rPr>
      </w:pPr>
    </w:p>
    <w:p w:rsidR="00FC6C64" w:rsidRDefault="00FC6C64" w:rsidP="00FC6C64">
      <w:pPr>
        <w:rPr>
          <w:rFonts w:cstheme="minorHAnsi"/>
          <w:sz w:val="20"/>
          <w:szCs w:val="20"/>
        </w:rPr>
      </w:pPr>
    </w:p>
    <w:tbl>
      <w:tblPr>
        <w:tblStyle w:val="Mkatabulky"/>
        <w:tblW w:w="0" w:type="auto"/>
        <w:tblInd w:w="0" w:type="dxa"/>
        <w:tblLook w:val="04A0" w:firstRow="1" w:lastRow="0" w:firstColumn="1" w:lastColumn="0" w:noHBand="0" w:noVBand="1"/>
      </w:tblPr>
      <w:tblGrid>
        <w:gridCol w:w="14710"/>
      </w:tblGrid>
      <w:tr w:rsidR="00FC6C64" w:rsidTr="00FC6C64">
        <w:tc>
          <w:tcPr>
            <w:tcW w:w="14710" w:type="dxa"/>
            <w:tcBorders>
              <w:top w:val="single" w:sz="4" w:space="0" w:color="auto"/>
              <w:left w:val="single" w:sz="4" w:space="0" w:color="auto"/>
              <w:bottom w:val="single" w:sz="4" w:space="0" w:color="auto"/>
              <w:right w:val="single" w:sz="4" w:space="0" w:color="auto"/>
            </w:tcBorders>
          </w:tcPr>
          <w:p w:rsidR="00FC6C64" w:rsidRDefault="00FC6C64">
            <w:pPr>
              <w:rPr>
                <w:rFonts w:cstheme="minorHAnsi"/>
                <w:b/>
                <w:sz w:val="20"/>
                <w:szCs w:val="20"/>
              </w:rPr>
            </w:pPr>
            <w:r>
              <w:rPr>
                <w:rFonts w:cstheme="minorHAnsi"/>
                <w:b/>
                <w:sz w:val="20"/>
                <w:szCs w:val="20"/>
              </w:rPr>
              <w:t>Došlo za posledních 12 měsíců ke změně distribučních činností?</w:t>
            </w:r>
          </w:p>
          <w:p w:rsidR="00FC6C64" w:rsidRDefault="00FC6C64">
            <w:pPr>
              <w:rPr>
                <w:rFonts w:cstheme="minorHAnsi"/>
                <w:b/>
                <w:sz w:val="20"/>
                <w:szCs w:val="20"/>
              </w:rPr>
            </w:pPr>
          </w:p>
          <w:p w:rsidR="00FC6C64" w:rsidRDefault="00FC6C64">
            <w:pPr>
              <w:rPr>
                <w:rFonts w:cstheme="minorHAnsi"/>
                <w:sz w:val="20"/>
                <w:szCs w:val="20"/>
              </w:rPr>
            </w:pPr>
            <w:r>
              <w:rPr>
                <w:rFonts w:cstheme="minorHAnsi"/>
                <w:sz w:val="20"/>
                <w:szCs w:val="20"/>
              </w:rPr>
              <w:t>ANO</w:t>
            </w:r>
            <w:r>
              <w:rPr>
                <w:rFonts w:cstheme="minorHAnsi"/>
                <w:sz w:val="20"/>
                <w:szCs w:val="20"/>
              </w:rPr>
              <w:tab/>
            </w:r>
            <w:r>
              <w:rPr>
                <w:rFonts w:cstheme="minorHAnsi"/>
                <w:sz w:val="20"/>
                <w:szCs w:val="20"/>
              </w:rPr>
              <w:fldChar w:fldCharType="begin">
                <w:ffData>
                  <w:name w:val="Zaškrtávací9"/>
                  <w:enabled/>
                  <w:calcOnExit w:val="0"/>
                  <w:checkBox>
                    <w:sizeAuto/>
                    <w:default w:val="0"/>
                  </w:checkBox>
                </w:ffData>
              </w:fldChar>
            </w:r>
            <w:r>
              <w:rPr>
                <w:rFonts w:cstheme="minorHAnsi"/>
                <w:sz w:val="20"/>
                <w:szCs w:val="20"/>
              </w:rPr>
              <w:instrText xml:space="preserve"> FORMCHECKBOX </w:instrText>
            </w:r>
            <w:r w:rsidR="00E34801">
              <w:rPr>
                <w:rFonts w:cstheme="minorHAnsi"/>
                <w:sz w:val="20"/>
                <w:szCs w:val="20"/>
              </w:rPr>
            </w:r>
            <w:r w:rsidR="00E34801">
              <w:rPr>
                <w:rFonts w:cstheme="minorHAnsi"/>
                <w:sz w:val="20"/>
                <w:szCs w:val="20"/>
              </w:rPr>
              <w:fldChar w:fldCharType="separate"/>
            </w:r>
            <w:r>
              <w:rPr>
                <w:rFonts w:cstheme="minorHAnsi"/>
                <w:sz w:val="20"/>
                <w:szCs w:val="20"/>
              </w:rPr>
              <w:fldChar w:fldCharType="end"/>
            </w:r>
            <w:r>
              <w:rPr>
                <w:rFonts w:cstheme="minorHAnsi"/>
                <w:sz w:val="20"/>
                <w:szCs w:val="20"/>
              </w:rPr>
              <w:tab/>
            </w:r>
          </w:p>
          <w:p w:rsidR="00FC6C64" w:rsidRDefault="00FC6C64">
            <w:pPr>
              <w:rPr>
                <w:rFonts w:cstheme="minorHAnsi"/>
                <w:sz w:val="20"/>
                <w:szCs w:val="20"/>
              </w:rPr>
            </w:pPr>
          </w:p>
          <w:p w:rsidR="00FC6C64" w:rsidRDefault="00FC6C64">
            <w:pPr>
              <w:rPr>
                <w:rFonts w:cstheme="minorHAnsi"/>
                <w:sz w:val="20"/>
                <w:szCs w:val="20"/>
              </w:rPr>
            </w:pPr>
            <w:r>
              <w:rPr>
                <w:rFonts w:cstheme="minorHAnsi"/>
                <w:sz w:val="20"/>
                <w:szCs w:val="20"/>
              </w:rPr>
              <w:t>NE</w:t>
            </w:r>
            <w:r>
              <w:rPr>
                <w:rFonts w:cstheme="minorHAnsi"/>
                <w:sz w:val="20"/>
                <w:szCs w:val="20"/>
              </w:rPr>
              <w:tab/>
            </w:r>
            <w:r>
              <w:rPr>
                <w:rFonts w:cstheme="minorHAnsi"/>
                <w:sz w:val="20"/>
                <w:szCs w:val="20"/>
              </w:rPr>
              <w:fldChar w:fldCharType="begin">
                <w:ffData>
                  <w:name w:val="Zaškrtávací9"/>
                  <w:enabled/>
                  <w:calcOnExit w:val="0"/>
                  <w:checkBox>
                    <w:sizeAuto/>
                    <w:default w:val="0"/>
                  </w:checkBox>
                </w:ffData>
              </w:fldChar>
            </w:r>
            <w:r>
              <w:rPr>
                <w:rFonts w:cstheme="minorHAnsi"/>
                <w:sz w:val="20"/>
                <w:szCs w:val="20"/>
              </w:rPr>
              <w:instrText xml:space="preserve"> FORMCHECKBOX </w:instrText>
            </w:r>
            <w:r w:rsidR="00E34801">
              <w:rPr>
                <w:rFonts w:cstheme="minorHAnsi"/>
                <w:sz w:val="20"/>
                <w:szCs w:val="20"/>
              </w:rPr>
            </w:r>
            <w:r w:rsidR="00E34801">
              <w:rPr>
                <w:rFonts w:cstheme="minorHAnsi"/>
                <w:sz w:val="20"/>
                <w:szCs w:val="20"/>
              </w:rPr>
              <w:fldChar w:fldCharType="separate"/>
            </w:r>
            <w:r>
              <w:rPr>
                <w:rFonts w:cstheme="minorHAnsi"/>
                <w:sz w:val="20"/>
                <w:szCs w:val="20"/>
              </w:rPr>
              <w:fldChar w:fldCharType="end"/>
            </w:r>
          </w:p>
          <w:p w:rsidR="00FC6C64" w:rsidRDefault="00FC6C64">
            <w:pPr>
              <w:rPr>
                <w:rFonts w:cstheme="minorHAnsi"/>
                <w:sz w:val="20"/>
                <w:szCs w:val="20"/>
              </w:rPr>
            </w:pPr>
          </w:p>
        </w:tc>
      </w:tr>
    </w:tbl>
    <w:p w:rsidR="00FC6C64" w:rsidRDefault="00FC6C64" w:rsidP="00FC6C64">
      <w:pPr>
        <w:rPr>
          <w:rFonts w:cstheme="minorHAnsi"/>
          <w:sz w:val="20"/>
          <w:szCs w:val="20"/>
        </w:rPr>
        <w:sectPr w:rsidR="00FC6C64">
          <w:pgSz w:w="16838" w:h="11906" w:orient="landscape"/>
          <w:pgMar w:top="1134" w:right="1134" w:bottom="1134" w:left="1134" w:header="709" w:footer="709" w:gutter="0"/>
          <w:cols w:space="708"/>
        </w:sectPr>
      </w:pPr>
    </w:p>
    <w:tbl>
      <w:tblPr>
        <w:tblStyle w:val="Mkatabulky"/>
        <w:tblW w:w="0" w:type="auto"/>
        <w:tblInd w:w="0" w:type="dxa"/>
        <w:tblLook w:val="04A0" w:firstRow="1" w:lastRow="0" w:firstColumn="1" w:lastColumn="0" w:noHBand="0" w:noVBand="1"/>
      </w:tblPr>
      <w:tblGrid>
        <w:gridCol w:w="14710"/>
      </w:tblGrid>
      <w:tr w:rsidR="00FC6C64" w:rsidTr="00FC6C64">
        <w:tc>
          <w:tcPr>
            <w:tcW w:w="14710" w:type="dxa"/>
            <w:tcBorders>
              <w:top w:val="single" w:sz="4" w:space="0" w:color="auto"/>
              <w:left w:val="single" w:sz="4" w:space="0" w:color="auto"/>
              <w:bottom w:val="single" w:sz="4" w:space="0" w:color="auto"/>
              <w:right w:val="single" w:sz="4" w:space="0" w:color="auto"/>
            </w:tcBorders>
          </w:tcPr>
          <w:p w:rsidR="00FC6C64" w:rsidRDefault="00FC6C64">
            <w:pPr>
              <w:rPr>
                <w:rFonts w:cstheme="minorHAnsi"/>
                <w:sz w:val="20"/>
                <w:szCs w:val="20"/>
              </w:rPr>
            </w:pPr>
            <w:r>
              <w:rPr>
                <w:rFonts w:cstheme="minorHAnsi"/>
                <w:sz w:val="20"/>
                <w:szCs w:val="20"/>
              </w:rPr>
              <w:lastRenderedPageBreak/>
              <w:t>Pokud ano, vyplňte následující tabulky (B1 a B2).</w:t>
            </w:r>
          </w:p>
          <w:p w:rsidR="00FC6C64" w:rsidRDefault="00FC6C64">
            <w:pPr>
              <w:rPr>
                <w:rFonts w:cstheme="minorHAnsi"/>
                <w:sz w:val="20"/>
                <w:szCs w:val="20"/>
              </w:rPr>
            </w:pPr>
          </w:p>
        </w:tc>
      </w:tr>
    </w:tbl>
    <w:p w:rsidR="00FC6C64" w:rsidRDefault="00FC6C64" w:rsidP="00FC6C64">
      <w:pPr>
        <w:rPr>
          <w:rFonts w:cstheme="minorHAnsi"/>
          <w:sz w:val="20"/>
          <w:szCs w:val="20"/>
        </w:rPr>
      </w:pPr>
    </w:p>
    <w:p w:rsidR="00FC6C64" w:rsidRDefault="00FC6C64" w:rsidP="00FC6C64">
      <w:pPr>
        <w:rPr>
          <w:rFonts w:cstheme="minorHAnsi"/>
          <w:sz w:val="20"/>
          <w:szCs w:val="20"/>
        </w:rPr>
      </w:pPr>
    </w:p>
    <w:tbl>
      <w:tblPr>
        <w:tblStyle w:val="Mkatabulky"/>
        <w:tblW w:w="0" w:type="auto"/>
        <w:tblInd w:w="0" w:type="dxa"/>
        <w:tblLook w:val="04A0" w:firstRow="1" w:lastRow="0" w:firstColumn="1" w:lastColumn="0" w:noHBand="0" w:noVBand="1"/>
      </w:tblPr>
      <w:tblGrid>
        <w:gridCol w:w="851"/>
        <w:gridCol w:w="6917"/>
        <w:gridCol w:w="6974"/>
      </w:tblGrid>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B1</w:t>
            </w: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 xml:space="preserve">Distribuce </w:t>
            </w: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Distribution</w:t>
            </w: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i/>
                <w:sz w:val="20"/>
                <w:szCs w:val="20"/>
              </w:rPr>
            </w:pPr>
            <w:r>
              <w:rPr>
                <w:rFonts w:cstheme="minorHAnsi"/>
                <w:i/>
                <w:sz w:val="20"/>
                <w:szCs w:val="20"/>
              </w:rPr>
              <w:t>Léčivé látky</w:t>
            </w:r>
          </w:p>
          <w:p w:rsidR="00FC6C64" w:rsidRDefault="00FC6C64">
            <w:pPr>
              <w:rPr>
                <w:rFonts w:cstheme="minorHAnsi"/>
                <w:sz w:val="20"/>
                <w:szCs w:val="20"/>
              </w:rPr>
            </w:pPr>
            <w:r>
              <w:rPr>
                <w:rFonts w:cstheme="minorHAnsi"/>
                <w:sz w:val="20"/>
                <w:szCs w:val="20"/>
              </w:rPr>
              <w:t xml:space="preserve">(seznam všech </w:t>
            </w:r>
            <w:r>
              <w:rPr>
                <w:rFonts w:cstheme="minorHAnsi"/>
                <w:b/>
                <w:sz w:val="20"/>
                <w:szCs w:val="20"/>
              </w:rPr>
              <w:t>nově</w:t>
            </w:r>
            <w:r>
              <w:rPr>
                <w:rFonts w:cstheme="minorHAnsi"/>
                <w:sz w:val="20"/>
                <w:szCs w:val="20"/>
              </w:rPr>
              <w:t xml:space="preserve"> distribuovaných léčivých látek)</w:t>
            </w: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i/>
                <w:sz w:val="20"/>
                <w:szCs w:val="20"/>
                <w:lang w:val="en-GB"/>
              </w:rPr>
            </w:pPr>
            <w:r>
              <w:rPr>
                <w:rFonts w:cstheme="minorHAnsi"/>
                <w:i/>
                <w:sz w:val="20"/>
                <w:szCs w:val="20"/>
                <w:lang w:val="en-GB"/>
              </w:rPr>
              <w:t xml:space="preserve">Active substance(s) </w:t>
            </w:r>
          </w:p>
          <w:p w:rsidR="00FC6C64" w:rsidRDefault="00FC6C64">
            <w:pPr>
              <w:rPr>
                <w:rFonts w:cstheme="minorHAnsi"/>
                <w:sz w:val="20"/>
                <w:szCs w:val="20"/>
                <w:lang w:val="en-GB"/>
              </w:rPr>
            </w:pPr>
            <w:r>
              <w:rPr>
                <w:rFonts w:cstheme="minorHAnsi"/>
                <w:sz w:val="20"/>
                <w:szCs w:val="20"/>
                <w:lang w:val="en-GB"/>
              </w:rPr>
              <w:t xml:space="preserve">(list all </w:t>
            </w:r>
            <w:r>
              <w:rPr>
                <w:rFonts w:cstheme="minorHAnsi"/>
                <w:b/>
                <w:sz w:val="20"/>
                <w:szCs w:val="20"/>
                <w:lang w:val="en-GB"/>
              </w:rPr>
              <w:t>new</w:t>
            </w:r>
            <w:r>
              <w:rPr>
                <w:rFonts w:cstheme="minorHAnsi"/>
                <w:sz w:val="20"/>
                <w:szCs w:val="20"/>
                <w:lang w:val="en-GB"/>
              </w:rPr>
              <w:t xml:space="preserve"> active substance for which distribution operations apply)</w:t>
            </w: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bl>
    <w:p w:rsidR="00FC6C64" w:rsidRDefault="00FC6C64" w:rsidP="00FC6C64">
      <w:pPr>
        <w:rPr>
          <w:rFonts w:cstheme="minorHAnsi"/>
          <w:sz w:val="20"/>
          <w:szCs w:val="20"/>
        </w:rPr>
      </w:pPr>
    </w:p>
    <w:tbl>
      <w:tblPr>
        <w:tblStyle w:val="Mkatabulky"/>
        <w:tblW w:w="0" w:type="auto"/>
        <w:tblInd w:w="0" w:type="dxa"/>
        <w:tblLook w:val="04A0" w:firstRow="1" w:lastRow="0" w:firstColumn="1" w:lastColumn="0" w:noHBand="0" w:noVBand="1"/>
      </w:tblPr>
      <w:tblGrid>
        <w:gridCol w:w="851"/>
        <w:gridCol w:w="6917"/>
        <w:gridCol w:w="6974"/>
      </w:tblGrid>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B2</w:t>
            </w: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rPr>
            </w:pPr>
            <w:r>
              <w:rPr>
                <w:rFonts w:cstheme="minorHAnsi"/>
                <w:b/>
                <w:sz w:val="20"/>
                <w:szCs w:val="20"/>
              </w:rPr>
              <w:t xml:space="preserve">Distribuce </w:t>
            </w: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b/>
                <w:sz w:val="20"/>
                <w:szCs w:val="20"/>
                <w:lang w:val="en-GB"/>
              </w:rPr>
            </w:pPr>
            <w:r>
              <w:rPr>
                <w:rFonts w:cstheme="minorHAnsi"/>
                <w:b/>
                <w:sz w:val="20"/>
                <w:szCs w:val="20"/>
                <w:lang w:val="en-GB"/>
              </w:rPr>
              <w:t>Distribution</w:t>
            </w: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i/>
                <w:sz w:val="20"/>
                <w:szCs w:val="20"/>
              </w:rPr>
            </w:pPr>
            <w:r>
              <w:rPr>
                <w:rFonts w:cstheme="minorHAnsi"/>
                <w:i/>
                <w:sz w:val="20"/>
                <w:szCs w:val="20"/>
              </w:rPr>
              <w:t>Léčivé látky</w:t>
            </w:r>
          </w:p>
          <w:p w:rsidR="00FC6C64" w:rsidRDefault="00FC6C64">
            <w:pPr>
              <w:rPr>
                <w:rFonts w:cstheme="minorHAnsi"/>
                <w:sz w:val="20"/>
                <w:szCs w:val="20"/>
              </w:rPr>
            </w:pPr>
            <w:r>
              <w:rPr>
                <w:rFonts w:cstheme="minorHAnsi"/>
                <w:sz w:val="20"/>
                <w:szCs w:val="20"/>
              </w:rPr>
              <w:t xml:space="preserve">(seznam všech léčivých látek, </w:t>
            </w:r>
            <w:r>
              <w:rPr>
                <w:rFonts w:cstheme="minorHAnsi"/>
                <w:b/>
                <w:sz w:val="20"/>
                <w:szCs w:val="20"/>
              </w:rPr>
              <w:t>které již nejsou distribuovány</w:t>
            </w:r>
            <w:r>
              <w:rPr>
                <w:rFonts w:cstheme="minorHAnsi"/>
                <w:sz w:val="20"/>
                <w:szCs w:val="20"/>
              </w:rPr>
              <w:t>)</w:t>
            </w: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C6C64" w:rsidRDefault="00FC6C64">
            <w:pPr>
              <w:rPr>
                <w:rFonts w:cstheme="minorHAnsi"/>
                <w:i/>
                <w:sz w:val="20"/>
                <w:szCs w:val="20"/>
                <w:lang w:val="en-GB"/>
              </w:rPr>
            </w:pPr>
            <w:r>
              <w:rPr>
                <w:rFonts w:cstheme="minorHAnsi"/>
                <w:i/>
                <w:sz w:val="20"/>
                <w:szCs w:val="20"/>
                <w:lang w:val="en-GB"/>
              </w:rPr>
              <w:t xml:space="preserve">Active substance(s) </w:t>
            </w:r>
          </w:p>
          <w:p w:rsidR="00FC6C64" w:rsidRDefault="00FC6C64">
            <w:pPr>
              <w:rPr>
                <w:rFonts w:cstheme="minorHAnsi"/>
                <w:sz w:val="20"/>
                <w:szCs w:val="20"/>
                <w:lang w:val="en-GB"/>
              </w:rPr>
            </w:pPr>
            <w:r>
              <w:rPr>
                <w:rFonts w:cstheme="minorHAnsi"/>
                <w:sz w:val="20"/>
                <w:szCs w:val="20"/>
                <w:lang w:val="en-GB"/>
              </w:rPr>
              <w:t xml:space="preserve">(list all </w:t>
            </w:r>
            <w:r>
              <w:rPr>
                <w:rFonts w:cstheme="minorHAnsi"/>
                <w:b/>
                <w:sz w:val="20"/>
                <w:szCs w:val="20"/>
                <w:lang w:val="en-GB"/>
              </w:rPr>
              <w:t xml:space="preserve">no longer distributed </w:t>
            </w:r>
            <w:r>
              <w:rPr>
                <w:rFonts w:cstheme="minorHAnsi"/>
                <w:sz w:val="20"/>
                <w:szCs w:val="20"/>
                <w:lang w:val="en-GB"/>
              </w:rPr>
              <w:t>active substances)</w:t>
            </w: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r w:rsidR="00FC6C64" w:rsidTr="00FC6C64">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c>
          <w:tcPr>
            <w:tcW w:w="69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FC6C64" w:rsidRDefault="00FC6C64">
            <w:pPr>
              <w:rPr>
                <w:rFonts w:cstheme="minorHAnsi"/>
                <w:sz w:val="20"/>
                <w:szCs w:val="20"/>
              </w:rPr>
            </w:pPr>
          </w:p>
        </w:tc>
      </w:tr>
    </w:tbl>
    <w:p w:rsidR="00FC6C64" w:rsidRDefault="00FC6C64" w:rsidP="00FC6C64">
      <w:pPr>
        <w:rPr>
          <w:rFonts w:cstheme="minorHAnsi"/>
          <w:sz w:val="20"/>
          <w:szCs w:val="20"/>
        </w:rPr>
        <w:sectPr w:rsidR="00FC6C64">
          <w:pgSz w:w="16838" w:h="11906" w:orient="landscape"/>
          <w:pgMar w:top="1134" w:right="1134" w:bottom="1134" w:left="1134" w:header="709" w:footer="709" w:gutter="0"/>
          <w:cols w:space="708"/>
        </w:sectPr>
      </w:pPr>
    </w:p>
    <w:p w:rsidR="00FC6C64" w:rsidRDefault="00FC6C64" w:rsidP="00FC6C64">
      <w:pPr>
        <w:rPr>
          <w:rFonts w:cstheme="minorHAnsi"/>
          <w:sz w:val="20"/>
          <w:szCs w:val="20"/>
        </w:rPr>
      </w:pPr>
    </w:p>
    <w:tbl>
      <w:tblPr>
        <w:tblStyle w:val="Mkatabulky"/>
        <w:tblW w:w="0" w:type="auto"/>
        <w:tblInd w:w="0" w:type="dxa"/>
        <w:tblLook w:val="04A0" w:firstRow="1" w:lastRow="0" w:firstColumn="1" w:lastColumn="0" w:noHBand="0" w:noVBand="1"/>
      </w:tblPr>
      <w:tblGrid>
        <w:gridCol w:w="9288"/>
      </w:tblGrid>
      <w:tr w:rsidR="00FC6C64" w:rsidTr="00FC6C64">
        <w:tc>
          <w:tcPr>
            <w:tcW w:w="14710" w:type="dxa"/>
            <w:tcBorders>
              <w:top w:val="single" w:sz="4" w:space="0" w:color="auto"/>
              <w:left w:val="single" w:sz="4" w:space="0" w:color="auto"/>
              <w:bottom w:val="single" w:sz="4" w:space="0" w:color="auto"/>
              <w:right w:val="single" w:sz="4" w:space="0" w:color="auto"/>
            </w:tcBorders>
          </w:tcPr>
          <w:p w:rsidR="00FC6C64" w:rsidRDefault="00FC6C64">
            <w:pPr>
              <w:rPr>
                <w:rFonts w:cstheme="minorHAnsi"/>
                <w:b/>
                <w:sz w:val="20"/>
                <w:szCs w:val="20"/>
              </w:rPr>
            </w:pPr>
            <w:r>
              <w:rPr>
                <w:rFonts w:cstheme="minorHAnsi"/>
                <w:b/>
                <w:sz w:val="20"/>
                <w:szCs w:val="20"/>
              </w:rPr>
              <w:t>Další změny</w:t>
            </w:r>
          </w:p>
          <w:p w:rsidR="00FC6C64" w:rsidRDefault="00FC6C64">
            <w:pPr>
              <w:rPr>
                <w:rFonts w:cstheme="minorHAnsi"/>
                <w:sz w:val="20"/>
                <w:szCs w:val="20"/>
              </w:rPr>
            </w:pPr>
            <w:r>
              <w:rPr>
                <w:rFonts w:cstheme="minorHAnsi"/>
                <w:sz w:val="20"/>
                <w:szCs w:val="20"/>
              </w:rPr>
              <w:t>(např. změna názvu, sídla/místa podnikání, místa dovozu, distribuce)</w:t>
            </w:r>
          </w:p>
          <w:p w:rsidR="00FC6C64" w:rsidRDefault="00FC6C64">
            <w:pPr>
              <w:rPr>
                <w:rFonts w:cstheme="minorHAnsi"/>
                <w:sz w:val="20"/>
                <w:szCs w:val="20"/>
              </w:rPr>
            </w:pPr>
          </w:p>
          <w:p w:rsidR="00FC6C64" w:rsidRDefault="00FC6C64">
            <w:pPr>
              <w:rPr>
                <w:rFonts w:cstheme="minorHAnsi"/>
                <w:sz w:val="20"/>
                <w:szCs w:val="20"/>
              </w:rPr>
            </w:pPr>
          </w:p>
          <w:p w:rsidR="00FC6C64" w:rsidRDefault="00FC6C64">
            <w:pPr>
              <w:rPr>
                <w:rFonts w:cstheme="minorHAnsi"/>
                <w:sz w:val="20"/>
                <w:szCs w:val="20"/>
              </w:rPr>
            </w:pPr>
          </w:p>
        </w:tc>
      </w:tr>
    </w:tbl>
    <w:p w:rsidR="00FC6C64" w:rsidRDefault="00FC6C64" w:rsidP="00FC6C64">
      <w:pPr>
        <w:rPr>
          <w:rFonts w:cstheme="minorHAnsi"/>
          <w:sz w:val="20"/>
          <w:szCs w:val="20"/>
        </w:rPr>
      </w:pPr>
    </w:p>
    <w:p w:rsidR="00FC6C64" w:rsidRDefault="00FC6C64" w:rsidP="00FC6C64">
      <w:pPr>
        <w:rPr>
          <w:rFonts w:cstheme="minorHAnsi"/>
          <w:sz w:val="20"/>
          <w:szCs w:val="20"/>
        </w:rPr>
      </w:pPr>
    </w:p>
    <w:p w:rsidR="00FC6C64" w:rsidRDefault="00FC6C64" w:rsidP="00FC6C64">
      <w:pPr>
        <w:rPr>
          <w:rFonts w:cstheme="minorHAnsi"/>
          <w:sz w:val="20"/>
          <w:szCs w:val="20"/>
        </w:rPr>
      </w:pPr>
    </w:p>
    <w:p w:rsidR="00FC6C64" w:rsidRDefault="00FC6C64" w:rsidP="00FC6C64">
      <w:pPr>
        <w:rPr>
          <w:rFonts w:cstheme="minorHAnsi"/>
          <w:b/>
          <w:sz w:val="20"/>
          <w:szCs w:val="20"/>
        </w:rPr>
      </w:pPr>
      <w:r>
        <w:rPr>
          <w:rFonts w:cstheme="minorHAnsi"/>
          <w:b/>
          <w:sz w:val="20"/>
          <w:szCs w:val="20"/>
        </w:rPr>
        <w:t>Datum:</w:t>
      </w:r>
    </w:p>
    <w:p w:rsidR="00FC6C64" w:rsidRDefault="00FC6C64" w:rsidP="00FC6C64">
      <w:pPr>
        <w:rPr>
          <w:rFonts w:cstheme="minorHAnsi"/>
        </w:rPr>
      </w:pPr>
      <w:r>
        <w:rPr>
          <w:rFonts w:cstheme="minorHAnsi"/>
          <w:b/>
          <w:sz w:val="20"/>
          <w:szCs w:val="20"/>
        </w:rPr>
        <w:t>Jméno a podpis osoby oprávněné jednat za oznamovatele:</w:t>
      </w:r>
    </w:p>
    <w:p w:rsidR="00B473E4" w:rsidRDefault="00B473E4"/>
    <w:sectPr w:rsidR="00B473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6C64"/>
    <w:rsid w:val="00761568"/>
    <w:rsid w:val="00914C51"/>
    <w:rsid w:val="00B473E4"/>
    <w:rsid w:val="00E2154B"/>
    <w:rsid w:val="00E34801"/>
    <w:rsid w:val="00FC6C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CF46"/>
  <w15:docId w15:val="{528831DC-FF93-49AD-8ED0-76AD20AF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C6C64"/>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C6C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1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980</Words>
  <Characters>5788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Radošová Dáša</dc:creator>
  <cp:lastModifiedBy>Müllerová Petra</cp:lastModifiedBy>
  <cp:revision>4</cp:revision>
  <dcterms:created xsi:type="dcterms:W3CDTF">2021-03-22T09:05:00Z</dcterms:created>
  <dcterms:modified xsi:type="dcterms:W3CDTF">2022-01-25T11:57:00Z</dcterms:modified>
</cp:coreProperties>
</file>